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18BDE" w14:textId="77777777" w:rsidR="007841DF" w:rsidRDefault="002258F8">
      <w:pPr>
        <w:spacing w:line="36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СЪОБЩЕНИЕ ДО СРЕДСТВАТА ЗА МАСОВО ОСВЕДОМЯВАНЕ</w:t>
      </w:r>
    </w:p>
    <w:p w14:paraId="543B38E9" w14:textId="7662110B" w:rsidR="00491769" w:rsidRDefault="00DD7755" w:rsidP="00491769">
      <w:pPr>
        <w:tabs>
          <w:tab w:val="left" w:pos="3402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22B1F">
        <w:rPr>
          <w:rFonts w:ascii="Times New Roman" w:hAnsi="Times New Roman"/>
          <w:bCs/>
          <w:sz w:val="24"/>
          <w:szCs w:val="24"/>
        </w:rPr>
        <w:t>ПРОМЕНИ В ОПЕРАТИВНА ПРОГРАМА „НАУКА И ОБРАЗОВАНИЕ ЗА ИНТЕЛИГЕНТЕН РАСТЕЖ“ 2014</w:t>
      </w:r>
      <w:r w:rsidR="00D60F55">
        <w:rPr>
          <w:rFonts w:ascii="Times New Roman" w:hAnsi="Times New Roman"/>
          <w:bCs/>
          <w:sz w:val="24"/>
          <w:szCs w:val="24"/>
        </w:rPr>
        <w:t xml:space="preserve"> – </w:t>
      </w:r>
      <w:r w:rsidRPr="00522B1F">
        <w:rPr>
          <w:rFonts w:ascii="Times New Roman" w:hAnsi="Times New Roman"/>
          <w:bCs/>
          <w:sz w:val="24"/>
          <w:szCs w:val="24"/>
        </w:rPr>
        <w:t xml:space="preserve">2020 г. ОСИГУРЯВАТ </w:t>
      </w:r>
      <w:r w:rsidR="00491769" w:rsidRPr="00491769">
        <w:rPr>
          <w:rFonts w:ascii="Times New Roman" w:hAnsi="Times New Roman"/>
          <w:bCs/>
          <w:sz w:val="24"/>
          <w:szCs w:val="24"/>
        </w:rPr>
        <w:t xml:space="preserve">ПРИЛАГАНЕТО НА 100% ЕВРОПЕЙСКО ФИНАНСИРАНЕ ЗА ПОСЛЕДНАТА ГОДИНА ПО </w:t>
      </w:r>
      <w:r w:rsidR="00491769">
        <w:rPr>
          <w:rFonts w:ascii="Times New Roman" w:hAnsi="Times New Roman"/>
          <w:bCs/>
          <w:sz w:val="24"/>
          <w:szCs w:val="24"/>
        </w:rPr>
        <w:t xml:space="preserve">ПРОГРАМАТА, С КОЕТО СЕ ПОСТИГА </w:t>
      </w:r>
      <w:r w:rsidR="00491769" w:rsidRPr="00491769">
        <w:rPr>
          <w:rFonts w:ascii="Times New Roman" w:hAnsi="Times New Roman"/>
          <w:bCs/>
          <w:sz w:val="24"/>
          <w:szCs w:val="24"/>
        </w:rPr>
        <w:t>МАКСИМАЛНО УСВОЯВАНЕ НА ЕВРОПЕЙСКОТО СЪФИНАНСИРАНЕ ПО ПРОГРАМАТА И УСПЕШНО</w:t>
      </w:r>
      <w:r w:rsidR="00491769">
        <w:rPr>
          <w:rFonts w:ascii="Times New Roman" w:hAnsi="Times New Roman"/>
          <w:bCs/>
          <w:sz w:val="24"/>
          <w:szCs w:val="24"/>
        </w:rPr>
        <w:t xml:space="preserve"> </w:t>
      </w:r>
      <w:r w:rsidR="00491769" w:rsidRPr="00491769">
        <w:rPr>
          <w:rFonts w:ascii="Times New Roman" w:hAnsi="Times New Roman"/>
          <w:bCs/>
          <w:sz w:val="24"/>
          <w:szCs w:val="24"/>
        </w:rPr>
        <w:t>ПРИКЛЮЧВАНЕ НА ПРОГРАМЕН ПЕРИОД 2014-2020 Г.</w:t>
      </w:r>
    </w:p>
    <w:p w14:paraId="6064184B" w14:textId="77777777" w:rsidR="00491769" w:rsidRDefault="00491769" w:rsidP="00D777D7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1427458" w14:textId="66B0F0D5" w:rsidR="00491769" w:rsidRPr="00491769" w:rsidRDefault="00491769" w:rsidP="00491769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491769">
        <w:rPr>
          <w:rFonts w:ascii="Times New Roman" w:hAnsi="Times New Roman"/>
          <w:bCs/>
          <w:sz w:val="24"/>
          <w:szCs w:val="24"/>
        </w:rPr>
        <w:t xml:space="preserve">Правителството прие решение за седмо изменение на Оперативна програма „Наука и образование за интелигентен растеж“ 2014 – 2020 г. Изменението е свързано </w:t>
      </w:r>
      <w:r w:rsidR="006413FA">
        <w:rPr>
          <w:rFonts w:ascii="Times New Roman" w:hAnsi="Times New Roman"/>
          <w:bCs/>
          <w:sz w:val="24"/>
          <w:szCs w:val="24"/>
        </w:rPr>
        <w:t>с</w:t>
      </w:r>
      <w:r w:rsidRPr="00491769">
        <w:rPr>
          <w:rFonts w:ascii="Times New Roman" w:hAnsi="Times New Roman"/>
          <w:bCs/>
          <w:sz w:val="24"/>
          <w:szCs w:val="24"/>
        </w:rPr>
        <w:t xml:space="preserve"> предоставената </w:t>
      </w:r>
      <w:r w:rsidR="006413FA">
        <w:rPr>
          <w:rFonts w:ascii="Times New Roman" w:hAnsi="Times New Roman"/>
          <w:bCs/>
          <w:sz w:val="24"/>
          <w:szCs w:val="24"/>
        </w:rPr>
        <w:t>възможност от</w:t>
      </w:r>
      <w:r w:rsidRPr="00491769">
        <w:rPr>
          <w:rFonts w:ascii="Times New Roman" w:hAnsi="Times New Roman"/>
          <w:bCs/>
          <w:sz w:val="24"/>
          <w:szCs w:val="24"/>
        </w:rPr>
        <w:t xml:space="preserve"> Регламент (ЕС) </w:t>
      </w:r>
      <w:r w:rsidR="008C6655" w:rsidRPr="008C6655">
        <w:rPr>
          <w:rFonts w:ascii="Times New Roman" w:hAnsi="Times New Roman"/>
          <w:bCs/>
          <w:sz w:val="24"/>
          <w:szCs w:val="24"/>
        </w:rPr>
        <w:t>№</w:t>
      </w:r>
      <w:r w:rsidR="008C6655">
        <w:rPr>
          <w:rFonts w:ascii="Times New Roman" w:hAnsi="Times New Roman"/>
          <w:bCs/>
          <w:sz w:val="24"/>
          <w:szCs w:val="24"/>
        </w:rPr>
        <w:t xml:space="preserve"> </w:t>
      </w:r>
      <w:r w:rsidR="008C6655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>1303/2013</w:t>
      </w:r>
      <w:r w:rsidR="008C6655" w:rsidRPr="00DC176C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491769">
        <w:rPr>
          <w:rFonts w:ascii="Times New Roman" w:hAnsi="Times New Roman"/>
          <w:bCs/>
          <w:sz w:val="24"/>
          <w:szCs w:val="24"/>
        </w:rPr>
        <w:t xml:space="preserve">за прилагане на ставка на съфинансиране в размер на 100% </w:t>
      </w:r>
      <w:r w:rsidR="008C6655" w:rsidRPr="008C6655">
        <w:rPr>
          <w:rFonts w:ascii="Times New Roman" w:hAnsi="Times New Roman"/>
          <w:bCs/>
          <w:sz w:val="24"/>
          <w:szCs w:val="24"/>
        </w:rPr>
        <w:t>спрямо декларираните разходи по</w:t>
      </w:r>
      <w:r w:rsidR="008C6655">
        <w:rPr>
          <w:rFonts w:ascii="Times New Roman" w:hAnsi="Times New Roman"/>
          <w:bCs/>
          <w:sz w:val="24"/>
          <w:szCs w:val="24"/>
        </w:rPr>
        <w:t xml:space="preserve"> </w:t>
      </w:r>
      <w:r w:rsidRPr="00491769">
        <w:rPr>
          <w:rFonts w:ascii="Times New Roman" w:hAnsi="Times New Roman"/>
          <w:bCs/>
          <w:sz w:val="24"/>
          <w:szCs w:val="24"/>
        </w:rPr>
        <w:t xml:space="preserve">приоритетни оси </w:t>
      </w:r>
      <w:r w:rsidR="008C6655">
        <w:rPr>
          <w:rFonts w:ascii="Times New Roman" w:hAnsi="Times New Roman"/>
          <w:bCs/>
          <w:sz w:val="24"/>
          <w:szCs w:val="24"/>
        </w:rPr>
        <w:t xml:space="preserve">2, 3 и 4 </w:t>
      </w:r>
      <w:r w:rsidRPr="00491769">
        <w:rPr>
          <w:rFonts w:ascii="Times New Roman" w:hAnsi="Times New Roman"/>
          <w:bCs/>
          <w:sz w:val="24"/>
          <w:szCs w:val="24"/>
        </w:rPr>
        <w:t>на програма</w:t>
      </w:r>
      <w:r w:rsidR="008C6655">
        <w:rPr>
          <w:rFonts w:ascii="Times New Roman" w:hAnsi="Times New Roman"/>
          <w:bCs/>
          <w:sz w:val="24"/>
          <w:szCs w:val="24"/>
        </w:rPr>
        <w:t xml:space="preserve">та, </w:t>
      </w:r>
      <w:r w:rsidR="008C6655" w:rsidRPr="008C6655">
        <w:rPr>
          <w:rFonts w:ascii="Times New Roman" w:hAnsi="Times New Roman"/>
          <w:bCs/>
          <w:sz w:val="24"/>
          <w:szCs w:val="24"/>
        </w:rPr>
        <w:t>включени в заявленията за плащане за десета счетоводна година, започваща на 1 юли 2023 г. и приключваща на 30 юни 2024 г</w:t>
      </w:r>
      <w:r w:rsidR="00FD218B">
        <w:rPr>
          <w:rFonts w:ascii="Times New Roman" w:hAnsi="Times New Roman"/>
          <w:bCs/>
          <w:sz w:val="24"/>
          <w:szCs w:val="24"/>
        </w:rPr>
        <w:t>. Това</w:t>
      </w:r>
      <w:r w:rsidRPr="00491769">
        <w:rPr>
          <w:rFonts w:ascii="Times New Roman" w:hAnsi="Times New Roman"/>
          <w:bCs/>
          <w:sz w:val="24"/>
          <w:szCs w:val="24"/>
        </w:rPr>
        <w:t xml:space="preserve"> ще допринесе за </w:t>
      </w:r>
      <w:r w:rsidR="008C6655">
        <w:rPr>
          <w:rFonts w:ascii="Times New Roman" w:hAnsi="Times New Roman"/>
          <w:bCs/>
          <w:sz w:val="24"/>
          <w:szCs w:val="24"/>
        </w:rPr>
        <w:t>максимално</w:t>
      </w:r>
      <w:r w:rsidR="008C6655" w:rsidRPr="00491769">
        <w:rPr>
          <w:rFonts w:ascii="Times New Roman" w:hAnsi="Times New Roman"/>
          <w:bCs/>
          <w:sz w:val="24"/>
          <w:szCs w:val="24"/>
        </w:rPr>
        <w:t xml:space="preserve"> </w:t>
      </w:r>
      <w:r w:rsidRPr="00491769">
        <w:rPr>
          <w:rFonts w:ascii="Times New Roman" w:hAnsi="Times New Roman"/>
          <w:bCs/>
          <w:sz w:val="24"/>
          <w:szCs w:val="24"/>
        </w:rPr>
        <w:t xml:space="preserve">оползотворяване на предоставеното финансиране от </w:t>
      </w:r>
      <w:r w:rsidR="008C6655">
        <w:rPr>
          <w:rFonts w:ascii="Times New Roman" w:hAnsi="Times New Roman"/>
          <w:bCs/>
          <w:sz w:val="24"/>
          <w:szCs w:val="24"/>
        </w:rPr>
        <w:t xml:space="preserve">Европейския социален </w:t>
      </w:r>
      <w:r w:rsidRPr="00491769">
        <w:rPr>
          <w:rFonts w:ascii="Times New Roman" w:hAnsi="Times New Roman"/>
          <w:bCs/>
          <w:sz w:val="24"/>
          <w:szCs w:val="24"/>
        </w:rPr>
        <w:t>фонд</w:t>
      </w:r>
      <w:r w:rsidR="00FD218B">
        <w:rPr>
          <w:rFonts w:ascii="Times New Roman" w:hAnsi="Times New Roman"/>
          <w:bCs/>
          <w:sz w:val="24"/>
          <w:szCs w:val="24"/>
        </w:rPr>
        <w:t xml:space="preserve"> </w:t>
      </w:r>
      <w:r w:rsidRPr="00491769">
        <w:rPr>
          <w:rFonts w:ascii="Times New Roman" w:hAnsi="Times New Roman"/>
          <w:bCs/>
          <w:sz w:val="24"/>
          <w:szCs w:val="24"/>
        </w:rPr>
        <w:t>по програмата.</w:t>
      </w:r>
    </w:p>
    <w:p w14:paraId="276CC0A1" w14:textId="0A5309F0" w:rsidR="00295371" w:rsidRDefault="00A643AF" w:rsidP="00AC270A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 о</w:t>
      </w:r>
      <w:r w:rsidR="00AC270A" w:rsidRPr="00AC270A">
        <w:rPr>
          <w:rFonts w:ascii="Times New Roman" w:hAnsi="Times New Roman"/>
          <w:bCs/>
          <w:sz w:val="24"/>
          <w:szCs w:val="24"/>
        </w:rPr>
        <w:t xml:space="preserve">добрението на проекта на Решение </w:t>
      </w:r>
      <w:r>
        <w:rPr>
          <w:rFonts w:ascii="Times New Roman" w:hAnsi="Times New Roman"/>
          <w:bCs/>
          <w:sz w:val="24"/>
          <w:szCs w:val="24"/>
        </w:rPr>
        <w:t xml:space="preserve">се </w:t>
      </w:r>
      <w:r w:rsidR="00295371">
        <w:rPr>
          <w:rFonts w:ascii="Times New Roman" w:hAnsi="Times New Roman"/>
          <w:bCs/>
          <w:sz w:val="24"/>
          <w:szCs w:val="24"/>
        </w:rPr>
        <w:t>да</w:t>
      </w:r>
      <w:r w:rsidR="00522B1F">
        <w:rPr>
          <w:rFonts w:ascii="Times New Roman" w:hAnsi="Times New Roman"/>
          <w:bCs/>
          <w:sz w:val="24"/>
          <w:szCs w:val="24"/>
        </w:rPr>
        <w:t>ва</w:t>
      </w:r>
      <w:r w:rsidR="00295371">
        <w:rPr>
          <w:rFonts w:ascii="Times New Roman" w:hAnsi="Times New Roman"/>
          <w:bCs/>
          <w:sz w:val="24"/>
          <w:szCs w:val="24"/>
        </w:rPr>
        <w:t xml:space="preserve"> мандат</w:t>
      </w:r>
      <w:r w:rsidR="00AC270A" w:rsidRPr="00AC270A">
        <w:rPr>
          <w:rFonts w:ascii="Times New Roman" w:hAnsi="Times New Roman"/>
          <w:bCs/>
          <w:sz w:val="24"/>
          <w:szCs w:val="24"/>
        </w:rPr>
        <w:t xml:space="preserve"> на</w:t>
      </w:r>
      <w:r w:rsidR="00491769">
        <w:rPr>
          <w:rFonts w:ascii="Times New Roman" w:hAnsi="Times New Roman"/>
          <w:bCs/>
          <w:sz w:val="24"/>
          <w:szCs w:val="24"/>
        </w:rPr>
        <w:t xml:space="preserve"> Ръководителя на </w:t>
      </w:r>
      <w:r w:rsidR="00AC270A" w:rsidRPr="00AC270A">
        <w:rPr>
          <w:rFonts w:ascii="Times New Roman" w:hAnsi="Times New Roman"/>
          <w:bCs/>
          <w:sz w:val="24"/>
          <w:szCs w:val="24"/>
        </w:rPr>
        <w:t xml:space="preserve"> Управляващия орган да </w:t>
      </w:r>
      <w:r w:rsidR="00295371">
        <w:rPr>
          <w:rFonts w:ascii="Times New Roman" w:hAnsi="Times New Roman"/>
          <w:bCs/>
          <w:sz w:val="24"/>
          <w:szCs w:val="24"/>
        </w:rPr>
        <w:t>финализира официалните преговори</w:t>
      </w:r>
      <w:r w:rsidR="0032684F">
        <w:rPr>
          <w:rFonts w:ascii="Times New Roman" w:hAnsi="Times New Roman"/>
          <w:bCs/>
          <w:sz w:val="24"/>
          <w:szCs w:val="24"/>
        </w:rPr>
        <w:t xml:space="preserve"> за окончателно одобряване от</w:t>
      </w:r>
      <w:r w:rsidR="00295371">
        <w:rPr>
          <w:rFonts w:ascii="Times New Roman" w:hAnsi="Times New Roman"/>
          <w:bCs/>
          <w:sz w:val="24"/>
          <w:szCs w:val="24"/>
        </w:rPr>
        <w:t xml:space="preserve"> </w:t>
      </w:r>
      <w:r w:rsidR="00AC270A" w:rsidRPr="00AC270A">
        <w:rPr>
          <w:rFonts w:ascii="Times New Roman" w:hAnsi="Times New Roman"/>
          <w:bCs/>
          <w:sz w:val="24"/>
          <w:szCs w:val="24"/>
        </w:rPr>
        <w:t xml:space="preserve">Европейската комисия </w:t>
      </w:r>
      <w:r w:rsidR="00295371" w:rsidRPr="00295371">
        <w:rPr>
          <w:rFonts w:ascii="Times New Roman" w:hAnsi="Times New Roman"/>
          <w:bCs/>
          <w:sz w:val="24"/>
          <w:szCs w:val="24"/>
        </w:rPr>
        <w:t xml:space="preserve">на </w:t>
      </w:r>
      <w:r w:rsidR="00491769">
        <w:rPr>
          <w:rFonts w:ascii="Times New Roman" w:hAnsi="Times New Roman"/>
          <w:bCs/>
          <w:sz w:val="24"/>
          <w:szCs w:val="24"/>
        </w:rPr>
        <w:t>седмото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295371" w:rsidRPr="00295371">
        <w:rPr>
          <w:rFonts w:ascii="Times New Roman" w:hAnsi="Times New Roman"/>
          <w:bCs/>
          <w:sz w:val="24"/>
          <w:szCs w:val="24"/>
        </w:rPr>
        <w:t xml:space="preserve">изменение на </w:t>
      </w:r>
      <w:r w:rsidR="0032684F">
        <w:rPr>
          <w:rFonts w:ascii="Times New Roman" w:hAnsi="Times New Roman"/>
          <w:bCs/>
          <w:sz w:val="24"/>
          <w:szCs w:val="24"/>
        </w:rPr>
        <w:t>ОПНОИР 2014</w:t>
      </w:r>
      <w:r w:rsidR="00D60F55">
        <w:rPr>
          <w:rFonts w:ascii="Times New Roman" w:hAnsi="Times New Roman"/>
          <w:bCs/>
          <w:sz w:val="24"/>
          <w:szCs w:val="24"/>
        </w:rPr>
        <w:t xml:space="preserve"> – </w:t>
      </w:r>
      <w:r w:rsidR="0032684F">
        <w:rPr>
          <w:rFonts w:ascii="Times New Roman" w:hAnsi="Times New Roman"/>
          <w:bCs/>
          <w:sz w:val="24"/>
          <w:szCs w:val="24"/>
        </w:rPr>
        <w:t>2020 г.</w:t>
      </w:r>
    </w:p>
    <w:p w14:paraId="6E015126" w14:textId="77777777" w:rsidR="00295371" w:rsidRDefault="00295371" w:rsidP="00AC270A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23394DBA" w14:textId="6867AC6A" w:rsidR="00295371" w:rsidRDefault="00295371" w:rsidP="00AC270A">
      <w:pPr>
        <w:spacing w:after="0" w:line="36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868EC2A" w14:textId="525605FF" w:rsidR="00D777D7" w:rsidRPr="00522B1F" w:rsidRDefault="00BD2428" w:rsidP="00D777D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22B1F">
        <w:rPr>
          <w:rFonts w:ascii="Times New Roman" w:hAnsi="Times New Roman"/>
          <w:b/>
          <w:sz w:val="24"/>
          <w:szCs w:val="24"/>
        </w:rPr>
        <w:t>МИЛАН МАРТИНОВ</w:t>
      </w:r>
    </w:p>
    <w:p w14:paraId="0704DD77" w14:textId="69C001DC" w:rsidR="007841DF" w:rsidRPr="00525363" w:rsidRDefault="00BD242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2B1F">
        <w:rPr>
          <w:rFonts w:ascii="Times New Roman" w:hAnsi="Times New Roman"/>
          <w:i/>
          <w:sz w:val="24"/>
          <w:szCs w:val="24"/>
        </w:rPr>
        <w:t xml:space="preserve">Директор на дирекция </w:t>
      </w:r>
      <w:bookmarkStart w:id="0" w:name="_gjdgxs" w:colFirst="0" w:colLast="0"/>
      <w:bookmarkEnd w:id="0"/>
      <w:r w:rsidR="00387685" w:rsidRPr="00387685">
        <w:rPr>
          <w:rFonts w:ascii="Times New Roman" w:hAnsi="Times New Roman"/>
          <w:i/>
          <w:sz w:val="24"/>
          <w:szCs w:val="24"/>
        </w:rPr>
        <w:t>„Връзки с обществеността и протокол“</w:t>
      </w:r>
    </w:p>
    <w:p w14:paraId="5BB9D5BD" w14:textId="480A47CC" w:rsidR="001A5676" w:rsidRPr="00525363" w:rsidRDefault="001A5676" w:rsidP="00A6432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A5676" w:rsidRPr="00525363" w:rsidSect="006B682D">
      <w:headerReference w:type="first" r:id="rId7"/>
      <w:pgSz w:w="11906" w:h="16838"/>
      <w:pgMar w:top="900" w:right="1274" w:bottom="1134" w:left="1134" w:header="1134" w:footer="46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92B34" w14:textId="77777777" w:rsidR="006F7AFB" w:rsidRDefault="006F7AFB">
      <w:pPr>
        <w:spacing w:after="0" w:line="240" w:lineRule="auto"/>
      </w:pPr>
      <w:r>
        <w:separator/>
      </w:r>
    </w:p>
  </w:endnote>
  <w:endnote w:type="continuationSeparator" w:id="0">
    <w:p w14:paraId="7A13932F" w14:textId="77777777" w:rsidR="006F7AFB" w:rsidRDefault="006F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1825" w14:textId="77777777" w:rsidR="006F7AFB" w:rsidRDefault="006F7AFB">
      <w:pPr>
        <w:spacing w:after="0" w:line="240" w:lineRule="auto"/>
      </w:pPr>
      <w:r>
        <w:separator/>
      </w:r>
    </w:p>
  </w:footnote>
  <w:footnote w:type="continuationSeparator" w:id="0">
    <w:p w14:paraId="04D41236" w14:textId="77777777" w:rsidR="006F7AFB" w:rsidRDefault="006F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E5598" w14:textId="77777777" w:rsidR="007841DF" w:rsidRDefault="007841DF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4"/>
        <w:szCs w:val="24"/>
      </w:rPr>
    </w:pPr>
  </w:p>
  <w:tbl>
    <w:tblPr>
      <w:tblStyle w:val="a"/>
      <w:tblW w:w="8222" w:type="dxa"/>
      <w:tblInd w:w="108" w:type="dxa"/>
      <w:tblLayout w:type="fixed"/>
      <w:tblLook w:val="0400" w:firstRow="0" w:lastRow="0" w:firstColumn="0" w:lastColumn="0" w:noHBand="0" w:noVBand="1"/>
    </w:tblPr>
    <w:tblGrid>
      <w:gridCol w:w="1357"/>
      <w:gridCol w:w="6865"/>
    </w:tblGrid>
    <w:tr w:rsidR="007841DF" w14:paraId="01F8DA53" w14:textId="77777777">
      <w:tc>
        <w:tcPr>
          <w:tcW w:w="1357" w:type="dxa"/>
        </w:tcPr>
        <w:p w14:paraId="7BD680B5" w14:textId="77777777" w:rsidR="007841DF" w:rsidRDefault="002258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 w:line="240" w:lineRule="auto"/>
            <w:ind w:left="-113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noProof/>
              <w:color w:val="000000"/>
              <w:sz w:val="28"/>
              <w:szCs w:val="28"/>
              <w:lang w:val="en-US"/>
            </w:rPr>
            <w:drawing>
              <wp:inline distT="0" distB="0" distL="0" distR="0" wp14:anchorId="1A3E343B" wp14:editId="5F6687C9">
                <wp:extent cx="600075" cy="742950"/>
                <wp:effectExtent l="0" t="0" r="0" b="0"/>
                <wp:docPr id="4" name="image1.png" descr="Lion_midd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ion_middle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075" cy="7429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5" w:type="dxa"/>
          <w:vAlign w:val="center"/>
        </w:tcPr>
        <w:p w14:paraId="6F148D72" w14:textId="77777777" w:rsidR="007841DF" w:rsidRDefault="002258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/>
            <w:ind w:hanging="108"/>
            <w:rPr>
              <w:b/>
              <w:color w:val="000000"/>
              <w:sz w:val="24"/>
              <w:szCs w:val="24"/>
            </w:rPr>
          </w:pPr>
          <w:r>
            <w:rPr>
              <w:b/>
              <w:color w:val="000000"/>
              <w:sz w:val="24"/>
              <w:szCs w:val="24"/>
            </w:rPr>
            <w:t>РЕПУБЛИКА БЪЛГАРИЯ</w:t>
          </w:r>
        </w:p>
        <w:p w14:paraId="02834BA0" w14:textId="77777777" w:rsidR="007841DF" w:rsidRDefault="002258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703"/>
              <w:tab w:val="right" w:pos="9406"/>
            </w:tabs>
            <w:spacing w:after="0"/>
            <w:ind w:left="-108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color w:val="000000"/>
              <w:sz w:val="24"/>
              <w:szCs w:val="24"/>
            </w:rPr>
            <w:t>Министерство на образованието и науката</w:t>
          </w:r>
        </w:p>
      </w:tc>
    </w:tr>
  </w:tbl>
  <w:p w14:paraId="42DC412D" w14:textId="77777777" w:rsidR="007841DF" w:rsidRDefault="007841DF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1DF"/>
    <w:rsid w:val="00013658"/>
    <w:rsid w:val="0001415F"/>
    <w:rsid w:val="00017A1E"/>
    <w:rsid w:val="000651D4"/>
    <w:rsid w:val="00087031"/>
    <w:rsid w:val="000D067E"/>
    <w:rsid w:val="00113AE7"/>
    <w:rsid w:val="001272E6"/>
    <w:rsid w:val="001A5676"/>
    <w:rsid w:val="001A6823"/>
    <w:rsid w:val="001B0C44"/>
    <w:rsid w:val="0021081C"/>
    <w:rsid w:val="002258F8"/>
    <w:rsid w:val="002419D1"/>
    <w:rsid w:val="00252ADF"/>
    <w:rsid w:val="00286B4D"/>
    <w:rsid w:val="00295371"/>
    <w:rsid w:val="002F78A6"/>
    <w:rsid w:val="0032684F"/>
    <w:rsid w:val="003459B2"/>
    <w:rsid w:val="00351CE6"/>
    <w:rsid w:val="0035206D"/>
    <w:rsid w:val="003521B0"/>
    <w:rsid w:val="00356DBD"/>
    <w:rsid w:val="00357186"/>
    <w:rsid w:val="00387685"/>
    <w:rsid w:val="003A7C22"/>
    <w:rsid w:val="003D0B1F"/>
    <w:rsid w:val="00406A0C"/>
    <w:rsid w:val="00413D9E"/>
    <w:rsid w:val="00414B97"/>
    <w:rsid w:val="00444315"/>
    <w:rsid w:val="004461CD"/>
    <w:rsid w:val="004727B6"/>
    <w:rsid w:val="00491769"/>
    <w:rsid w:val="004E2663"/>
    <w:rsid w:val="00522B1F"/>
    <w:rsid w:val="00525363"/>
    <w:rsid w:val="00581121"/>
    <w:rsid w:val="006413FA"/>
    <w:rsid w:val="006811DC"/>
    <w:rsid w:val="006B682D"/>
    <w:rsid w:val="006C10B1"/>
    <w:rsid w:val="006E3908"/>
    <w:rsid w:val="006F7AFB"/>
    <w:rsid w:val="00733353"/>
    <w:rsid w:val="0078322F"/>
    <w:rsid w:val="007841DF"/>
    <w:rsid w:val="007A07BA"/>
    <w:rsid w:val="007B4543"/>
    <w:rsid w:val="007B7CE6"/>
    <w:rsid w:val="007C540C"/>
    <w:rsid w:val="007D0E42"/>
    <w:rsid w:val="00844C18"/>
    <w:rsid w:val="00851434"/>
    <w:rsid w:val="008C6655"/>
    <w:rsid w:val="008C6FD2"/>
    <w:rsid w:val="008F7802"/>
    <w:rsid w:val="00912A9E"/>
    <w:rsid w:val="0092414A"/>
    <w:rsid w:val="009925F6"/>
    <w:rsid w:val="009A009F"/>
    <w:rsid w:val="009F0B6C"/>
    <w:rsid w:val="009F2104"/>
    <w:rsid w:val="00A052A9"/>
    <w:rsid w:val="00A45545"/>
    <w:rsid w:val="00A64329"/>
    <w:rsid w:val="00A643AF"/>
    <w:rsid w:val="00A66601"/>
    <w:rsid w:val="00A70269"/>
    <w:rsid w:val="00A80F59"/>
    <w:rsid w:val="00AA65C6"/>
    <w:rsid w:val="00AA7D17"/>
    <w:rsid w:val="00AC270A"/>
    <w:rsid w:val="00AE6A5C"/>
    <w:rsid w:val="00B20EFF"/>
    <w:rsid w:val="00B65242"/>
    <w:rsid w:val="00B82D4E"/>
    <w:rsid w:val="00BC0ADE"/>
    <w:rsid w:val="00BD0D94"/>
    <w:rsid w:val="00BD2428"/>
    <w:rsid w:val="00C05A6C"/>
    <w:rsid w:val="00C249D9"/>
    <w:rsid w:val="00C53D6D"/>
    <w:rsid w:val="00CB1988"/>
    <w:rsid w:val="00CD1BF4"/>
    <w:rsid w:val="00CF3B1C"/>
    <w:rsid w:val="00D24AEC"/>
    <w:rsid w:val="00D60F55"/>
    <w:rsid w:val="00D777D7"/>
    <w:rsid w:val="00DA3313"/>
    <w:rsid w:val="00DD7755"/>
    <w:rsid w:val="00DE76C7"/>
    <w:rsid w:val="00F53753"/>
    <w:rsid w:val="00F60EB7"/>
    <w:rsid w:val="00F803A1"/>
    <w:rsid w:val="00FD218B"/>
    <w:rsid w:val="00FD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BFA84"/>
  <w15:docId w15:val="{8A89F8C9-EEE7-42D1-A014-25E6FB87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8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52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70226-393D-4D9A-B07A-84C973CC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 I Rangelova</dc:creator>
  <cp:lastModifiedBy>Neli Nencheva</cp:lastModifiedBy>
  <cp:revision>8</cp:revision>
  <dcterms:created xsi:type="dcterms:W3CDTF">2024-10-07T13:46:00Z</dcterms:created>
  <dcterms:modified xsi:type="dcterms:W3CDTF">2024-10-08T13:40:00Z</dcterms:modified>
</cp:coreProperties>
</file>