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62362DA1" w:rsidR="0054665F" w:rsidRPr="00F66A82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</w:rPr>
      </w:pPr>
    </w:p>
    <w:p w14:paraId="28C07FD4" w14:textId="078440A5" w:rsidR="00C0087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FB4553">
        <w:rPr>
          <w:b/>
          <w:i/>
          <w:sz w:val="24"/>
          <w:szCs w:val="24"/>
          <w:lang w:val="bg-BG"/>
        </w:rPr>
        <w:t xml:space="preserve"> </w:t>
      </w:r>
      <w:r w:rsidR="00C0087A">
        <w:rPr>
          <w:b/>
          <w:i/>
          <w:sz w:val="24"/>
          <w:szCs w:val="24"/>
          <w:lang w:val="bg-BG"/>
        </w:rPr>
        <w:t xml:space="preserve">1 към Условия за кандидатстване по процедура </w:t>
      </w:r>
    </w:p>
    <w:p w14:paraId="741F4525" w14:textId="11AD59A7" w:rsidR="00962327" w:rsidRPr="00962327" w:rsidRDefault="00962327" w:rsidP="00962327">
      <w:pPr>
        <w:spacing w:before="60" w:after="60" w:line="252" w:lineRule="auto"/>
        <w:ind w:left="3119" w:right="-31"/>
        <w:jc w:val="right"/>
        <w:rPr>
          <w:b/>
          <w:i/>
          <w:sz w:val="24"/>
          <w:szCs w:val="24"/>
          <w:lang w:val="bg-BG"/>
        </w:rPr>
      </w:pPr>
      <w:r w:rsidRPr="00962327">
        <w:rPr>
          <w:b/>
          <w:i/>
          <w:sz w:val="24"/>
          <w:szCs w:val="24"/>
          <w:lang w:val="bg-BG"/>
        </w:rPr>
        <w:t>BG16FFPR002-3.011 „Изпълнение на мярка 70 от Националната рамка за приоритетни действия за НАТУРА 2000“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8D0DDA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40033F06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1FDE680C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639FCCDC" w14:textId="579590BC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32DC257B" w:rsidR="00096E4E" w:rsidRPr="0050465B" w:rsidRDefault="00F537B7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F537B7">
        <w:rPr>
          <w:b/>
          <w:sz w:val="36"/>
          <w:szCs w:val="36"/>
          <w:lang w:val="bg-BG"/>
        </w:rPr>
        <w:t>BG16FFPR002-3.</w:t>
      </w:r>
      <w:r w:rsidR="00962327">
        <w:rPr>
          <w:b/>
          <w:sz w:val="36"/>
          <w:szCs w:val="36"/>
        </w:rPr>
        <w:t>011</w:t>
      </w:r>
      <w:r w:rsidRPr="00F537B7" w:rsidDel="00F537B7">
        <w:rPr>
          <w:b/>
          <w:sz w:val="36"/>
          <w:szCs w:val="36"/>
          <w:lang w:val="bg-BG"/>
        </w:rPr>
        <w:t xml:space="preserve"> </w:t>
      </w:r>
      <w:r w:rsidR="0050465B" w:rsidRPr="0050465B">
        <w:rPr>
          <w:b/>
          <w:sz w:val="36"/>
          <w:szCs w:val="36"/>
          <w:lang w:val="bg-BG"/>
        </w:rPr>
        <w:t xml:space="preserve">„ИЗПЪЛНЕНИЕ НА </w:t>
      </w:r>
      <w:r>
        <w:rPr>
          <w:b/>
          <w:sz w:val="36"/>
          <w:szCs w:val="36"/>
          <w:lang w:val="bg-BG"/>
        </w:rPr>
        <w:t xml:space="preserve">МЯРКА </w:t>
      </w:r>
      <w:r w:rsidR="00962327">
        <w:rPr>
          <w:b/>
          <w:sz w:val="36"/>
          <w:szCs w:val="36"/>
        </w:rPr>
        <w:t>70</w:t>
      </w:r>
      <w:r w:rsidR="0050465B"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50465B" w:rsidRPr="0050465B">
        <w:rPr>
          <w:b/>
          <w:sz w:val="36"/>
          <w:szCs w:val="36"/>
          <w:lang w:val="bg-BG"/>
        </w:rPr>
        <w:t>“</w:t>
      </w:r>
      <w:r w:rsidR="00FD16C2">
        <w:rPr>
          <w:b/>
          <w:sz w:val="36"/>
          <w:szCs w:val="36"/>
          <w:lang w:val="bg-BG"/>
        </w:rPr>
        <w:t xml:space="preserve"> 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4E3D103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3B000986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2975EBAD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C0087A" w:rsidRPr="00C0087A">
        <w:rPr>
          <w:sz w:val="24"/>
          <w:szCs w:val="24"/>
          <w:lang w:val="bg-BG"/>
        </w:rPr>
        <w:t>BG16FFPR002-3.01</w:t>
      </w:r>
      <w:r w:rsidR="00962327">
        <w:rPr>
          <w:sz w:val="24"/>
          <w:szCs w:val="24"/>
        </w:rPr>
        <w:t>1</w:t>
      </w:r>
      <w:r w:rsidR="00C0087A" w:rsidRPr="00C0087A">
        <w:rPr>
          <w:sz w:val="24"/>
          <w:szCs w:val="24"/>
          <w:lang w:val="bg-BG"/>
        </w:rPr>
        <w:t xml:space="preserve"> </w:t>
      </w:r>
      <w:r w:rsidR="0050465B" w:rsidRPr="0050465B">
        <w:rPr>
          <w:sz w:val="24"/>
          <w:szCs w:val="24"/>
          <w:lang w:val="bg-BG"/>
        </w:rPr>
        <w:t xml:space="preserve">„Изпълнение на </w:t>
      </w:r>
      <w:r w:rsidR="00C0087A">
        <w:rPr>
          <w:sz w:val="24"/>
          <w:szCs w:val="24"/>
          <w:lang w:val="bg-BG"/>
        </w:rPr>
        <w:t xml:space="preserve">мярка </w:t>
      </w:r>
      <w:r w:rsidR="00962327">
        <w:rPr>
          <w:sz w:val="24"/>
          <w:szCs w:val="24"/>
        </w:rPr>
        <w:t>70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261DF781" w14:textId="104D84F2" w:rsidR="00962327" w:rsidRPr="00962327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</w:t>
      </w:r>
      <w:r w:rsidR="00962327">
        <w:rPr>
          <w:sz w:val="24"/>
          <w:szCs w:val="24"/>
        </w:rPr>
        <w:t xml:space="preserve"> – </w:t>
      </w:r>
      <w:r w:rsidR="00962327">
        <w:rPr>
          <w:sz w:val="24"/>
          <w:szCs w:val="24"/>
          <w:lang w:val="bg-BG"/>
        </w:rPr>
        <w:t xml:space="preserve">задължително се посочва целевата за проекта площадка за подхранване; </w:t>
      </w:r>
      <w:r w:rsidR="00962327">
        <w:rPr>
          <w:sz w:val="24"/>
          <w:szCs w:val="24"/>
        </w:rPr>
        <w:t xml:space="preserve"> </w:t>
      </w:r>
    </w:p>
    <w:p w14:paraId="3A3B402A" w14:textId="6CA3E2C0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F07C19">
        <w:rPr>
          <w:sz w:val="24"/>
          <w:szCs w:val="24"/>
          <w:lang w:val="bg-BG"/>
        </w:rPr>
        <w:t xml:space="preserve">посочения </w:t>
      </w:r>
      <w:r w:rsidR="00D6016C">
        <w:rPr>
          <w:sz w:val="24"/>
          <w:szCs w:val="24"/>
          <w:lang w:val="bg-BG"/>
        </w:rPr>
        <w:t xml:space="preserve">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F07C19">
        <w:rPr>
          <w:sz w:val="24"/>
          <w:szCs w:val="24"/>
          <w:lang w:val="bg-BG"/>
        </w:rPr>
        <w:t xml:space="preserve"> – 54 месеца</w:t>
      </w:r>
      <w:r w:rsidR="009F230B">
        <w:rPr>
          <w:sz w:val="24"/>
          <w:szCs w:val="24"/>
          <w:lang w:val="bg-BG"/>
        </w:rPr>
        <w:t>;</w:t>
      </w:r>
    </w:p>
    <w:p w14:paraId="7DA77481" w14:textId="75A0DDE7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следва да изберете </w:t>
      </w:r>
      <w:r w:rsidR="006E2020">
        <w:rPr>
          <w:sz w:val="24"/>
          <w:szCs w:val="24"/>
          <w:lang w:val="bg-BG"/>
        </w:rPr>
        <w:t xml:space="preserve">възможно </w:t>
      </w:r>
      <w:r w:rsidR="00E02112">
        <w:rPr>
          <w:sz w:val="24"/>
          <w:szCs w:val="24"/>
          <w:lang w:val="bg-BG"/>
        </w:rPr>
        <w:t>населеното място, в землището на което се намира</w:t>
      </w:r>
      <w:r w:rsidR="006E2020">
        <w:rPr>
          <w:sz w:val="24"/>
          <w:szCs w:val="24"/>
          <w:lang w:val="bg-BG"/>
        </w:rPr>
        <w:t xml:space="preserve"> </w:t>
      </w:r>
      <w:r w:rsidR="00E02112">
        <w:rPr>
          <w:sz w:val="24"/>
          <w:szCs w:val="24"/>
          <w:lang w:val="bg-BG"/>
        </w:rPr>
        <w:t xml:space="preserve">целевата площадка, предмет на интервенции по </w:t>
      </w:r>
      <w:r w:rsidR="006E2020">
        <w:rPr>
          <w:sz w:val="24"/>
          <w:szCs w:val="24"/>
          <w:lang w:val="bg-BG"/>
        </w:rPr>
        <w:t>проекта.</w:t>
      </w:r>
    </w:p>
    <w:p w14:paraId="1C2D685C" w14:textId="21D9AECC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D469F2">
        <w:rPr>
          <w:sz w:val="24"/>
          <w:szCs w:val="24"/>
          <w:lang w:val="bg-BG"/>
        </w:rPr>
        <w:t>системата автоматично присъединява категорията към избраното населено място в поле Местонахождение (Място на изпълнение на проекта)</w:t>
      </w:r>
      <w:r w:rsidRPr="003E0B93">
        <w:rPr>
          <w:sz w:val="24"/>
          <w:szCs w:val="24"/>
          <w:lang w:val="bg-BG"/>
        </w:rPr>
        <w:t>;</w:t>
      </w:r>
    </w:p>
    <w:p w14:paraId="15094FB1" w14:textId="271E1A6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 xml:space="preserve">следва да маркирате </w:t>
      </w:r>
      <w:r w:rsidR="00B327EE">
        <w:rPr>
          <w:sz w:val="24"/>
          <w:szCs w:val="24"/>
          <w:lang w:val="bg-BG"/>
        </w:rPr>
        <w:t>приложимата опция</w:t>
      </w:r>
      <w:r w:rsidR="00123609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1CCC0E99" w14:textId="27465338" w:rsidR="00B34B3F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  <w:r w:rsidR="00307B37" w:rsidRPr="000C4608">
        <w:rPr>
          <w:b/>
          <w:bCs/>
          <w:sz w:val="24"/>
          <w:szCs w:val="24"/>
          <w:lang w:val="bg-BG"/>
        </w:rPr>
        <w:t xml:space="preserve">В това поле кандидатът посочва </w:t>
      </w:r>
      <w:r w:rsidR="00F04B11">
        <w:rPr>
          <w:b/>
          <w:bCs/>
          <w:sz w:val="24"/>
          <w:szCs w:val="24"/>
          <w:lang w:val="bg-BG"/>
        </w:rPr>
        <w:t xml:space="preserve">задължително </w:t>
      </w:r>
      <w:r w:rsidR="00D63F24">
        <w:rPr>
          <w:b/>
          <w:bCs/>
          <w:sz w:val="24"/>
          <w:szCs w:val="24"/>
          <w:lang w:val="bg-BG"/>
        </w:rPr>
        <w:t xml:space="preserve">в коя </w:t>
      </w:r>
      <w:r w:rsidR="00307B37" w:rsidRPr="000C4608">
        <w:rPr>
          <w:b/>
          <w:bCs/>
          <w:sz w:val="24"/>
          <w:szCs w:val="24"/>
          <w:lang w:val="bg-BG"/>
        </w:rPr>
        <w:t>защитен</w:t>
      </w:r>
      <w:r w:rsidR="00D63F24">
        <w:rPr>
          <w:b/>
          <w:bCs/>
          <w:sz w:val="24"/>
          <w:szCs w:val="24"/>
          <w:lang w:val="bg-BG"/>
        </w:rPr>
        <w:t>а</w:t>
      </w:r>
      <w:r w:rsidR="00307B37" w:rsidRPr="000C4608">
        <w:rPr>
          <w:b/>
          <w:bCs/>
          <w:sz w:val="24"/>
          <w:szCs w:val="24"/>
          <w:lang w:val="bg-BG"/>
        </w:rPr>
        <w:t xml:space="preserve"> зон</w:t>
      </w:r>
      <w:r w:rsidR="00D63F24">
        <w:rPr>
          <w:b/>
          <w:bCs/>
          <w:sz w:val="24"/>
          <w:szCs w:val="24"/>
          <w:lang w:val="bg-BG"/>
        </w:rPr>
        <w:t>а</w:t>
      </w:r>
      <w:r w:rsidR="00307B37" w:rsidRPr="000C4608">
        <w:rPr>
          <w:b/>
          <w:bCs/>
          <w:sz w:val="24"/>
          <w:szCs w:val="24"/>
          <w:lang w:val="bg-BG"/>
        </w:rPr>
        <w:t xml:space="preserve"> от мрежата Натура 2000</w:t>
      </w:r>
      <w:r w:rsidR="000C4608">
        <w:rPr>
          <w:b/>
          <w:bCs/>
          <w:sz w:val="24"/>
          <w:szCs w:val="24"/>
          <w:lang w:val="bg-BG"/>
        </w:rPr>
        <w:t xml:space="preserve"> </w:t>
      </w:r>
      <w:r w:rsidR="00D63F24">
        <w:rPr>
          <w:b/>
          <w:bCs/>
          <w:sz w:val="24"/>
          <w:szCs w:val="24"/>
          <w:lang w:val="bg-BG"/>
        </w:rPr>
        <w:t xml:space="preserve">попада целевата за проекта площадка </w:t>
      </w:r>
      <w:r w:rsidR="000C4608">
        <w:rPr>
          <w:b/>
          <w:bCs/>
          <w:sz w:val="24"/>
          <w:szCs w:val="24"/>
          <w:lang w:val="bg-BG"/>
        </w:rPr>
        <w:t xml:space="preserve">и </w:t>
      </w:r>
      <w:r w:rsidR="00D63F24">
        <w:rPr>
          <w:b/>
          <w:bCs/>
          <w:sz w:val="24"/>
          <w:szCs w:val="24"/>
          <w:lang w:val="bg-BG"/>
        </w:rPr>
        <w:t>кои от целевите видове се хранят на нея.</w:t>
      </w:r>
    </w:p>
    <w:p w14:paraId="69564C7A" w14:textId="64E53018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на </w:t>
      </w:r>
      <w:r w:rsidR="006237D6">
        <w:rPr>
          <w:sz w:val="24"/>
          <w:szCs w:val="24"/>
          <w:lang w:val="bg-BG"/>
        </w:rPr>
        <w:t>процедурата</w:t>
      </w:r>
      <w:r w:rsidRPr="00B34B3F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AD2B08E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</w:t>
      </w:r>
      <w:r w:rsidR="009635B9">
        <w:rPr>
          <w:sz w:val="24"/>
          <w:szCs w:val="24"/>
          <w:lang w:val="bg-BG"/>
        </w:rPr>
        <w:t xml:space="preserve"> или Булстат за свободни професии (ЕГН)</w:t>
      </w:r>
      <w:r w:rsidRPr="003443F3">
        <w:rPr>
          <w:sz w:val="24"/>
          <w:szCs w:val="24"/>
          <w:lang w:val="bg-BG"/>
        </w:rPr>
        <w:t>;</w:t>
      </w:r>
      <w:r w:rsidR="004A7B61" w:rsidRPr="00846A58">
        <w:rPr>
          <w:lang w:val="bg-BG"/>
        </w:rPr>
        <w:t xml:space="preserve"> </w:t>
      </w:r>
    </w:p>
    <w:p w14:paraId="63E62748" w14:textId="371388C6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 xml:space="preserve"> позволява да направите корекция на тези данни, в случай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lastRenderedPageBreak/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541A40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</w:t>
      </w:r>
      <w:r w:rsidR="00F04B11">
        <w:rPr>
          <w:sz w:val="24"/>
          <w:szCs w:val="24"/>
          <w:lang w:val="bg-BG"/>
        </w:rPr>
        <w:t>,</w:t>
      </w:r>
      <w:r w:rsidR="0060253D">
        <w:rPr>
          <w:sz w:val="24"/>
          <w:szCs w:val="24"/>
          <w:lang w:val="bg-BG"/>
        </w:rPr>
        <w:t xml:space="preserve"> </w:t>
      </w:r>
      <w:r w:rsidR="00E81732">
        <w:rPr>
          <w:sz w:val="24"/>
          <w:szCs w:val="24"/>
          <w:lang w:val="bg-BG"/>
        </w:rPr>
        <w:t xml:space="preserve">„Компания“ </w:t>
      </w:r>
      <w:r w:rsidR="0060253D">
        <w:rPr>
          <w:sz w:val="24"/>
          <w:szCs w:val="24"/>
          <w:lang w:val="bg-BG"/>
        </w:rPr>
        <w:t>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2704305F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 xml:space="preserve">изберете </w:t>
      </w:r>
      <w:r w:rsidR="00E81732">
        <w:rPr>
          <w:sz w:val="24"/>
          <w:szCs w:val="24"/>
          <w:lang w:val="bg-BG"/>
        </w:rPr>
        <w:t>приложимото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66C07B7C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 xml:space="preserve">изберете </w:t>
      </w:r>
      <w:r w:rsidR="00E81732">
        <w:rPr>
          <w:sz w:val="24"/>
          <w:szCs w:val="24"/>
          <w:lang w:val="bg-BG"/>
        </w:rPr>
        <w:t>съответната опция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69B12067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 че адресите не съвпадат, попълнете данните, свързани с адреса за кореспонденция на бенефициент</w:t>
      </w:r>
      <w:r w:rsidR="00DA17EE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>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E-mail: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e-mail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E-mail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2960C621" w14:textId="4B34F937" w:rsidR="006B5169" w:rsidRDefault="00DA56B7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24E85" w:rsidRPr="00A24E85">
        <w:rPr>
          <w:sz w:val="24"/>
          <w:szCs w:val="24"/>
          <w:lang w:val="bg-BG"/>
        </w:rPr>
        <w:t xml:space="preserve">– в това поле задължително се попълва </w:t>
      </w:r>
      <w:r w:rsidR="00D469F2" w:rsidRPr="00A24E85">
        <w:rPr>
          <w:sz w:val="24"/>
          <w:szCs w:val="24"/>
          <w:lang w:val="bg-BG"/>
        </w:rPr>
        <w:t>номер</w:t>
      </w:r>
      <w:r w:rsidR="00D469F2">
        <w:rPr>
          <w:sz w:val="24"/>
          <w:szCs w:val="24"/>
          <w:lang w:val="bg-BG"/>
        </w:rPr>
        <w:t>ът</w:t>
      </w:r>
      <w:r w:rsidR="00D469F2" w:rsidRPr="00A24E85">
        <w:rPr>
          <w:sz w:val="24"/>
          <w:szCs w:val="24"/>
          <w:lang w:val="bg-BG"/>
        </w:rPr>
        <w:t xml:space="preserve"> </w:t>
      </w:r>
      <w:r w:rsidR="00A24E85" w:rsidRPr="00A24E85">
        <w:rPr>
          <w:sz w:val="24"/>
          <w:szCs w:val="24"/>
          <w:lang w:val="bg-BG"/>
        </w:rPr>
        <w:t>и данните на банковата сметка, по която ще се извършват плащанията по административния договор за безвъзмездна финансова. По преценка на кандидата може да посочите и друга, релевантна според Вас информация, свързана с кандидата.</w:t>
      </w:r>
    </w:p>
    <w:p w14:paraId="1C7D4B81" w14:textId="77777777" w:rsidR="00A24E85" w:rsidRDefault="00A24E85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14E2F20" w:rsidR="00096E4E" w:rsidRPr="00E81732" w:rsidRDefault="006B5169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E81732">
        <w:rPr>
          <w:sz w:val="24"/>
          <w:szCs w:val="24"/>
          <w:lang w:val="bg-BG"/>
        </w:rPr>
        <w:t>Кандидатът следва да натисне бутон „Добави“, за да добави партньор по проекта. Исканата информация в ИСУН  се въвежда аналогично на информацията в секция „Данни за кандидата“.</w:t>
      </w:r>
    </w:p>
    <w:p w14:paraId="7B12390D" w14:textId="42C14C4D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lastRenderedPageBreak/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10E2DEC6" w14:textId="147170C6" w:rsidR="00D63F24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Моля обърнете внимание, че при разписване на дейностите по проекта кандидатът следва да </w:t>
      </w:r>
      <w:r w:rsidR="00D63F24">
        <w:rPr>
          <w:sz w:val="24"/>
          <w:szCs w:val="24"/>
          <w:lang w:val="bg-BG" w:eastAsia="bg-BG"/>
        </w:rPr>
        <w:t>е съобразил биологията на целевите видове</w:t>
      </w:r>
      <w:r w:rsidR="00D63F24" w:rsidRPr="00D63F24">
        <w:t xml:space="preserve"> </w:t>
      </w:r>
      <w:r w:rsidR="00D63F24" w:rsidRPr="00D63F24">
        <w:rPr>
          <w:sz w:val="24"/>
          <w:szCs w:val="24"/>
          <w:lang w:val="bg-BG" w:eastAsia="bg-BG"/>
        </w:rPr>
        <w:t xml:space="preserve">и </w:t>
      </w:r>
      <w:r w:rsidR="00D63F24">
        <w:rPr>
          <w:sz w:val="24"/>
          <w:szCs w:val="24"/>
          <w:lang w:val="bg-BG" w:eastAsia="bg-BG"/>
        </w:rPr>
        <w:t xml:space="preserve">приложимите </w:t>
      </w:r>
      <w:r w:rsidR="00D63F24" w:rsidRPr="00D63F24">
        <w:rPr>
          <w:sz w:val="24"/>
          <w:szCs w:val="24"/>
          <w:lang w:val="bg-BG" w:eastAsia="bg-BG"/>
        </w:rPr>
        <w:t>нормативни изисквания</w:t>
      </w:r>
      <w:r w:rsidR="00D63F24">
        <w:rPr>
          <w:sz w:val="24"/>
          <w:szCs w:val="24"/>
          <w:lang w:val="bg-BG" w:eastAsia="bg-BG"/>
        </w:rPr>
        <w:t>, свързани с функционирането на площадки за подхранване.</w:t>
      </w:r>
    </w:p>
    <w:p w14:paraId="01447983" w14:textId="4749A47E" w:rsidR="00371061" w:rsidRPr="003443F3" w:rsidRDefault="00824E38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2" w:name="_Hlk135144549"/>
      <w:r w:rsidRPr="003E0B93">
        <w:rPr>
          <w:sz w:val="24"/>
          <w:szCs w:val="24"/>
          <w:lang w:val="bg-BG" w:eastAsia="bg-BG"/>
        </w:rPr>
        <w:t>Д</w:t>
      </w:r>
      <w:r w:rsidR="00A56EAE" w:rsidRPr="003E0B93">
        <w:rPr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3E0B93">
        <w:rPr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3E0B93">
        <w:rPr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3E0B93">
        <w:rPr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3E0B93">
        <w:rPr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3E0B93">
        <w:rPr>
          <w:sz w:val="24"/>
          <w:szCs w:val="24"/>
          <w:lang w:val="bg-BG" w:eastAsia="bg-BG"/>
        </w:rPr>
        <w:t>.</w:t>
      </w:r>
      <w:r w:rsidR="00055571">
        <w:rPr>
          <w:sz w:val="24"/>
          <w:szCs w:val="24"/>
          <w:lang w:val="bg-BG" w:eastAsia="bg-BG"/>
        </w:rPr>
        <w:t xml:space="preserve"> </w:t>
      </w:r>
    </w:p>
    <w:bookmarkEnd w:id="2"/>
    <w:p w14:paraId="21B1EB11" w14:textId="77777777" w:rsidR="00D63F24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</w:p>
    <w:p w14:paraId="28490018" w14:textId="77777777" w:rsidR="00D63F24" w:rsidRDefault="00371061" w:rsidP="009C7D10">
      <w:pPr>
        <w:spacing w:before="60" w:after="60" w:line="252" w:lineRule="auto"/>
        <w:ind w:right="82"/>
        <w:jc w:val="both"/>
        <w:rPr>
          <w:b/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Кандидатът следва </w:t>
      </w:r>
      <w:r w:rsidR="00D63F24">
        <w:rPr>
          <w:b/>
          <w:sz w:val="24"/>
          <w:szCs w:val="24"/>
          <w:lang w:val="bg-BG"/>
        </w:rPr>
        <w:t xml:space="preserve">отделно да представи и </w:t>
      </w:r>
      <w:r w:rsidR="00D63F24" w:rsidRPr="00D63F24">
        <w:rPr>
          <w:b/>
          <w:sz w:val="24"/>
          <w:szCs w:val="24"/>
          <w:lang w:val="bg-BG"/>
        </w:rPr>
        <w:t>индикативен график за провеждане на контролни дейности съгласно изискванията на насоките за кандидатстване</w:t>
      </w:r>
      <w:r w:rsidR="00D63F24">
        <w:rPr>
          <w:b/>
          <w:sz w:val="24"/>
          <w:szCs w:val="24"/>
          <w:lang w:val="bg-BG"/>
        </w:rPr>
        <w:t xml:space="preserve">. 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02F726B6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За да добавите дейност по проекта</w:t>
      </w:r>
      <w:r w:rsidR="00D469F2">
        <w:rPr>
          <w:b/>
          <w:sz w:val="24"/>
          <w:szCs w:val="24"/>
          <w:lang w:val="bg-BG"/>
        </w:rPr>
        <w:t>,</w:t>
      </w:r>
      <w:r w:rsidRPr="003443F3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4772FE48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bookmarkStart w:id="3" w:name="_Hlk140069331"/>
      <w:r w:rsidR="00765C39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 екрана автоматично се визуализира като отговорник </w:t>
      </w:r>
      <w:r w:rsidR="009D28AC">
        <w:rPr>
          <w:sz w:val="24"/>
          <w:szCs w:val="24"/>
          <w:lang w:val="bg-BG"/>
        </w:rPr>
        <w:t>организацията, посочена като отговорна за изпълнението на дейността в секция Бюджет към съответния бюджетен ред за тази дейност</w:t>
      </w:r>
      <w:bookmarkEnd w:id="3"/>
      <w:r w:rsidRPr="003443F3">
        <w:rPr>
          <w:sz w:val="24"/>
          <w:szCs w:val="24"/>
          <w:lang w:val="bg-BG"/>
        </w:rPr>
        <w:t>.</w:t>
      </w:r>
      <w:r w:rsidR="009D28AC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 </w:t>
      </w:r>
    </w:p>
    <w:p w14:paraId="19BA290D" w14:textId="6883E663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6F3848A4" w:rsidR="00371061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</w:t>
      </w:r>
      <w:r w:rsidR="00295D2A">
        <w:rPr>
          <w:sz w:val="24"/>
          <w:szCs w:val="24"/>
          <w:lang w:val="bg-BG"/>
        </w:rPr>
        <w:t xml:space="preserve"> и</w:t>
      </w:r>
      <w:r w:rsidR="00295D2A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какво включва самата дейност</w:t>
      </w:r>
      <w:r w:rsidR="00295D2A">
        <w:rPr>
          <w:sz w:val="24"/>
          <w:szCs w:val="24"/>
          <w:lang w:val="bg-BG"/>
        </w:rPr>
        <w:t>,</w:t>
      </w:r>
      <w:r w:rsidRPr="003443F3">
        <w:rPr>
          <w:sz w:val="24"/>
          <w:szCs w:val="24"/>
          <w:lang w:val="bg-BG"/>
        </w:rPr>
        <w:t xml:space="preserve"> </w:t>
      </w:r>
      <w:r w:rsidR="00295D2A">
        <w:rPr>
          <w:sz w:val="24"/>
          <w:szCs w:val="24"/>
          <w:lang w:val="bg-BG"/>
        </w:rPr>
        <w:t>както и да се посочат конкретните площадки, предмет на проектното предложение</w:t>
      </w:r>
      <w:r w:rsidRPr="003443F3">
        <w:rPr>
          <w:sz w:val="24"/>
          <w:szCs w:val="24"/>
          <w:lang w:val="bg-BG"/>
        </w:rPr>
        <w:t>;</w:t>
      </w:r>
    </w:p>
    <w:p w14:paraId="5D47B7BC" w14:textId="4B83FA15" w:rsidR="00055571" w:rsidRPr="003443F3" w:rsidRDefault="00055571" w:rsidP="00055571">
      <w:pPr>
        <w:tabs>
          <w:tab w:val="left" w:pos="567"/>
        </w:tabs>
        <w:spacing w:before="60" w:after="60" w:line="252" w:lineRule="auto"/>
        <w:ind w:right="76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По отношение на общата дейност за </w:t>
      </w:r>
      <w:r w:rsidRPr="003E0B93">
        <w:rPr>
          <w:sz w:val="24"/>
          <w:szCs w:val="24"/>
          <w:lang w:val="bg-BG" w:eastAsia="bg-BG"/>
        </w:rPr>
        <w:t>„Организация, управление и видимост“</w:t>
      </w:r>
      <w:r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 w:eastAsia="bg-BG"/>
        </w:rPr>
        <w:t xml:space="preserve">кандидатите – физически лица описват в това поле как ще извършват </w:t>
      </w:r>
      <w:r w:rsidRPr="00055571">
        <w:rPr>
          <w:sz w:val="24"/>
          <w:szCs w:val="24"/>
          <w:lang w:val="bg-BG" w:eastAsia="bg-BG"/>
        </w:rPr>
        <w:t>функциите по подготовка на документите, необходими за извършване на плащанията, мониторинг и докладване, изпълнение на мерки за видимост, прозрачност и комуникация, съхранение на документите по проекта, както и функции по координация на дейностите по проекта</w:t>
      </w:r>
      <w:r>
        <w:rPr>
          <w:sz w:val="24"/>
          <w:szCs w:val="24"/>
          <w:lang w:val="bg-BG" w:eastAsia="bg-BG"/>
        </w:rPr>
        <w:t xml:space="preserve">, като посочват дали ще сключат договор за изпълнението на функциите по управление или ще изпълняват същите самостоятелно. При самостоятелно изпълнение не </w:t>
      </w:r>
      <w:r w:rsidR="00337860">
        <w:rPr>
          <w:sz w:val="24"/>
          <w:szCs w:val="24"/>
          <w:lang w:val="bg-BG" w:eastAsia="bg-BG"/>
        </w:rPr>
        <w:t xml:space="preserve">следва да </w:t>
      </w:r>
      <w:r>
        <w:rPr>
          <w:sz w:val="24"/>
          <w:szCs w:val="24"/>
          <w:lang w:val="bg-BG" w:eastAsia="bg-BG"/>
        </w:rPr>
        <w:t>се предвиждат „контролни“ и „ръководни“ функции.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4A499F1A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7DB39C4A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lastRenderedPageBreak/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B169AD">
        <w:rPr>
          <w:sz w:val="24"/>
          <w:szCs w:val="24"/>
        </w:rPr>
        <w:t xml:space="preserve"> </w:t>
      </w:r>
      <w:r w:rsidR="00B169AD">
        <w:rPr>
          <w:sz w:val="24"/>
          <w:szCs w:val="24"/>
          <w:lang w:val="bg-BG"/>
        </w:rPr>
        <w:t>по т. 24.</w:t>
      </w:r>
      <w:r w:rsidR="00095162">
        <w:rPr>
          <w:sz w:val="24"/>
          <w:szCs w:val="24"/>
          <w:lang w:val="bg-BG"/>
        </w:rPr>
        <w:t>9</w:t>
      </w:r>
      <w:r w:rsidR="00B169AD">
        <w:rPr>
          <w:sz w:val="24"/>
          <w:szCs w:val="24"/>
          <w:lang w:val="bg-BG"/>
        </w:rPr>
        <w:t xml:space="preserve"> от условията за </w:t>
      </w:r>
      <w:r w:rsidR="009D28AC">
        <w:rPr>
          <w:sz w:val="24"/>
          <w:szCs w:val="24"/>
          <w:lang w:val="bg-BG"/>
        </w:rPr>
        <w:t>кандидатстване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62960A2D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="00D469F2" w:rsidRPr="00525646">
        <w:rPr>
          <w:sz w:val="24"/>
          <w:szCs w:val="24"/>
          <w:lang w:val="bg-BG"/>
        </w:rPr>
        <w:t>месец</w:t>
      </w:r>
      <w:r w:rsidR="00D469F2">
        <w:rPr>
          <w:sz w:val="24"/>
          <w:szCs w:val="24"/>
          <w:lang w:val="bg-BG"/>
        </w:rPr>
        <w:t>ът</w:t>
      </w:r>
      <w:r w:rsidRPr="00525646">
        <w:rPr>
          <w:sz w:val="24"/>
          <w:szCs w:val="24"/>
          <w:lang w:val="bg-BG"/>
        </w:rPr>
        <w:t xml:space="preserve">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</w:t>
      </w:r>
      <w:r w:rsidR="00D469F2" w:rsidRPr="00525646">
        <w:rPr>
          <w:sz w:val="24"/>
          <w:szCs w:val="24"/>
          <w:lang w:val="bg-BG"/>
        </w:rPr>
        <w:t>месец</w:t>
      </w:r>
      <w:r w:rsidR="00D469F2">
        <w:rPr>
          <w:sz w:val="24"/>
          <w:szCs w:val="24"/>
          <w:lang w:val="bg-BG"/>
        </w:rPr>
        <w:t>ът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4" w:name="_Hlk133572217"/>
      <w:r w:rsidR="00974809">
        <w:rPr>
          <w:sz w:val="24"/>
          <w:szCs w:val="24"/>
          <w:lang w:val="bg-BG"/>
        </w:rPr>
        <w:t>издаването на ЗБФП</w:t>
      </w:r>
      <w:bookmarkEnd w:id="4"/>
      <w:r w:rsidRPr="00525646">
        <w:rPr>
          <w:sz w:val="24"/>
          <w:szCs w:val="24"/>
          <w:lang w:val="bg-BG"/>
        </w:rPr>
        <w:t xml:space="preserve">. При определяне на месеца за стартиране на дейността се взема предвид и </w:t>
      </w:r>
      <w:r w:rsidR="00D469F2" w:rsidRPr="00525646">
        <w:rPr>
          <w:sz w:val="24"/>
          <w:szCs w:val="24"/>
          <w:lang w:val="bg-BG"/>
        </w:rPr>
        <w:t>период</w:t>
      </w:r>
      <w:r w:rsidR="00D469F2">
        <w:rPr>
          <w:sz w:val="24"/>
          <w:szCs w:val="24"/>
          <w:lang w:val="bg-BG"/>
        </w:rPr>
        <w:t>ът,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</w:t>
      </w:r>
      <w:r w:rsidR="00D469F2" w:rsidRPr="00525646">
        <w:rPr>
          <w:sz w:val="24"/>
          <w:szCs w:val="24"/>
          <w:lang w:val="bg-BG"/>
        </w:rPr>
        <w:t>договор</w:t>
      </w:r>
      <w:r w:rsidR="00D469F2">
        <w:rPr>
          <w:sz w:val="24"/>
          <w:szCs w:val="24"/>
          <w:lang w:val="bg-BG"/>
        </w:rPr>
        <w:t>ът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с избрания изпълнител, а не месецът, в който е обявена тръжната процедура).</w:t>
      </w:r>
    </w:p>
    <w:p w14:paraId="29A08AC9" w14:textId="31115097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51590D66" w:rsidR="00525646" w:rsidRPr="00525646" w:rsidRDefault="00636085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Продължителността на д</w:t>
      </w:r>
      <w:r w:rsidR="00525646" w:rsidRPr="008B286D">
        <w:rPr>
          <w:sz w:val="24"/>
          <w:szCs w:val="24"/>
          <w:lang w:val="bg-BG"/>
        </w:rPr>
        <w:t xml:space="preserve">ейностите по организация и управление и информация и комуникация </w:t>
      </w:r>
      <w:r>
        <w:rPr>
          <w:sz w:val="24"/>
          <w:szCs w:val="24"/>
          <w:lang w:val="bg-BG"/>
        </w:rPr>
        <w:t xml:space="preserve">трябва да съответства на срока, посочен в поле „Срок на изпълнение, месеци“ от секция „Основни данни“ във Формуляра за кандидатстване в ИСУН. </w:t>
      </w:r>
      <w:r w:rsidRPr="008B286D">
        <w:rPr>
          <w:sz w:val="24"/>
          <w:szCs w:val="24"/>
          <w:lang w:val="bg-BG"/>
        </w:rPr>
        <w:t xml:space="preserve"> 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004D8E72" w:rsidR="00371061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 xml:space="preserve">настоящата процедура,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</w:p>
    <w:p w14:paraId="512AE2B6" w14:textId="50AA8B2A" w:rsidR="002C7A02" w:rsidRPr="002C7A02" w:rsidRDefault="002C7A02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Кандидатите присъединяват индикатори </w:t>
      </w:r>
      <w:r w:rsidRPr="002C7A02">
        <w:rPr>
          <w:sz w:val="24"/>
          <w:szCs w:val="24"/>
          <w:lang w:val="bg-BG"/>
        </w:rPr>
        <w:t>за регион</w:t>
      </w:r>
      <w:r>
        <w:rPr>
          <w:sz w:val="24"/>
          <w:szCs w:val="24"/>
          <w:lang w:val="bg-BG"/>
        </w:rPr>
        <w:t>а</w:t>
      </w:r>
      <w:r w:rsidRPr="002C7A02">
        <w:rPr>
          <w:sz w:val="24"/>
          <w:szCs w:val="24"/>
          <w:lang w:val="bg-BG"/>
        </w:rPr>
        <w:t xml:space="preserve"> в преход и</w:t>
      </w:r>
      <w:r w:rsidR="006632EA">
        <w:rPr>
          <w:sz w:val="24"/>
          <w:szCs w:val="24"/>
          <w:lang w:val="bg-BG"/>
        </w:rPr>
        <w:t>ли</w:t>
      </w:r>
      <w:r w:rsidRPr="002C7A02">
        <w:rPr>
          <w:sz w:val="24"/>
          <w:szCs w:val="24"/>
          <w:lang w:val="bg-BG"/>
        </w:rPr>
        <w:t xml:space="preserve"> за по-слабо развити региони</w:t>
      </w:r>
      <w:r>
        <w:rPr>
          <w:sz w:val="24"/>
          <w:szCs w:val="24"/>
          <w:lang w:val="bg-BG"/>
        </w:rPr>
        <w:t xml:space="preserve">, според </w:t>
      </w:r>
      <w:r w:rsidR="006632EA">
        <w:rPr>
          <w:sz w:val="24"/>
          <w:szCs w:val="24"/>
          <w:lang w:val="bg-BG"/>
        </w:rPr>
        <w:t xml:space="preserve">категорията регион на населеното място, в землището на което е разположена площадката, предмет </w:t>
      </w:r>
      <w:r>
        <w:rPr>
          <w:sz w:val="24"/>
          <w:szCs w:val="24"/>
          <w:lang w:val="bg-BG"/>
        </w:rPr>
        <w:t>на проектното предложение.</w:t>
      </w:r>
      <w:r w:rsidR="006632EA">
        <w:rPr>
          <w:sz w:val="24"/>
          <w:szCs w:val="24"/>
          <w:lang w:val="bg-BG"/>
        </w:rPr>
        <w:t xml:space="preserve"> Това е видно от поле „</w:t>
      </w:r>
      <w:r w:rsidR="006632EA" w:rsidRPr="006632EA">
        <w:rPr>
          <w:sz w:val="24"/>
          <w:szCs w:val="24"/>
          <w:lang w:val="bg-BG"/>
        </w:rPr>
        <w:t>Категория(и) региони, за която (които) се прилага операцията</w:t>
      </w:r>
      <w:r w:rsidR="006632EA">
        <w:rPr>
          <w:sz w:val="24"/>
          <w:szCs w:val="24"/>
          <w:lang w:val="bg-BG"/>
        </w:rPr>
        <w:t>“</w:t>
      </w:r>
      <w:r w:rsidR="006632EA" w:rsidRPr="006632EA">
        <w:rPr>
          <w:sz w:val="24"/>
          <w:szCs w:val="24"/>
          <w:lang w:val="bg-BG"/>
        </w:rPr>
        <w:t xml:space="preserve"> </w:t>
      </w:r>
      <w:r w:rsidR="006632EA">
        <w:rPr>
          <w:sz w:val="24"/>
          <w:szCs w:val="24"/>
          <w:lang w:val="bg-BG"/>
        </w:rPr>
        <w:t>в секция „Основни данни“ във формуляра в ИСУН.</w:t>
      </w:r>
    </w:p>
    <w:p w14:paraId="14C41154" w14:textId="62D71F91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="001C5AA4">
        <w:rPr>
          <w:sz w:val="24"/>
          <w:szCs w:val="24"/>
          <w:lang w:val="bg-BG"/>
        </w:rPr>
        <w:t>, като следва да се присъединят индикаторите с наименование „</w:t>
      </w:r>
      <w:r w:rsidR="001C5AA4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подобряване),(</w:t>
      </w:r>
      <w:r w:rsidR="001C5AA4" w:rsidRPr="001C5AA4">
        <w:rPr>
          <w:b/>
          <w:bCs/>
          <w:sz w:val="24"/>
          <w:szCs w:val="24"/>
          <w:lang w:val="bg-BG"/>
        </w:rPr>
        <w:t>по-слабо развити региони</w:t>
      </w:r>
      <w:r w:rsidR="001C5AA4" w:rsidRPr="001C5AA4">
        <w:rPr>
          <w:sz w:val="24"/>
          <w:szCs w:val="24"/>
          <w:lang w:val="bg-BG"/>
        </w:rPr>
        <w:t>)(ПОС 2021-2027)</w:t>
      </w:r>
      <w:r w:rsidR="001C5AA4">
        <w:rPr>
          <w:sz w:val="24"/>
          <w:szCs w:val="24"/>
          <w:lang w:val="bg-BG"/>
        </w:rPr>
        <w:t>“ и „</w:t>
      </w:r>
      <w:r w:rsidR="001C5AA4" w:rsidRPr="001C5AA4">
        <w:rPr>
          <w:sz w:val="24"/>
          <w:szCs w:val="24"/>
          <w:lang w:val="bg-BG"/>
        </w:rPr>
        <w:t xml:space="preserve">Площ на защитените зони по „Натура 2000“, обхванати от мерки за опазване и възстановяване </w:t>
      </w:r>
      <w:r w:rsidR="001C5AA4" w:rsidRPr="001C5AA4">
        <w:rPr>
          <w:b/>
          <w:bCs/>
          <w:sz w:val="24"/>
          <w:szCs w:val="24"/>
          <w:lang w:val="bg-BG"/>
        </w:rPr>
        <w:t>(по-слабо развити региони)</w:t>
      </w:r>
      <w:r w:rsidR="001C5AA4" w:rsidRPr="001C5AA4">
        <w:rPr>
          <w:sz w:val="24"/>
          <w:szCs w:val="24"/>
          <w:lang w:val="bg-BG"/>
        </w:rPr>
        <w:t>(ПОС 2021-2027)</w:t>
      </w:r>
      <w:r w:rsidR="001C5AA4">
        <w:rPr>
          <w:sz w:val="24"/>
          <w:szCs w:val="24"/>
          <w:lang w:val="bg-BG"/>
        </w:rPr>
        <w:t>“</w:t>
      </w:r>
      <w:r w:rsidR="001C5AA4" w:rsidRPr="001C5AA4">
        <w:rPr>
          <w:sz w:val="24"/>
          <w:szCs w:val="24"/>
          <w:lang w:val="bg-BG"/>
        </w:rPr>
        <w:t xml:space="preserve"> </w:t>
      </w:r>
      <w:r w:rsidR="001C5AA4">
        <w:rPr>
          <w:sz w:val="24"/>
          <w:szCs w:val="24"/>
          <w:lang w:val="bg-BG"/>
        </w:rPr>
        <w:t>за населени места, попадащи в Южен централен район за планиране, Югоизточен район за планиране, Северозападен район за планиране, Северен централен район за планиране и Североизточен район за планиране. Индикаторите „</w:t>
      </w:r>
      <w:r w:rsidR="001C5AA4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подобряване),(</w:t>
      </w:r>
      <w:r w:rsidR="001C5AA4" w:rsidRPr="001C5AA4">
        <w:t xml:space="preserve"> </w:t>
      </w:r>
      <w:r w:rsidR="001C5AA4" w:rsidRPr="001C5AA4">
        <w:rPr>
          <w:b/>
          <w:bCs/>
          <w:sz w:val="24"/>
          <w:szCs w:val="24"/>
          <w:lang w:val="bg-BG"/>
        </w:rPr>
        <w:t>регион в преход</w:t>
      </w:r>
      <w:r w:rsidR="001C5AA4" w:rsidRPr="001C5AA4">
        <w:rPr>
          <w:sz w:val="24"/>
          <w:szCs w:val="24"/>
          <w:lang w:val="bg-BG"/>
        </w:rPr>
        <w:t>)(ПОС 2021-2027)</w:t>
      </w:r>
      <w:r w:rsidR="001C5AA4">
        <w:rPr>
          <w:sz w:val="24"/>
          <w:szCs w:val="24"/>
          <w:lang w:val="bg-BG"/>
        </w:rPr>
        <w:t>“ и „</w:t>
      </w:r>
      <w:r w:rsidR="001C5AA4" w:rsidRPr="001C5AA4">
        <w:rPr>
          <w:sz w:val="24"/>
          <w:szCs w:val="24"/>
          <w:lang w:val="bg-BG"/>
        </w:rPr>
        <w:t xml:space="preserve">Площ на защитените зони по „Натура 2000“, обхванати от мерки за опазване и възстановяване </w:t>
      </w:r>
      <w:r w:rsidR="001C5AA4" w:rsidRPr="001C5AA4">
        <w:rPr>
          <w:b/>
          <w:bCs/>
          <w:sz w:val="24"/>
          <w:szCs w:val="24"/>
          <w:lang w:val="bg-BG"/>
        </w:rPr>
        <w:t>(регион в преход)</w:t>
      </w:r>
      <w:r w:rsidR="001C5AA4" w:rsidRPr="001C5AA4">
        <w:rPr>
          <w:sz w:val="24"/>
          <w:szCs w:val="24"/>
          <w:lang w:val="bg-BG"/>
        </w:rPr>
        <w:t>(ПОС 2021-2027)</w:t>
      </w:r>
      <w:r w:rsidR="001C5AA4">
        <w:rPr>
          <w:sz w:val="24"/>
          <w:szCs w:val="24"/>
          <w:lang w:val="bg-BG"/>
        </w:rPr>
        <w:t>“</w:t>
      </w:r>
      <w:r w:rsidR="001C5AA4" w:rsidRPr="001C5AA4">
        <w:rPr>
          <w:sz w:val="24"/>
          <w:szCs w:val="24"/>
          <w:lang w:val="bg-BG"/>
        </w:rPr>
        <w:t xml:space="preserve"> </w:t>
      </w:r>
      <w:r w:rsidR="001C5AA4">
        <w:rPr>
          <w:sz w:val="24"/>
          <w:szCs w:val="24"/>
          <w:lang w:val="bg-BG"/>
        </w:rPr>
        <w:t>за населени места, попадащи в Югозападен район за планиране,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</w:p>
    <w:p w14:paraId="77BB7734" w14:textId="3F26EE13" w:rsidR="002C7A02" w:rsidRDefault="00371061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26A3" w:rsidRPr="002C26A3">
        <w:rPr>
          <w:sz w:val="24"/>
          <w:szCs w:val="24"/>
          <w:lang w:val="bg-BG"/>
        </w:rPr>
        <w:t xml:space="preserve">служебно е попълнена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</w:t>
      </w:r>
      <w:r w:rsidR="00A263EE">
        <w:rPr>
          <w:sz w:val="24"/>
          <w:szCs w:val="24"/>
          <w:lang w:val="bg-BG"/>
        </w:rPr>
        <w:t>, като за индикатор „</w:t>
      </w:r>
      <w:r w:rsidR="00A263EE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</w:t>
      </w:r>
      <w:r w:rsidR="00A263EE">
        <w:rPr>
          <w:sz w:val="24"/>
          <w:szCs w:val="24"/>
          <w:lang w:val="bg-BG"/>
        </w:rPr>
        <w:t>“, без значение от типа регион, се попълва стойността от Приложение № 3 от условията за кандидатстване, 0,11%, а за индикатор „Площ“ – съгласно указанията в условията за кандидатстване</w:t>
      </w:r>
      <w:r w:rsidR="00EB5729" w:rsidRPr="002638FE">
        <w:rPr>
          <w:sz w:val="24"/>
          <w:szCs w:val="24"/>
          <w:lang w:val="bg-BG"/>
        </w:rPr>
        <w:t xml:space="preserve">. </w:t>
      </w:r>
      <w:r w:rsidR="002C7A02">
        <w:rPr>
          <w:sz w:val="24"/>
          <w:szCs w:val="24"/>
          <w:lang w:val="bg-BG"/>
        </w:rPr>
        <w:t>П</w:t>
      </w:r>
      <w:r w:rsidR="002C7A02" w:rsidRPr="002C7A02">
        <w:rPr>
          <w:sz w:val="24"/>
          <w:szCs w:val="24"/>
          <w:lang w:val="bg-BG"/>
        </w:rPr>
        <w:t>олета „Дата на базова стойност“ и „Дата на целева стойност“</w:t>
      </w:r>
      <w:r w:rsidR="002C7A02">
        <w:rPr>
          <w:sz w:val="24"/>
          <w:szCs w:val="24"/>
          <w:lang w:val="bg-BG"/>
        </w:rPr>
        <w:t xml:space="preserve"> не следва да се попълват от кандидата. </w:t>
      </w:r>
      <w:r w:rsidRPr="002638FE">
        <w:rPr>
          <w:sz w:val="24"/>
          <w:szCs w:val="24"/>
          <w:lang w:val="bg-BG"/>
        </w:rPr>
        <w:t>В полето „Източник на информация“</w:t>
      </w:r>
      <w:r w:rsidR="00A263EE">
        <w:rPr>
          <w:sz w:val="24"/>
          <w:szCs w:val="24"/>
          <w:lang w:val="bg-BG"/>
        </w:rPr>
        <w:t>,</w:t>
      </w:r>
      <w:r w:rsidR="002C26A3" w:rsidRPr="00846A58">
        <w:rPr>
          <w:lang w:val="bg-BG"/>
        </w:rPr>
        <w:t xml:space="preserve"> </w:t>
      </w:r>
      <w:r w:rsidR="002C26A3"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 w:rsidR="002C26A3">
        <w:rPr>
          <w:sz w:val="24"/>
          <w:szCs w:val="24"/>
          <w:lang w:val="bg-BG"/>
        </w:rPr>
        <w:t>,</w:t>
      </w:r>
      <w:r w:rsidR="002C26A3" w:rsidRPr="00453E17">
        <w:rPr>
          <w:sz w:val="24"/>
          <w:szCs w:val="24"/>
          <w:lang w:val="bg-BG"/>
        </w:rPr>
        <w:t xml:space="preserve"> </w:t>
      </w:r>
      <w:r w:rsidR="002C7A02" w:rsidRPr="00453E17">
        <w:rPr>
          <w:sz w:val="24"/>
          <w:szCs w:val="24"/>
          <w:lang w:val="bg-BG"/>
        </w:rPr>
        <w:t>кандидатът попълва</w:t>
      </w:r>
      <w:r w:rsidR="002C7A02">
        <w:rPr>
          <w:lang w:val="bg-BG"/>
        </w:rPr>
        <w:t xml:space="preserve"> </w:t>
      </w:r>
      <w:r w:rsidR="002C7A02" w:rsidRPr="002C7A02">
        <w:rPr>
          <w:sz w:val="24"/>
          <w:szCs w:val="24"/>
          <w:lang w:val="bg-BG"/>
        </w:rPr>
        <w:t xml:space="preserve">източници по </w:t>
      </w:r>
      <w:r w:rsidR="002C7A02">
        <w:rPr>
          <w:sz w:val="24"/>
          <w:szCs w:val="24"/>
          <w:lang w:val="bg-BG"/>
        </w:rPr>
        <w:t xml:space="preserve">своя </w:t>
      </w:r>
      <w:r w:rsidR="002C7A02" w:rsidRPr="002C7A02">
        <w:rPr>
          <w:sz w:val="24"/>
          <w:szCs w:val="24"/>
          <w:lang w:val="bg-BG"/>
        </w:rPr>
        <w:t xml:space="preserve">преценка </w:t>
      </w:r>
      <w:r w:rsidR="002C7A02">
        <w:rPr>
          <w:sz w:val="24"/>
          <w:szCs w:val="24"/>
          <w:lang w:val="bg-BG"/>
        </w:rPr>
        <w:t>например:</w:t>
      </w:r>
    </w:p>
    <w:p w14:paraId="294F9BB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Окончателни доклади;</w:t>
      </w:r>
    </w:p>
    <w:p w14:paraId="6E1657A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Разрешение за ползване;</w:t>
      </w:r>
    </w:p>
    <w:p w14:paraId="6A2EACF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Справка НСИ;</w:t>
      </w:r>
    </w:p>
    <w:p w14:paraId="1BAF4CA4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Доклади за изпълнение;</w:t>
      </w:r>
    </w:p>
    <w:p w14:paraId="2F1BE42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lastRenderedPageBreak/>
        <w:t>- Други документи, доказващи напредък по индикаторите, според естеството на проекта;</w:t>
      </w:r>
    </w:p>
    <w:p w14:paraId="5C0D7FD1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Обяснителна записка;</w:t>
      </w:r>
    </w:p>
    <w:p w14:paraId="785ACEA7" w14:textId="0CED5D3B" w:rsidR="000356CE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Снимки (където е приложимо)</w:t>
      </w:r>
    </w:p>
    <w:p w14:paraId="7F1EC0E8" w14:textId="1B57EC3A" w:rsidR="003D113E" w:rsidRPr="002638FE" w:rsidRDefault="003D113E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5" w:name="_Hlk142317070"/>
      <w:r w:rsidRPr="003D113E">
        <w:rPr>
          <w:sz w:val="24"/>
          <w:szCs w:val="24"/>
          <w:lang w:val="bg-BG"/>
        </w:rPr>
        <w:t xml:space="preserve">Описателната част и геореферираните данни за изчислението на целевата площ на интервенции </w:t>
      </w:r>
      <w:r>
        <w:rPr>
          <w:sz w:val="24"/>
          <w:szCs w:val="24"/>
          <w:lang w:val="bg-BG"/>
        </w:rPr>
        <w:t xml:space="preserve">се представят като </w:t>
      </w:r>
      <w:r w:rsidRPr="003D113E">
        <w:rPr>
          <w:sz w:val="24"/>
          <w:szCs w:val="24"/>
          <w:lang w:val="bg-BG"/>
        </w:rPr>
        <w:t>приложени</w:t>
      </w:r>
      <w:r>
        <w:rPr>
          <w:sz w:val="24"/>
          <w:szCs w:val="24"/>
          <w:lang w:val="bg-BG"/>
        </w:rPr>
        <w:t>е към</w:t>
      </w:r>
      <w:r w:rsidRPr="003D113E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секция </w:t>
      </w:r>
      <w:r w:rsidRPr="003D113E">
        <w:rPr>
          <w:sz w:val="24"/>
          <w:szCs w:val="24"/>
          <w:lang w:val="bg-BG"/>
        </w:rPr>
        <w:t>Прикачени документи</w:t>
      </w:r>
      <w:r>
        <w:rPr>
          <w:sz w:val="24"/>
          <w:szCs w:val="24"/>
          <w:lang w:val="bg-BG"/>
        </w:rPr>
        <w:t xml:space="preserve"> във формуляра за кандидатстване</w:t>
      </w:r>
      <w:bookmarkEnd w:id="5"/>
      <w:r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7AD63723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Кодовете по измерения за конкретната процедура са зададени от Управляващия орган при регистрирането на процедурата в системата ИСУН 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6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7" w:name="_Hlk115350879"/>
      <w:bookmarkEnd w:id="6"/>
    </w:p>
    <w:p w14:paraId="686C6BF8" w14:textId="6187EC6D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</w:t>
      </w:r>
      <w:bookmarkEnd w:id="7"/>
      <w:r w:rsidR="00406EA1">
        <w:rPr>
          <w:sz w:val="24"/>
          <w:szCs w:val="24"/>
          <w:lang w:val="bg-BG"/>
        </w:rPr>
        <w:t>избира се опция „Минимална помощ“ (когато кандидатът или партньорът е физическо лице,</w:t>
      </w:r>
      <w:r w:rsidR="00406EA1" w:rsidRPr="00406EA1">
        <w:t xml:space="preserve"> </w:t>
      </w:r>
      <w:r w:rsidR="00406EA1" w:rsidRPr="00406EA1">
        <w:rPr>
          <w:sz w:val="24"/>
          <w:szCs w:val="24"/>
          <w:lang w:val="bg-BG"/>
        </w:rPr>
        <w:t>извършващо стопанска дейност</w:t>
      </w:r>
      <w:r w:rsidR="00406EA1">
        <w:rPr>
          <w:sz w:val="24"/>
          <w:szCs w:val="24"/>
          <w:lang w:val="bg-BG"/>
        </w:rPr>
        <w:t>, или е юридическо лице извършващо стопанска дейност, но не е ЮЛНЦ) или опция „НП“ (във всички останали случаи).</w:t>
      </w:r>
    </w:p>
    <w:p w14:paraId="21BF7288" w14:textId="6CDD873E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</w:t>
      </w:r>
      <w:r w:rsidR="00C36705">
        <w:rPr>
          <w:sz w:val="24"/>
          <w:szCs w:val="24"/>
          <w:lang w:val="bg-BG"/>
        </w:rPr>
        <w:t>003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8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8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9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9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10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10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11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11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2A50F977" wp14:editId="4D6D5ACA">
            <wp:extent cx="6105525" cy="310832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876" cy="311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68C43127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2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2"/>
      <w:r>
        <w:rPr>
          <w:sz w:val="24"/>
          <w:szCs w:val="24"/>
          <w:lang w:val="bg-BG" w:eastAsia="bg-BG"/>
        </w:rPr>
        <w:t>„Дейности“ се избира дейността, за чието изпълнение е необходим конкретния</w:t>
      </w:r>
      <w:r w:rsidR="00D469F2">
        <w:rPr>
          <w:sz w:val="24"/>
          <w:szCs w:val="24"/>
          <w:lang w:val="bg-BG" w:eastAsia="bg-BG"/>
        </w:rPr>
        <w:t>т</w:t>
      </w:r>
      <w:r>
        <w:rPr>
          <w:sz w:val="24"/>
          <w:szCs w:val="24"/>
          <w:lang w:val="bg-BG" w:eastAsia="bg-BG"/>
        </w:rPr>
        <w:t xml:space="preserve"> разход. За да е активна функционалността е необходимо коректно да </w:t>
      </w:r>
      <w:r w:rsidR="00C36705">
        <w:rPr>
          <w:sz w:val="24"/>
          <w:szCs w:val="24"/>
          <w:lang w:val="bg-BG" w:eastAsia="bg-BG"/>
        </w:rPr>
        <w:t xml:space="preserve">е </w:t>
      </w:r>
      <w:r>
        <w:rPr>
          <w:sz w:val="24"/>
          <w:szCs w:val="24"/>
          <w:lang w:val="bg-BG" w:eastAsia="bg-BG"/>
        </w:rPr>
        <w:t>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03B0FDDF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 xml:space="preserve">Ред „Категория регион“ </w:t>
      </w:r>
      <w:r w:rsidR="00D469F2">
        <w:rPr>
          <w:sz w:val="24"/>
          <w:szCs w:val="24"/>
          <w:lang w:val="bg-BG" w:eastAsia="bg-BG"/>
        </w:rPr>
        <w:t xml:space="preserve">информацията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>е попъл</w:t>
      </w:r>
      <w:r w:rsidRPr="00B42A41">
        <w:rPr>
          <w:sz w:val="24"/>
          <w:szCs w:val="24"/>
          <w:lang w:val="bg-BG" w:eastAsia="bg-BG"/>
        </w:rPr>
        <w:t xml:space="preserve">ва </w:t>
      </w:r>
      <w:r w:rsidR="00D469F2">
        <w:rPr>
          <w:sz w:val="24"/>
          <w:szCs w:val="24"/>
          <w:lang w:val="bg-BG" w:eastAsia="bg-BG"/>
        </w:rPr>
        <w:t>автоматично в зависимост от местоположението на изпълнението на проекта</w:t>
      </w:r>
      <w:r w:rsidRPr="00B42A41">
        <w:rPr>
          <w:sz w:val="24"/>
          <w:szCs w:val="24"/>
          <w:lang w:val="bg-BG" w:eastAsia="bg-BG"/>
        </w:rPr>
        <w:t>.</w:t>
      </w:r>
    </w:p>
    <w:p w14:paraId="266A1231" w14:textId="3F671E52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 xml:space="preserve"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</w:t>
      </w:r>
      <w:r w:rsidRPr="002C26F7">
        <w:rPr>
          <w:sz w:val="24"/>
          <w:szCs w:val="24"/>
          <w:lang w:val="bg-BG" w:eastAsia="bg-BG"/>
        </w:rPr>
        <w:lastRenderedPageBreak/>
        <w:t>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52386E18" w14:textId="4D521A94" w:rsidR="00B55CD8" w:rsidRDefault="00461F94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461F94">
        <w:rPr>
          <w:sz w:val="24"/>
          <w:szCs w:val="24"/>
          <w:lang w:val="bg-BG" w:eastAsia="bg-BG"/>
        </w:rPr>
        <w:t xml:space="preserve">В проектното предложение по отношение на непреките разходи кандидатът посочва приложимия процент на единната ставка съгласно </w:t>
      </w:r>
      <w:r w:rsidR="00814642">
        <w:rPr>
          <w:sz w:val="24"/>
          <w:szCs w:val="24"/>
          <w:lang w:val="bg-BG" w:eastAsia="bg-BG"/>
        </w:rPr>
        <w:t xml:space="preserve">условията за кандидатстване. </w:t>
      </w:r>
    </w:p>
    <w:p w14:paraId="2E8879B6" w14:textId="77777777" w:rsidR="00B55CD8" w:rsidRDefault="00B55CD8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</w:p>
    <w:p w14:paraId="09F63E3C" w14:textId="59E48328" w:rsidR="00562312" w:rsidRPr="003443F3" w:rsidRDefault="00562312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83239">
        <w:rPr>
          <w:sz w:val="24"/>
          <w:szCs w:val="24"/>
          <w:lang w:val="bg-BG" w:eastAsia="bg-BG"/>
        </w:rPr>
        <w:t xml:space="preserve"> </w:t>
      </w:r>
    </w:p>
    <w:p w14:paraId="30782BED" w14:textId="77777777" w:rsidR="00096E4E" w:rsidRPr="003443F3" w:rsidRDefault="00096E4E" w:rsidP="00A037DF">
      <w:pPr>
        <w:spacing w:before="60" w:after="60" w:line="252" w:lineRule="auto"/>
        <w:rPr>
          <w:sz w:val="24"/>
          <w:szCs w:val="24"/>
          <w:lang w:val="bg-BG" w:eastAsia="bg-BG"/>
        </w:rPr>
      </w:pP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3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3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12A59CC7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 xml:space="preserve">Попълване на секция Екип </w:t>
      </w:r>
    </w:p>
    <w:p w14:paraId="2931A671" w14:textId="196F37BF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="000C5B0F">
        <w:rPr>
          <w:sz w:val="24"/>
          <w:szCs w:val="24"/>
          <w:lang w:val="bg-BG"/>
        </w:rPr>
        <w:t xml:space="preserve">Кандидатът попълва това </w:t>
      </w:r>
      <w:r w:rsidR="000C5B0F" w:rsidRPr="00B757A9">
        <w:rPr>
          <w:sz w:val="24"/>
          <w:szCs w:val="24"/>
          <w:lang w:val="bg-BG"/>
        </w:rPr>
        <w:t>поле</w:t>
      </w:r>
      <w:r w:rsidR="000C5B0F">
        <w:rPr>
          <w:sz w:val="24"/>
          <w:szCs w:val="24"/>
          <w:lang w:val="bg-BG"/>
        </w:rPr>
        <w:t>, в случаите в които на етапа на кандидатстване доказва опит с експерти, включени в екипа за управление на проекта</w:t>
      </w:r>
      <w:r w:rsidR="000C5B0F" w:rsidRPr="006401A3">
        <w:rPr>
          <w:sz w:val="24"/>
          <w:szCs w:val="24"/>
          <w:lang w:val="bg-BG"/>
        </w:rPr>
        <w:t>.</w:t>
      </w:r>
      <w:r w:rsidRPr="006401A3">
        <w:rPr>
          <w:sz w:val="24"/>
          <w:szCs w:val="24"/>
          <w:lang w:val="bg-BG"/>
        </w:rPr>
        <w:t xml:space="preserve">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27953B71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13.3. Организация и управление на проекта от Насоките за кандидатстване по процедурата. Кандидатите следва да не допускат поставяне на минимални изисквания, които се приемат за ограничителни съгласно ЗОП/</w:t>
      </w:r>
      <w:r w:rsidR="00B757A9" w:rsidRPr="00B757A9">
        <w:t xml:space="preserve"> </w:t>
      </w:r>
      <w:r w:rsidR="00747846" w:rsidRPr="00747846">
        <w:rPr>
          <w:sz w:val="24"/>
          <w:szCs w:val="24"/>
          <w:lang w:val="bg-BG"/>
        </w:rPr>
        <w:t>Постановление № 4 на Министерския съвет от 11.01.2024 г. 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</w:t>
      </w:r>
      <w:r w:rsidRPr="006401A3">
        <w:rPr>
          <w:sz w:val="24"/>
          <w:szCs w:val="24"/>
          <w:lang w:val="bg-BG"/>
        </w:rPr>
        <w:t>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lastRenderedPageBreak/>
        <w:t>Е-mail</w:t>
      </w:r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4" w:name="_Hlk135146545"/>
    </w:p>
    <w:p w14:paraId="04B0FF8F" w14:textId="23161B6B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4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5B0E504E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 xml:space="preserve">андидатът посочва размера (в проценти от БФП) на авансовото плащане, което желае да получи, съгласно </w:t>
      </w:r>
      <w:r w:rsidR="007A5955" w:rsidRPr="007A5955">
        <w:rPr>
          <w:sz w:val="24"/>
          <w:szCs w:val="24"/>
          <w:lang w:val="bg-BG" w:eastAsia="bg-BG"/>
        </w:rPr>
        <w:t>предвиденото в условията за изпълнение към настоящата процедура</w:t>
      </w:r>
      <w:r w:rsidR="00460FA1" w:rsidRPr="00553FB0">
        <w:rPr>
          <w:sz w:val="24"/>
          <w:szCs w:val="24"/>
          <w:lang w:val="bg-BG" w:eastAsia="bg-BG"/>
        </w:rPr>
        <w:t>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5B3C8FA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5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5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 xml:space="preserve">декларираната </w:t>
      </w:r>
      <w:r w:rsidR="00ED43B6" w:rsidRPr="003443F3">
        <w:rPr>
          <w:noProof/>
          <w:sz w:val="24"/>
          <w:lang w:eastAsia="bg-BG"/>
        </w:rPr>
        <w:lastRenderedPageBreak/>
        <w:t>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6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6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6DB486F" w14:textId="4F2BB633" w:rsidR="005169DB" w:rsidRDefault="006C144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 че проектното предложение се подава с валиден КЕП на оправомощено 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lastRenderedPageBreak/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0ED09B05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Прикачени 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електронно </w:t>
      </w:r>
      <w:r w:rsidR="00A87DE1" w:rsidRPr="003443F3">
        <w:rPr>
          <w:b/>
          <w:sz w:val="24"/>
          <w:szCs w:val="24"/>
          <w:u w:val="single"/>
          <w:lang w:val="bg-BG" w:eastAsia="bg-BG"/>
        </w:rPr>
        <w:t>подписани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 </w:t>
      </w:r>
      <w:r w:rsidRPr="003443F3">
        <w:rPr>
          <w:b/>
          <w:sz w:val="24"/>
          <w:szCs w:val="24"/>
          <w:u w:val="single"/>
          <w:lang w:val="bg-BG" w:eastAsia="bg-BG"/>
        </w:rPr>
        <w:t>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73D7CFC7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електронно подписани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Файловете на документите, които се изисква да бъдат представени в *.pdf,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394AF1A4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 отварянето на раздел Прикачени електронно подписани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A4A91D" w14:textId="77777777" w:rsidR="00757426" w:rsidRDefault="007574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6E1BC44E" w14:textId="4CCD5E3A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lastRenderedPageBreak/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7118DD04" w:rsidR="00484646" w:rsidRDefault="00791F05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 xml:space="preserve">документ по т. 24.1. </w:t>
      </w:r>
      <w:r w:rsidR="008E62BD">
        <w:rPr>
          <w:bCs/>
        </w:rPr>
        <w:t xml:space="preserve">и по т. 24.2 (респективно) </w:t>
      </w:r>
      <w:r w:rsidR="006C644F">
        <w:rPr>
          <w:bCs/>
        </w:rPr>
        <w:t>от 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6EC02810" w:rsidR="00A555B2" w:rsidRDefault="00A555B2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 xml:space="preserve">Към документ „Пълномощно“ се прикачва, ако е приложимо, документ по т. 24.1. </w:t>
      </w:r>
      <w:r w:rsidR="008E62BD">
        <w:rPr>
          <w:bCs/>
        </w:rPr>
        <w:t xml:space="preserve">и по т. 24.2 (респективно) </w:t>
      </w:r>
      <w:r>
        <w:rPr>
          <w:bCs/>
        </w:rPr>
        <w:t>от 24 на условията за кандидатстване при бенефициенти – частно правни субекти;</w:t>
      </w:r>
    </w:p>
    <w:p w14:paraId="4A26AFA1" w14:textId="20BD7055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9E476A">
        <w:rPr>
          <w:bCs/>
        </w:rPr>
        <w:t xml:space="preserve">3 </w:t>
      </w:r>
      <w:r>
        <w:rPr>
          <w:bCs/>
        </w:rPr>
        <w:t>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02F3C243" w14:textId="517357A1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>4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в случай че са приложими</w:t>
      </w:r>
      <w:r>
        <w:rPr>
          <w:bCs/>
        </w:rPr>
        <w:t>;</w:t>
      </w:r>
    </w:p>
    <w:p w14:paraId="7CCB3EA4" w14:textId="5D8A105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</w:t>
      </w:r>
      <w:r w:rsidR="000B4C8C">
        <w:rPr>
          <w:bCs/>
        </w:rPr>
        <w:t>т</w:t>
      </w:r>
      <w:r>
        <w:rPr>
          <w:bCs/>
        </w:rPr>
        <w:t xml:space="preserve"> документ</w:t>
      </w:r>
      <w:r w:rsidR="000B4C8C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1E8B2FA4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2525B6">
        <w:rPr>
          <w:bCs/>
        </w:rPr>
        <w:t>7</w:t>
      </w:r>
      <w:r>
        <w:rPr>
          <w:bCs/>
        </w:rPr>
        <w:t>. от раздел 24 на условията за кандидатстване;</w:t>
      </w:r>
    </w:p>
    <w:p w14:paraId="52313CFE" w14:textId="5103BC95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„Документи с които се доказва допустимост“ се прикачват документите по т.24.8</w:t>
      </w:r>
      <w:r w:rsidR="000B4C8C">
        <w:rPr>
          <w:bCs/>
        </w:rPr>
        <w:t>, т. 24.9</w:t>
      </w:r>
      <w:r w:rsidR="00453E17">
        <w:rPr>
          <w:bCs/>
        </w:rPr>
        <w:t xml:space="preserve">, </w:t>
      </w:r>
      <w:r w:rsidR="000B4C8C">
        <w:rPr>
          <w:bCs/>
        </w:rPr>
        <w:t xml:space="preserve">т. </w:t>
      </w:r>
      <w:r w:rsidR="00453E17">
        <w:rPr>
          <w:bCs/>
        </w:rPr>
        <w:t>24.10</w:t>
      </w:r>
      <w:r w:rsidR="000B4C8C">
        <w:rPr>
          <w:bCs/>
        </w:rPr>
        <w:t>,</w:t>
      </w:r>
      <w:r w:rsidR="00453E17">
        <w:rPr>
          <w:bCs/>
        </w:rPr>
        <w:t xml:space="preserve"> </w:t>
      </w:r>
      <w:r w:rsidR="000B4C8C">
        <w:rPr>
          <w:bCs/>
        </w:rPr>
        <w:t xml:space="preserve">т. </w:t>
      </w:r>
      <w:r w:rsidR="00453E17">
        <w:rPr>
          <w:bCs/>
        </w:rPr>
        <w:t>24.1</w:t>
      </w:r>
      <w:r w:rsidR="000B4C8C">
        <w:rPr>
          <w:bCs/>
        </w:rPr>
        <w:t>2, т. 24.13, т. 24.14, т. 24.15, т. 24.16</w:t>
      </w:r>
      <w:r w:rsidR="00653C9D">
        <w:rPr>
          <w:bCs/>
        </w:rPr>
        <w:t xml:space="preserve">, </w:t>
      </w:r>
      <w:r w:rsidR="000B4C8C">
        <w:rPr>
          <w:bCs/>
        </w:rPr>
        <w:t>т. 24.1</w:t>
      </w:r>
      <w:r w:rsidR="00653C9D">
        <w:rPr>
          <w:bCs/>
        </w:rPr>
        <w:t>8 и</w:t>
      </w:r>
      <w:r w:rsidR="008A01E0" w:rsidRPr="008A01E0">
        <w:rPr>
          <w:bCs/>
        </w:rPr>
        <w:t xml:space="preserve"> </w:t>
      </w:r>
      <w:r w:rsidR="00653C9D">
        <w:rPr>
          <w:bCs/>
        </w:rPr>
        <w:t xml:space="preserve">т. 24.20 </w:t>
      </w:r>
      <w:r w:rsidR="008A01E0">
        <w:rPr>
          <w:bCs/>
        </w:rPr>
        <w:t>от раздел 24 на условията за кандидатстване</w:t>
      </w:r>
      <w:r w:rsidR="003645C1">
        <w:rPr>
          <w:bCs/>
        </w:rPr>
        <w:t>.</w:t>
      </w:r>
    </w:p>
    <w:p w14:paraId="6B0864DC" w14:textId="7764237E" w:rsidR="003645C1" w:rsidRDefault="00FE14CA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FE14CA">
        <w:rPr>
          <w:bCs/>
        </w:rPr>
        <w:t>Списък с линкове към сайт на АОП (ЦАИС ЕОП)</w:t>
      </w:r>
      <w:r>
        <w:rPr>
          <w:bCs/>
        </w:rPr>
        <w:t>“ се прикачва документа по т. 24.</w:t>
      </w:r>
      <w:r w:rsidR="000B4C8C">
        <w:rPr>
          <w:bCs/>
        </w:rPr>
        <w:t>11</w:t>
      </w:r>
      <w:r w:rsidR="006C4253">
        <w:rPr>
          <w:bCs/>
        </w:rPr>
        <w:t xml:space="preserve"> от раздел 24 на условията за кандидатстване</w:t>
      </w:r>
      <w:r>
        <w:rPr>
          <w:bCs/>
        </w:rPr>
        <w:t>.</w:t>
      </w:r>
      <w:r w:rsidR="003645C1" w:rsidRPr="003645C1">
        <w:rPr>
          <w:bCs/>
        </w:rPr>
        <w:t xml:space="preserve"> </w:t>
      </w:r>
    </w:p>
    <w:p w14:paraId="0D17744C" w14:textId="1B858E85" w:rsidR="006C4253" w:rsidRDefault="006C4253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„Анализ на остойностяването на дейностите по проектното предложение“ се прикачва документа по т. 24.</w:t>
      </w:r>
      <w:r w:rsidR="00653C9D">
        <w:rPr>
          <w:bCs/>
        </w:rPr>
        <w:t>19</w:t>
      </w:r>
      <w:r>
        <w:rPr>
          <w:bCs/>
        </w:rPr>
        <w:t xml:space="preserve"> от раздел 24 на условията за кандидатстване.</w:t>
      </w:r>
    </w:p>
    <w:p w14:paraId="190F6505" w14:textId="5924FADA" w:rsidR="003645C1" w:rsidRPr="002525B6" w:rsidRDefault="003645C1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 w:rsidRPr="002525B6">
        <w:rPr>
          <w:bCs/>
        </w:rPr>
        <w:t>Към „Проучвания, анализи, оценки, необходими за подготовка на проектното предложение“ се прикачва</w:t>
      </w:r>
      <w:r>
        <w:rPr>
          <w:bCs/>
        </w:rPr>
        <w:t>т документите по т. 24.6</w:t>
      </w:r>
      <w:r w:rsidR="000B4C8C">
        <w:rPr>
          <w:bCs/>
        </w:rPr>
        <w:t>, т.</w:t>
      </w:r>
      <w:r>
        <w:rPr>
          <w:bCs/>
        </w:rPr>
        <w:t xml:space="preserve"> 24.1</w:t>
      </w:r>
      <w:r w:rsidR="00653C9D">
        <w:rPr>
          <w:bCs/>
        </w:rPr>
        <w:t>7</w:t>
      </w:r>
      <w:r w:rsidR="000B4C8C">
        <w:rPr>
          <w:bCs/>
        </w:rPr>
        <w:t xml:space="preserve"> </w:t>
      </w:r>
      <w:r w:rsidR="00653C9D">
        <w:rPr>
          <w:bCs/>
        </w:rPr>
        <w:t xml:space="preserve">и т. 24.21 </w:t>
      </w:r>
      <w:r>
        <w:rPr>
          <w:bCs/>
        </w:rPr>
        <w:t>от раздел 24 на условията за кандидатстване;</w:t>
      </w:r>
    </w:p>
    <w:p w14:paraId="5A6E2643" w14:textId="7EA31CDF" w:rsidR="00FE14CA" w:rsidRPr="003645C1" w:rsidRDefault="00FE14CA" w:rsidP="003645C1">
      <w:pPr>
        <w:spacing w:before="60" w:after="60" w:line="252" w:lineRule="auto"/>
        <w:ind w:left="360" w:right="-36"/>
        <w:jc w:val="both"/>
        <w:rPr>
          <w:bCs/>
        </w:rPr>
      </w:pPr>
    </w:p>
    <w:p w14:paraId="7F5CE9A7" w14:textId="2651CF6E" w:rsidR="00791F05" w:rsidRPr="00C55027" w:rsidRDefault="00791F05" w:rsidP="00C55027">
      <w:pPr>
        <w:spacing w:before="60" w:after="60" w:line="252" w:lineRule="auto"/>
        <w:ind w:left="360" w:right="-36"/>
        <w:jc w:val="both"/>
        <w:rPr>
          <w:bCs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 xml:space="preserve">Използвайки специализираният софтуер на </w:t>
      </w:r>
      <w:r w:rsidR="004C0DC8" w:rsidRPr="003443F3">
        <w:rPr>
          <w:sz w:val="24"/>
          <w:szCs w:val="24"/>
          <w:lang w:val="bg-BG" w:eastAsia="bg-BG"/>
        </w:rPr>
        <w:lastRenderedPageBreak/>
        <w:t>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3CE3D" w14:textId="77777777" w:rsidR="009D744D" w:rsidRDefault="009D744D">
      <w:r>
        <w:separator/>
      </w:r>
    </w:p>
  </w:endnote>
  <w:endnote w:type="continuationSeparator" w:id="0">
    <w:p w14:paraId="7F39B5AC" w14:textId="77777777" w:rsidR="009D744D" w:rsidRDefault="009D74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8B6195" w14:textId="77777777" w:rsidR="009D744D" w:rsidRDefault="009D744D">
      <w:r>
        <w:separator/>
      </w:r>
    </w:p>
  </w:footnote>
  <w:footnote w:type="continuationSeparator" w:id="0">
    <w:p w14:paraId="34615216" w14:textId="77777777" w:rsidR="009D744D" w:rsidRDefault="009D74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23AE3"/>
    <w:rsid w:val="000356CE"/>
    <w:rsid w:val="00042FF0"/>
    <w:rsid w:val="00043277"/>
    <w:rsid w:val="00043328"/>
    <w:rsid w:val="000443AD"/>
    <w:rsid w:val="00055571"/>
    <w:rsid w:val="00055709"/>
    <w:rsid w:val="000561AF"/>
    <w:rsid w:val="00070805"/>
    <w:rsid w:val="000763D1"/>
    <w:rsid w:val="00080567"/>
    <w:rsid w:val="0008091D"/>
    <w:rsid w:val="00082B56"/>
    <w:rsid w:val="00084100"/>
    <w:rsid w:val="00095162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B0992"/>
    <w:rsid w:val="000B46C9"/>
    <w:rsid w:val="000B4C8C"/>
    <w:rsid w:val="000B57CE"/>
    <w:rsid w:val="000B5875"/>
    <w:rsid w:val="000B5C06"/>
    <w:rsid w:val="000B72AE"/>
    <w:rsid w:val="000C4608"/>
    <w:rsid w:val="000C5B0F"/>
    <w:rsid w:val="000C6A1B"/>
    <w:rsid w:val="000D49A7"/>
    <w:rsid w:val="000D56B6"/>
    <w:rsid w:val="000D6986"/>
    <w:rsid w:val="000E16EE"/>
    <w:rsid w:val="000E2A7A"/>
    <w:rsid w:val="000E3665"/>
    <w:rsid w:val="000E7132"/>
    <w:rsid w:val="000F2EF4"/>
    <w:rsid w:val="000F4B7D"/>
    <w:rsid w:val="000F530B"/>
    <w:rsid w:val="001003D3"/>
    <w:rsid w:val="00103792"/>
    <w:rsid w:val="00103F2E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0DA3"/>
    <w:rsid w:val="0012360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39D6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5AA4"/>
    <w:rsid w:val="001C7940"/>
    <w:rsid w:val="001D016D"/>
    <w:rsid w:val="001D063E"/>
    <w:rsid w:val="001D376C"/>
    <w:rsid w:val="001D5CD9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5B6"/>
    <w:rsid w:val="00252DDB"/>
    <w:rsid w:val="00254B3B"/>
    <w:rsid w:val="002638FE"/>
    <w:rsid w:val="00265148"/>
    <w:rsid w:val="002656BB"/>
    <w:rsid w:val="00266044"/>
    <w:rsid w:val="00272426"/>
    <w:rsid w:val="002748C3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5D2A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5C22"/>
    <w:rsid w:val="002C5CCC"/>
    <w:rsid w:val="002C71F1"/>
    <w:rsid w:val="002C7A02"/>
    <w:rsid w:val="002D1798"/>
    <w:rsid w:val="002D1D6F"/>
    <w:rsid w:val="002D382C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7B37"/>
    <w:rsid w:val="00311CEC"/>
    <w:rsid w:val="00312CB1"/>
    <w:rsid w:val="00315965"/>
    <w:rsid w:val="0032712F"/>
    <w:rsid w:val="003313DB"/>
    <w:rsid w:val="00332F40"/>
    <w:rsid w:val="00334C77"/>
    <w:rsid w:val="003357D4"/>
    <w:rsid w:val="00336E26"/>
    <w:rsid w:val="00337860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45C1"/>
    <w:rsid w:val="00365388"/>
    <w:rsid w:val="00365D91"/>
    <w:rsid w:val="00366853"/>
    <w:rsid w:val="00370906"/>
    <w:rsid w:val="00371061"/>
    <w:rsid w:val="00375AF8"/>
    <w:rsid w:val="00380F21"/>
    <w:rsid w:val="00381F15"/>
    <w:rsid w:val="0038639B"/>
    <w:rsid w:val="00390978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13E"/>
    <w:rsid w:val="003D1689"/>
    <w:rsid w:val="003D2C95"/>
    <w:rsid w:val="003D60E2"/>
    <w:rsid w:val="003D75B6"/>
    <w:rsid w:val="003E0B93"/>
    <w:rsid w:val="003E4583"/>
    <w:rsid w:val="003E506A"/>
    <w:rsid w:val="003F7449"/>
    <w:rsid w:val="004009EA"/>
    <w:rsid w:val="00401578"/>
    <w:rsid w:val="004052C3"/>
    <w:rsid w:val="00406EA1"/>
    <w:rsid w:val="00407B20"/>
    <w:rsid w:val="00423058"/>
    <w:rsid w:val="00423C40"/>
    <w:rsid w:val="004255D0"/>
    <w:rsid w:val="00425C20"/>
    <w:rsid w:val="0042662A"/>
    <w:rsid w:val="00432717"/>
    <w:rsid w:val="00442F48"/>
    <w:rsid w:val="00445004"/>
    <w:rsid w:val="004468DA"/>
    <w:rsid w:val="0044693A"/>
    <w:rsid w:val="004537B8"/>
    <w:rsid w:val="00453E17"/>
    <w:rsid w:val="00454CAD"/>
    <w:rsid w:val="00455319"/>
    <w:rsid w:val="00456086"/>
    <w:rsid w:val="00456F74"/>
    <w:rsid w:val="0045716E"/>
    <w:rsid w:val="00460FA1"/>
    <w:rsid w:val="0046110F"/>
    <w:rsid w:val="004617E7"/>
    <w:rsid w:val="00461F94"/>
    <w:rsid w:val="00462C17"/>
    <w:rsid w:val="0046450F"/>
    <w:rsid w:val="00465B11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53E0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F04E2"/>
    <w:rsid w:val="004F274C"/>
    <w:rsid w:val="004F2CF4"/>
    <w:rsid w:val="004F5731"/>
    <w:rsid w:val="004F75AC"/>
    <w:rsid w:val="00501A7C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53FB0"/>
    <w:rsid w:val="005570E0"/>
    <w:rsid w:val="00557622"/>
    <w:rsid w:val="0056231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2B05"/>
    <w:rsid w:val="0058767D"/>
    <w:rsid w:val="00587B27"/>
    <w:rsid w:val="00590BD1"/>
    <w:rsid w:val="00592D1D"/>
    <w:rsid w:val="00592DE5"/>
    <w:rsid w:val="005944D7"/>
    <w:rsid w:val="00596CE1"/>
    <w:rsid w:val="005A0996"/>
    <w:rsid w:val="005A1E1F"/>
    <w:rsid w:val="005B4CB1"/>
    <w:rsid w:val="005B5042"/>
    <w:rsid w:val="005C5113"/>
    <w:rsid w:val="005C55A4"/>
    <w:rsid w:val="005C6673"/>
    <w:rsid w:val="005D2594"/>
    <w:rsid w:val="005D2EF0"/>
    <w:rsid w:val="005D5604"/>
    <w:rsid w:val="005D7169"/>
    <w:rsid w:val="005E79A8"/>
    <w:rsid w:val="005F0898"/>
    <w:rsid w:val="005F39A7"/>
    <w:rsid w:val="0060078D"/>
    <w:rsid w:val="0060253D"/>
    <w:rsid w:val="0060612F"/>
    <w:rsid w:val="00610EF8"/>
    <w:rsid w:val="0061530E"/>
    <w:rsid w:val="00617D28"/>
    <w:rsid w:val="00620FB8"/>
    <w:rsid w:val="00622707"/>
    <w:rsid w:val="006237D6"/>
    <w:rsid w:val="0062382F"/>
    <w:rsid w:val="00625FF6"/>
    <w:rsid w:val="00630423"/>
    <w:rsid w:val="006308A3"/>
    <w:rsid w:val="00636085"/>
    <w:rsid w:val="006401A3"/>
    <w:rsid w:val="00641141"/>
    <w:rsid w:val="00641B5C"/>
    <w:rsid w:val="00641B74"/>
    <w:rsid w:val="00641EB1"/>
    <w:rsid w:val="00643314"/>
    <w:rsid w:val="00643775"/>
    <w:rsid w:val="00645839"/>
    <w:rsid w:val="00646FA1"/>
    <w:rsid w:val="006479CD"/>
    <w:rsid w:val="0065337D"/>
    <w:rsid w:val="00653C9D"/>
    <w:rsid w:val="00656FDA"/>
    <w:rsid w:val="006619B6"/>
    <w:rsid w:val="00661A85"/>
    <w:rsid w:val="006632EA"/>
    <w:rsid w:val="00665640"/>
    <w:rsid w:val="00674ECF"/>
    <w:rsid w:val="00675163"/>
    <w:rsid w:val="00675E2E"/>
    <w:rsid w:val="00677212"/>
    <w:rsid w:val="00680439"/>
    <w:rsid w:val="00681A22"/>
    <w:rsid w:val="00685546"/>
    <w:rsid w:val="00685B4B"/>
    <w:rsid w:val="00692D18"/>
    <w:rsid w:val="006970CF"/>
    <w:rsid w:val="006A03AB"/>
    <w:rsid w:val="006A761C"/>
    <w:rsid w:val="006A7DC6"/>
    <w:rsid w:val="006B1978"/>
    <w:rsid w:val="006B2D0F"/>
    <w:rsid w:val="006B3868"/>
    <w:rsid w:val="006B5169"/>
    <w:rsid w:val="006B6057"/>
    <w:rsid w:val="006B6FE7"/>
    <w:rsid w:val="006C05C6"/>
    <w:rsid w:val="006C1441"/>
    <w:rsid w:val="006C4253"/>
    <w:rsid w:val="006C644F"/>
    <w:rsid w:val="006E156D"/>
    <w:rsid w:val="006E1822"/>
    <w:rsid w:val="006E2020"/>
    <w:rsid w:val="006E260C"/>
    <w:rsid w:val="006E2663"/>
    <w:rsid w:val="006E655A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10C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471"/>
    <w:rsid w:val="00725665"/>
    <w:rsid w:val="007258A1"/>
    <w:rsid w:val="0072690C"/>
    <w:rsid w:val="007359EF"/>
    <w:rsid w:val="00736F14"/>
    <w:rsid w:val="007372EB"/>
    <w:rsid w:val="0074170F"/>
    <w:rsid w:val="007423A8"/>
    <w:rsid w:val="00747846"/>
    <w:rsid w:val="00753646"/>
    <w:rsid w:val="00756BF5"/>
    <w:rsid w:val="00757426"/>
    <w:rsid w:val="007620BA"/>
    <w:rsid w:val="00764B89"/>
    <w:rsid w:val="00764EA0"/>
    <w:rsid w:val="00765C39"/>
    <w:rsid w:val="00766DCA"/>
    <w:rsid w:val="00772313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2B59"/>
    <w:rsid w:val="007941A3"/>
    <w:rsid w:val="0079663B"/>
    <w:rsid w:val="007A0D76"/>
    <w:rsid w:val="007A39B0"/>
    <w:rsid w:val="007A3B2A"/>
    <w:rsid w:val="007A5955"/>
    <w:rsid w:val="007C3340"/>
    <w:rsid w:val="007C4098"/>
    <w:rsid w:val="007C466A"/>
    <w:rsid w:val="007C4CCD"/>
    <w:rsid w:val="007D0A57"/>
    <w:rsid w:val="007D49AE"/>
    <w:rsid w:val="007D4A15"/>
    <w:rsid w:val="007E4402"/>
    <w:rsid w:val="007E525D"/>
    <w:rsid w:val="007E703C"/>
    <w:rsid w:val="007F2100"/>
    <w:rsid w:val="00803070"/>
    <w:rsid w:val="00805013"/>
    <w:rsid w:val="00811911"/>
    <w:rsid w:val="00811CD6"/>
    <w:rsid w:val="00814642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4236"/>
    <w:rsid w:val="00886489"/>
    <w:rsid w:val="00887278"/>
    <w:rsid w:val="00891C76"/>
    <w:rsid w:val="00893087"/>
    <w:rsid w:val="00893C85"/>
    <w:rsid w:val="00894357"/>
    <w:rsid w:val="00894FCA"/>
    <w:rsid w:val="00897060"/>
    <w:rsid w:val="008A01E0"/>
    <w:rsid w:val="008A350E"/>
    <w:rsid w:val="008A3818"/>
    <w:rsid w:val="008A653A"/>
    <w:rsid w:val="008A6A6B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E62BD"/>
    <w:rsid w:val="008E6B3C"/>
    <w:rsid w:val="008F06CD"/>
    <w:rsid w:val="0090003A"/>
    <w:rsid w:val="00902547"/>
    <w:rsid w:val="00906A0A"/>
    <w:rsid w:val="00912F25"/>
    <w:rsid w:val="009135EE"/>
    <w:rsid w:val="00923388"/>
    <w:rsid w:val="00930A31"/>
    <w:rsid w:val="0093583A"/>
    <w:rsid w:val="00936337"/>
    <w:rsid w:val="00942928"/>
    <w:rsid w:val="00943194"/>
    <w:rsid w:val="009437DE"/>
    <w:rsid w:val="00943851"/>
    <w:rsid w:val="00947697"/>
    <w:rsid w:val="00951ADE"/>
    <w:rsid w:val="009559DD"/>
    <w:rsid w:val="00956597"/>
    <w:rsid w:val="00956CF8"/>
    <w:rsid w:val="00962327"/>
    <w:rsid w:val="009635B9"/>
    <w:rsid w:val="0097200F"/>
    <w:rsid w:val="00972FBF"/>
    <w:rsid w:val="00974809"/>
    <w:rsid w:val="00982188"/>
    <w:rsid w:val="00982CE4"/>
    <w:rsid w:val="0099072A"/>
    <w:rsid w:val="00995491"/>
    <w:rsid w:val="00995662"/>
    <w:rsid w:val="009A4104"/>
    <w:rsid w:val="009A4187"/>
    <w:rsid w:val="009A7B60"/>
    <w:rsid w:val="009A7E71"/>
    <w:rsid w:val="009B0DB1"/>
    <w:rsid w:val="009C7D10"/>
    <w:rsid w:val="009D193B"/>
    <w:rsid w:val="009D28AC"/>
    <w:rsid w:val="009D37A1"/>
    <w:rsid w:val="009D4558"/>
    <w:rsid w:val="009D744D"/>
    <w:rsid w:val="009E465A"/>
    <w:rsid w:val="009E476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24E85"/>
    <w:rsid w:val="00A263EE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6113"/>
    <w:rsid w:val="00AA24C0"/>
    <w:rsid w:val="00AA6568"/>
    <w:rsid w:val="00AA7D31"/>
    <w:rsid w:val="00AB03E4"/>
    <w:rsid w:val="00AB1C59"/>
    <w:rsid w:val="00AB784D"/>
    <w:rsid w:val="00AC3018"/>
    <w:rsid w:val="00AC3896"/>
    <w:rsid w:val="00AC6605"/>
    <w:rsid w:val="00AC6A1C"/>
    <w:rsid w:val="00AD0E81"/>
    <w:rsid w:val="00AD13AB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169AD"/>
    <w:rsid w:val="00B30A73"/>
    <w:rsid w:val="00B32582"/>
    <w:rsid w:val="00B327EE"/>
    <w:rsid w:val="00B32BF6"/>
    <w:rsid w:val="00B34B3F"/>
    <w:rsid w:val="00B37E1B"/>
    <w:rsid w:val="00B40319"/>
    <w:rsid w:val="00B42A41"/>
    <w:rsid w:val="00B43E9D"/>
    <w:rsid w:val="00B44A1A"/>
    <w:rsid w:val="00B450DC"/>
    <w:rsid w:val="00B46B0D"/>
    <w:rsid w:val="00B53A0E"/>
    <w:rsid w:val="00B55CD8"/>
    <w:rsid w:val="00B566C1"/>
    <w:rsid w:val="00B67055"/>
    <w:rsid w:val="00B6706F"/>
    <w:rsid w:val="00B714F8"/>
    <w:rsid w:val="00B7158E"/>
    <w:rsid w:val="00B75142"/>
    <w:rsid w:val="00B75670"/>
    <w:rsid w:val="00B757A9"/>
    <w:rsid w:val="00B76185"/>
    <w:rsid w:val="00B84019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F1525"/>
    <w:rsid w:val="00BF1762"/>
    <w:rsid w:val="00BF4C79"/>
    <w:rsid w:val="00BF4FA7"/>
    <w:rsid w:val="00BF6A3C"/>
    <w:rsid w:val="00C0087A"/>
    <w:rsid w:val="00C01882"/>
    <w:rsid w:val="00C106F3"/>
    <w:rsid w:val="00C122E4"/>
    <w:rsid w:val="00C13CDD"/>
    <w:rsid w:val="00C13D13"/>
    <w:rsid w:val="00C15572"/>
    <w:rsid w:val="00C16E74"/>
    <w:rsid w:val="00C1749D"/>
    <w:rsid w:val="00C21A5C"/>
    <w:rsid w:val="00C23242"/>
    <w:rsid w:val="00C237C6"/>
    <w:rsid w:val="00C24171"/>
    <w:rsid w:val="00C2467B"/>
    <w:rsid w:val="00C24680"/>
    <w:rsid w:val="00C3129B"/>
    <w:rsid w:val="00C31E35"/>
    <w:rsid w:val="00C35004"/>
    <w:rsid w:val="00C36705"/>
    <w:rsid w:val="00C45409"/>
    <w:rsid w:val="00C4713B"/>
    <w:rsid w:val="00C50EFE"/>
    <w:rsid w:val="00C54EF6"/>
    <w:rsid w:val="00C55027"/>
    <w:rsid w:val="00C5528C"/>
    <w:rsid w:val="00C5612B"/>
    <w:rsid w:val="00C66620"/>
    <w:rsid w:val="00C72D10"/>
    <w:rsid w:val="00C73123"/>
    <w:rsid w:val="00C73350"/>
    <w:rsid w:val="00C73908"/>
    <w:rsid w:val="00C80182"/>
    <w:rsid w:val="00C80A19"/>
    <w:rsid w:val="00C9187B"/>
    <w:rsid w:val="00C91F5B"/>
    <w:rsid w:val="00CB0A05"/>
    <w:rsid w:val="00CB15EB"/>
    <w:rsid w:val="00CB2194"/>
    <w:rsid w:val="00CD07A0"/>
    <w:rsid w:val="00CD10A0"/>
    <w:rsid w:val="00CD1F95"/>
    <w:rsid w:val="00CD3182"/>
    <w:rsid w:val="00CD3B40"/>
    <w:rsid w:val="00CD3C67"/>
    <w:rsid w:val="00CE15C5"/>
    <w:rsid w:val="00CE1D22"/>
    <w:rsid w:val="00CE33E2"/>
    <w:rsid w:val="00CE36C7"/>
    <w:rsid w:val="00CE4673"/>
    <w:rsid w:val="00CE4E77"/>
    <w:rsid w:val="00CE6734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0162"/>
    <w:rsid w:val="00D3130E"/>
    <w:rsid w:val="00D33461"/>
    <w:rsid w:val="00D34F4E"/>
    <w:rsid w:val="00D469F2"/>
    <w:rsid w:val="00D47B1C"/>
    <w:rsid w:val="00D504E6"/>
    <w:rsid w:val="00D6016C"/>
    <w:rsid w:val="00D63F24"/>
    <w:rsid w:val="00D63F92"/>
    <w:rsid w:val="00D64879"/>
    <w:rsid w:val="00D65FAA"/>
    <w:rsid w:val="00D702A2"/>
    <w:rsid w:val="00D74218"/>
    <w:rsid w:val="00D75CEB"/>
    <w:rsid w:val="00D84606"/>
    <w:rsid w:val="00D8562E"/>
    <w:rsid w:val="00D917DE"/>
    <w:rsid w:val="00D94070"/>
    <w:rsid w:val="00DA0E94"/>
    <w:rsid w:val="00DA17EE"/>
    <w:rsid w:val="00DA31B6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7D76"/>
    <w:rsid w:val="00E002F1"/>
    <w:rsid w:val="00E00E81"/>
    <w:rsid w:val="00E02112"/>
    <w:rsid w:val="00E04B46"/>
    <w:rsid w:val="00E05279"/>
    <w:rsid w:val="00E06687"/>
    <w:rsid w:val="00E1013E"/>
    <w:rsid w:val="00E10A14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1893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126F"/>
    <w:rsid w:val="00E81732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43B"/>
    <w:rsid w:val="00EB36E9"/>
    <w:rsid w:val="00EB4093"/>
    <w:rsid w:val="00EB5729"/>
    <w:rsid w:val="00EC0830"/>
    <w:rsid w:val="00EC1263"/>
    <w:rsid w:val="00ED43B6"/>
    <w:rsid w:val="00EE186D"/>
    <w:rsid w:val="00EE3FAA"/>
    <w:rsid w:val="00EE5903"/>
    <w:rsid w:val="00EF6CF2"/>
    <w:rsid w:val="00EF70CE"/>
    <w:rsid w:val="00F04B11"/>
    <w:rsid w:val="00F07BD2"/>
    <w:rsid w:val="00F07C19"/>
    <w:rsid w:val="00F13CBC"/>
    <w:rsid w:val="00F140CE"/>
    <w:rsid w:val="00F218E9"/>
    <w:rsid w:val="00F21E14"/>
    <w:rsid w:val="00F222B1"/>
    <w:rsid w:val="00F24532"/>
    <w:rsid w:val="00F25D12"/>
    <w:rsid w:val="00F27DC8"/>
    <w:rsid w:val="00F3150A"/>
    <w:rsid w:val="00F3245B"/>
    <w:rsid w:val="00F3579A"/>
    <w:rsid w:val="00F3610F"/>
    <w:rsid w:val="00F36E65"/>
    <w:rsid w:val="00F37F6A"/>
    <w:rsid w:val="00F41F26"/>
    <w:rsid w:val="00F43FE0"/>
    <w:rsid w:val="00F4607C"/>
    <w:rsid w:val="00F477C0"/>
    <w:rsid w:val="00F537B7"/>
    <w:rsid w:val="00F54897"/>
    <w:rsid w:val="00F61233"/>
    <w:rsid w:val="00F66A82"/>
    <w:rsid w:val="00F71A23"/>
    <w:rsid w:val="00F753A7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4553"/>
    <w:rsid w:val="00FB47AF"/>
    <w:rsid w:val="00FB5C08"/>
    <w:rsid w:val="00FB7842"/>
    <w:rsid w:val="00FC0BDC"/>
    <w:rsid w:val="00FC0F37"/>
    <w:rsid w:val="00FC3084"/>
    <w:rsid w:val="00FC326F"/>
    <w:rsid w:val="00FC7CBD"/>
    <w:rsid w:val="00FD16C2"/>
    <w:rsid w:val="00FD488F"/>
    <w:rsid w:val="00FE14CA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  <w:style w:type="character" w:styleId="IntenseEmphasis">
    <w:name w:val="Intense Emphasis"/>
    <w:basedOn w:val="DefaultParagraphFont"/>
    <w:uiPriority w:val="21"/>
    <w:qFormat/>
    <w:rsid w:val="009437DE"/>
    <w:rPr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339</TotalTime>
  <Pages>17</Pages>
  <Words>4936</Words>
  <Characters>28141</Characters>
  <Application>Microsoft Office Word</Application>
  <DocSecurity>0</DocSecurity>
  <Lines>234</Lines>
  <Paragraphs>66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</cp:lastModifiedBy>
  <cp:revision>47</cp:revision>
  <dcterms:created xsi:type="dcterms:W3CDTF">2024-03-26T08:03:00Z</dcterms:created>
  <dcterms:modified xsi:type="dcterms:W3CDTF">2024-08-22T09:56:00Z</dcterms:modified>
</cp:coreProperties>
</file>