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850D5" w14:textId="3901D102" w:rsidR="00085826" w:rsidRPr="001C302D" w:rsidRDefault="00307ED2" w:rsidP="004F72B9">
      <w:pPr>
        <w:spacing w:line="240" w:lineRule="auto"/>
        <w:rPr>
          <w:rFonts w:ascii="Times New Roman" w:hAnsi="Times New Roman"/>
          <w:sz w:val="24"/>
          <w:szCs w:val="24"/>
          <w:lang w:eastAsia="fr-FR"/>
        </w:rPr>
      </w:pPr>
      <w:r w:rsidRPr="001C302D">
        <w:rPr>
          <w:rFonts w:ascii="Times New Roman" w:hAnsi="Times New Roman"/>
          <w:noProof/>
          <w:sz w:val="24"/>
          <w:szCs w:val="24"/>
          <w:lang w:eastAsia="bg-BG"/>
        </w:rPr>
        <w:drawing>
          <wp:inline distT="0" distB="0" distL="0" distR="0" wp14:anchorId="05358796" wp14:editId="719F3837">
            <wp:extent cx="2314575" cy="571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4575" cy="571500"/>
                    </a:xfrm>
                    <a:prstGeom prst="rect">
                      <a:avLst/>
                    </a:prstGeom>
                    <a:noFill/>
                    <a:ln>
                      <a:noFill/>
                    </a:ln>
                  </pic:spPr>
                </pic:pic>
              </a:graphicData>
            </a:graphic>
          </wp:inline>
        </w:drawing>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1C302D" w:rsidRPr="001C302D">
        <w:rPr>
          <w:b/>
          <w:noProof/>
        </w:rPr>
        <w:drawing>
          <wp:inline distT="0" distB="0" distL="0" distR="0" wp14:anchorId="15BC12F8" wp14:editId="6B307461">
            <wp:extent cx="1776714" cy="711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1076" cy="716949"/>
                    </a:xfrm>
                    <a:prstGeom prst="rect">
                      <a:avLst/>
                    </a:prstGeom>
                    <a:noFill/>
                  </pic:spPr>
                </pic:pic>
              </a:graphicData>
            </a:graphic>
          </wp:inline>
        </w:drawing>
      </w:r>
    </w:p>
    <w:p w14:paraId="4F08904C" w14:textId="77777777" w:rsidR="00DA62E7" w:rsidRPr="00DA62E7" w:rsidRDefault="00DA62E7" w:rsidP="004F72B9">
      <w:pPr>
        <w:spacing w:after="0" w:line="240" w:lineRule="auto"/>
        <w:rPr>
          <w:rFonts w:ascii="Times New Roman" w:eastAsia="Times New Roman" w:hAnsi="Times New Roman"/>
          <w:sz w:val="20"/>
          <w:szCs w:val="20"/>
          <w:lang w:eastAsia="fr-FR"/>
        </w:rPr>
      </w:pPr>
    </w:p>
    <w:p w14:paraId="21A6045F" w14:textId="246E63A0" w:rsidR="003828CC" w:rsidRPr="00ED4D19" w:rsidRDefault="003828CC" w:rsidP="003828CC">
      <w:pPr>
        <w:spacing w:line="240" w:lineRule="auto"/>
        <w:ind w:left="7080"/>
        <w:jc w:val="center"/>
        <w:rPr>
          <w:rFonts w:ascii="Times New Roman" w:hAnsi="Times New Roman"/>
          <w:i/>
          <w:sz w:val="24"/>
          <w:szCs w:val="24"/>
          <w:lang w:eastAsia="fr-FR"/>
        </w:rPr>
      </w:pPr>
      <w:r w:rsidRPr="001C302D">
        <w:rPr>
          <w:rFonts w:ascii="Times New Roman" w:hAnsi="Times New Roman"/>
          <w:i/>
          <w:sz w:val="24"/>
          <w:szCs w:val="24"/>
          <w:lang w:eastAsia="fr-FR"/>
        </w:rPr>
        <w:t xml:space="preserve">Приложение № </w:t>
      </w:r>
      <w:r w:rsidR="00897CA0">
        <w:rPr>
          <w:rFonts w:ascii="Times New Roman" w:hAnsi="Times New Roman"/>
          <w:i/>
          <w:sz w:val="24"/>
          <w:szCs w:val="24"/>
          <w:lang w:eastAsia="fr-FR"/>
        </w:rPr>
        <w:t>5</w:t>
      </w:r>
      <w:r>
        <w:rPr>
          <w:rFonts w:ascii="Times New Roman" w:hAnsi="Times New Roman"/>
          <w:i/>
          <w:sz w:val="24"/>
          <w:szCs w:val="24"/>
          <w:lang w:eastAsia="fr-FR"/>
        </w:rPr>
        <w:t xml:space="preserve"> </w:t>
      </w:r>
      <w:r>
        <w:rPr>
          <w:rStyle w:val="FootnoteReference"/>
          <w:rFonts w:ascii="Times New Roman" w:hAnsi="Times New Roman"/>
          <w:i/>
          <w:sz w:val="24"/>
          <w:szCs w:val="24"/>
          <w:lang w:eastAsia="fr-FR"/>
        </w:rPr>
        <w:footnoteReference w:id="1"/>
      </w:r>
    </w:p>
    <w:p w14:paraId="790269E8" w14:textId="77777777" w:rsidR="003828CC" w:rsidRPr="001C302D" w:rsidRDefault="003828CC" w:rsidP="003828CC">
      <w:pPr>
        <w:spacing w:before="80" w:after="80" w:line="240" w:lineRule="auto"/>
        <w:rPr>
          <w:rFonts w:ascii="Times New Roman" w:hAnsi="Times New Roman"/>
          <w:b/>
          <w:sz w:val="24"/>
          <w:szCs w:val="24"/>
          <w:lang w:eastAsia="fr-FR"/>
        </w:rPr>
      </w:pPr>
    </w:p>
    <w:p w14:paraId="6CA5DF5E" w14:textId="77777777" w:rsidR="003828CC" w:rsidRPr="00DA62E7" w:rsidRDefault="003828CC" w:rsidP="003828CC">
      <w:pPr>
        <w:tabs>
          <w:tab w:val="center" w:pos="4536"/>
          <w:tab w:val="right" w:pos="9072"/>
        </w:tabs>
        <w:spacing w:after="0" w:line="240" w:lineRule="auto"/>
        <w:jc w:val="center"/>
        <w:rPr>
          <w:rFonts w:ascii="Times New Roman" w:eastAsia="Times New Roman" w:hAnsi="Times New Roman"/>
          <w:b/>
          <w:bCs/>
          <w:color w:val="808080"/>
          <w:lang w:eastAsia="fr-FR"/>
        </w:rPr>
      </w:pPr>
      <w:r w:rsidRPr="00DA62E7">
        <w:rPr>
          <w:rFonts w:ascii="Times New Roman" w:eastAsia="Times New Roman" w:hAnsi="Times New Roman"/>
          <w:b/>
          <w:bCs/>
          <w:color w:val="808080"/>
          <w:lang w:eastAsia="fr-FR"/>
        </w:rPr>
        <w:t xml:space="preserve">ДЕКЛАРАЦИЯ </w:t>
      </w:r>
    </w:p>
    <w:p w14:paraId="3276FD2E" w14:textId="77777777" w:rsidR="003828CC" w:rsidRPr="00DA62E7" w:rsidRDefault="003828CC" w:rsidP="003828CC">
      <w:pPr>
        <w:tabs>
          <w:tab w:val="center" w:pos="4536"/>
          <w:tab w:val="right" w:pos="9072"/>
        </w:tabs>
        <w:spacing w:after="0" w:line="240" w:lineRule="auto"/>
        <w:jc w:val="center"/>
        <w:rPr>
          <w:rFonts w:ascii="Times New Roman" w:eastAsia="Times New Roman" w:hAnsi="Times New Roman"/>
          <w:b/>
          <w:bCs/>
          <w:color w:val="808080"/>
          <w:sz w:val="20"/>
          <w:szCs w:val="20"/>
          <w:lang w:eastAsia="fr-FR"/>
        </w:rPr>
      </w:pPr>
      <w:r w:rsidRPr="00DA62E7">
        <w:rPr>
          <w:rFonts w:ascii="Times New Roman" w:eastAsia="Times New Roman" w:hAnsi="Times New Roman"/>
          <w:b/>
          <w:bCs/>
          <w:color w:val="808080"/>
          <w:lang w:eastAsia="fr-FR"/>
        </w:rPr>
        <w:t>БЕНЕФИЦИЕНТИ НА ПРОГРАМА „ОКОЛНА СРЕДА</w:t>
      </w:r>
      <w:r>
        <w:rPr>
          <w:rFonts w:ascii="Times New Roman" w:eastAsia="Times New Roman" w:hAnsi="Times New Roman"/>
          <w:b/>
          <w:bCs/>
          <w:color w:val="808080"/>
          <w:lang w:eastAsia="fr-FR"/>
        </w:rPr>
        <w:t>“ 2021-2027 г.</w:t>
      </w:r>
    </w:p>
    <w:p w14:paraId="19DB9412" w14:textId="77777777" w:rsidR="003828CC" w:rsidRPr="00DA62E7" w:rsidRDefault="003828CC" w:rsidP="003828CC">
      <w:pPr>
        <w:spacing w:after="0" w:line="240" w:lineRule="auto"/>
        <w:rPr>
          <w:rFonts w:ascii="Times New Roman" w:eastAsia="Times New Roman" w:hAnsi="Times New Roman"/>
          <w:sz w:val="20"/>
          <w:szCs w:val="20"/>
          <w:lang w:eastAsia="fr-FR"/>
        </w:rPr>
      </w:pPr>
    </w:p>
    <w:p w14:paraId="17CC3F86" w14:textId="77777777" w:rsidR="003828CC" w:rsidRPr="00DA62E7" w:rsidRDefault="003828CC" w:rsidP="003828CC">
      <w:pPr>
        <w:spacing w:after="0" w:line="240" w:lineRule="auto"/>
        <w:rPr>
          <w:rFonts w:ascii="Times New Roman" w:eastAsia="Times New Roman" w:hAnsi="Times New Roman"/>
          <w:sz w:val="20"/>
          <w:szCs w:val="20"/>
          <w:lang w:eastAsia="fr-FR"/>
        </w:rPr>
      </w:pPr>
    </w:p>
    <w:p w14:paraId="11ADA803" w14:textId="77777777" w:rsidR="003828CC" w:rsidRPr="00DA62E7" w:rsidRDefault="003828CC" w:rsidP="003828CC">
      <w:pPr>
        <w:spacing w:after="0" w:line="240" w:lineRule="auto"/>
        <w:jc w:val="both"/>
        <w:rPr>
          <w:rFonts w:ascii="Times New Roman" w:eastAsia="Times New Roman" w:hAnsi="Times New Roman"/>
          <w:sz w:val="20"/>
          <w:szCs w:val="20"/>
          <w:lang w:eastAsia="fr-FR"/>
        </w:rPr>
      </w:pPr>
    </w:p>
    <w:p w14:paraId="4E1334A2"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Аз, долуподписаният/</w:t>
      </w:r>
      <w:proofErr w:type="spellStart"/>
      <w:r w:rsidRPr="00F71942">
        <w:rPr>
          <w:rFonts w:ascii="Times New Roman" w:eastAsia="Times New Roman" w:hAnsi="Times New Roman"/>
          <w:sz w:val="24"/>
          <w:szCs w:val="24"/>
          <w:lang w:eastAsia="fr-FR"/>
        </w:rPr>
        <w:t>ната</w:t>
      </w:r>
      <w:proofErr w:type="spellEnd"/>
      <w:r w:rsidRPr="00F71942">
        <w:rPr>
          <w:rFonts w:ascii="Times New Roman" w:eastAsia="Times New Roman" w:hAnsi="Times New Roman"/>
          <w:sz w:val="24"/>
          <w:szCs w:val="24"/>
          <w:lang w:eastAsia="fr-FR"/>
        </w:rPr>
        <w:t xml:space="preserve"> …………………………………………………..………………</w:t>
      </w:r>
    </w:p>
    <w:p w14:paraId="51D717DF" w14:textId="77777777" w:rsidR="003828CC" w:rsidRPr="00F71942" w:rsidRDefault="003828CC" w:rsidP="003828CC">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трите имена</w:t>
      </w:r>
      <w:r w:rsidRPr="00F71942">
        <w:rPr>
          <w:rFonts w:ascii="Times New Roman" w:eastAsia="Times New Roman" w:hAnsi="Times New Roman"/>
          <w:sz w:val="24"/>
          <w:szCs w:val="24"/>
          <w:lang w:eastAsia="fr-FR"/>
        </w:rPr>
        <w:t>)</w:t>
      </w:r>
    </w:p>
    <w:p w14:paraId="43BBAADE"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p>
    <w:p w14:paraId="1196CCDC"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Pr>
          <w:rFonts w:ascii="Times New Roman" w:eastAsia="Times New Roman" w:hAnsi="Times New Roman"/>
          <w:sz w:val="24"/>
          <w:szCs w:val="24"/>
          <w:lang w:eastAsia="fr-FR"/>
        </w:rPr>
        <w:t>……</w:t>
      </w:r>
      <w:r w:rsidRPr="00F71942">
        <w:rPr>
          <w:rFonts w:ascii="Times New Roman" w:eastAsia="Times New Roman" w:hAnsi="Times New Roman"/>
          <w:sz w:val="24"/>
          <w:szCs w:val="24"/>
          <w:lang w:eastAsia="fr-FR"/>
        </w:rPr>
        <w:t>……………………………………………..…….….....</w:t>
      </w:r>
    </w:p>
    <w:p w14:paraId="613DCEF7" w14:textId="77777777" w:rsidR="003828CC" w:rsidRPr="00F71942" w:rsidRDefault="003828CC" w:rsidP="003828CC">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данни по документ за самоличност</w:t>
      </w:r>
      <w:r w:rsidRPr="00F71942">
        <w:rPr>
          <w:rFonts w:ascii="Times New Roman" w:eastAsia="Times New Roman" w:hAnsi="Times New Roman"/>
          <w:sz w:val="24"/>
          <w:szCs w:val="24"/>
          <w:lang w:eastAsia="fr-FR"/>
        </w:rPr>
        <w:t>)</w:t>
      </w:r>
    </w:p>
    <w:p w14:paraId="1B39B8AB"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p>
    <w:p w14:paraId="106E30EC"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 xml:space="preserve">в качеството си на </w:t>
      </w:r>
      <w:r w:rsidRPr="00F71942">
        <w:rPr>
          <w:rFonts w:ascii="Times New Roman" w:eastAsia="Times New Roman" w:hAnsi="Times New Roman"/>
          <w:sz w:val="24"/>
          <w:szCs w:val="24"/>
          <w:lang w:val="ru-RU" w:eastAsia="fr-FR"/>
        </w:rPr>
        <w:t>………………………………………………………………………….</w:t>
      </w:r>
      <w:r w:rsidRPr="00F71942">
        <w:rPr>
          <w:rFonts w:ascii="Times New Roman" w:eastAsia="Times New Roman" w:hAnsi="Times New Roman"/>
          <w:sz w:val="24"/>
          <w:szCs w:val="24"/>
          <w:lang w:eastAsia="fr-FR"/>
        </w:rPr>
        <w:t xml:space="preserve">.., </w:t>
      </w:r>
    </w:p>
    <w:p w14:paraId="6E577512" w14:textId="77777777" w:rsidR="003828CC" w:rsidRPr="00F71942" w:rsidRDefault="003828CC" w:rsidP="003828CC">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длъжност</w:t>
      </w:r>
      <w:r w:rsidRPr="00F71942">
        <w:rPr>
          <w:rFonts w:ascii="Times New Roman" w:eastAsia="Times New Roman" w:hAnsi="Times New Roman"/>
          <w:sz w:val="24"/>
          <w:szCs w:val="24"/>
          <w:lang w:eastAsia="fr-FR"/>
        </w:rPr>
        <w:t>)</w:t>
      </w:r>
    </w:p>
    <w:p w14:paraId="2C331B3E"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p>
    <w:p w14:paraId="3FA8DBFC" w14:textId="77777777" w:rsidR="003828CC" w:rsidRPr="00F71942" w:rsidRDefault="003828CC" w:rsidP="003828CC">
      <w:pPr>
        <w:spacing w:after="0" w:line="240" w:lineRule="auto"/>
        <w:jc w:val="both"/>
        <w:rPr>
          <w:rFonts w:ascii="Times New Roman" w:eastAsia="Times New Roman" w:hAnsi="Times New Roman"/>
          <w:spacing w:val="20"/>
          <w:sz w:val="24"/>
          <w:szCs w:val="24"/>
          <w:lang w:eastAsia="fr-FR"/>
        </w:rPr>
      </w:pPr>
      <w:r w:rsidRPr="00F71942">
        <w:rPr>
          <w:rFonts w:ascii="Times New Roman" w:eastAsia="Times New Roman" w:hAnsi="Times New Roman"/>
          <w:sz w:val="24"/>
          <w:szCs w:val="24"/>
          <w:lang w:eastAsia="fr-FR"/>
        </w:rPr>
        <w:t xml:space="preserve">на </w:t>
      </w:r>
      <w:r w:rsidRPr="00F71942">
        <w:rPr>
          <w:rFonts w:ascii="Times New Roman" w:eastAsia="Times New Roman" w:hAnsi="Times New Roman"/>
          <w:spacing w:val="20"/>
          <w:sz w:val="24"/>
          <w:szCs w:val="24"/>
          <w:lang w:eastAsia="fr-FR"/>
        </w:rPr>
        <w:t xml:space="preserve">............................................................................................................. </w:t>
      </w:r>
    </w:p>
    <w:p w14:paraId="4C0C30CE" w14:textId="77777777" w:rsidR="003828CC" w:rsidRPr="00F71942" w:rsidRDefault="003828CC" w:rsidP="003828CC">
      <w:pPr>
        <w:spacing w:after="0" w:line="240" w:lineRule="auto"/>
        <w:jc w:val="center"/>
        <w:rPr>
          <w:rFonts w:ascii="Times New Roman" w:eastAsia="Times New Roman" w:hAnsi="Times New Roman"/>
          <w:i/>
          <w:sz w:val="24"/>
          <w:szCs w:val="24"/>
          <w:lang w:eastAsia="fr-FR"/>
        </w:rPr>
      </w:pPr>
      <w:r w:rsidRPr="00F71942">
        <w:rPr>
          <w:rFonts w:ascii="Times New Roman" w:eastAsia="Times New Roman" w:hAnsi="Times New Roman"/>
          <w:i/>
          <w:sz w:val="24"/>
          <w:szCs w:val="24"/>
          <w:lang w:eastAsia="fr-FR"/>
        </w:rPr>
        <w:t>(</w:t>
      </w:r>
      <w:r>
        <w:rPr>
          <w:rFonts w:ascii="Times New Roman" w:eastAsia="Times New Roman" w:hAnsi="Times New Roman"/>
          <w:i/>
          <w:sz w:val="24"/>
          <w:szCs w:val="24"/>
          <w:lang w:eastAsia="fr-FR"/>
        </w:rPr>
        <w:t>кандидат/партньор</w:t>
      </w:r>
      <w:r w:rsidRPr="00F71942">
        <w:rPr>
          <w:rFonts w:ascii="Times New Roman" w:eastAsia="Times New Roman" w:hAnsi="Times New Roman"/>
          <w:i/>
          <w:sz w:val="24"/>
          <w:szCs w:val="24"/>
          <w:lang w:eastAsia="fr-FR"/>
        </w:rPr>
        <w:t>)</w:t>
      </w:r>
    </w:p>
    <w:p w14:paraId="0AB93C03" w14:textId="77777777" w:rsidR="003828CC" w:rsidRPr="00F71942" w:rsidRDefault="003828CC" w:rsidP="003828CC">
      <w:pPr>
        <w:spacing w:after="0" w:line="240" w:lineRule="auto"/>
        <w:jc w:val="both"/>
        <w:rPr>
          <w:rFonts w:ascii="Times New Roman" w:eastAsia="Times New Roman" w:hAnsi="Times New Roman"/>
          <w:spacing w:val="20"/>
          <w:sz w:val="24"/>
          <w:szCs w:val="24"/>
          <w:lang w:eastAsia="fr-FR"/>
        </w:rPr>
      </w:pPr>
    </w:p>
    <w:p w14:paraId="7F3FE526" w14:textId="77777777" w:rsidR="003828CC" w:rsidRPr="00F71942" w:rsidRDefault="003828CC" w:rsidP="003828CC">
      <w:pPr>
        <w:spacing w:after="0" w:line="240" w:lineRule="auto"/>
        <w:jc w:val="both"/>
        <w:rPr>
          <w:rFonts w:ascii="Times New Roman" w:eastAsia="Times New Roman" w:hAnsi="Times New Roman"/>
          <w:spacing w:val="20"/>
          <w:sz w:val="24"/>
          <w:szCs w:val="24"/>
          <w:lang w:eastAsia="fr-FR"/>
        </w:rPr>
      </w:pPr>
      <w:r w:rsidRPr="00F71942">
        <w:rPr>
          <w:rFonts w:ascii="Times New Roman" w:eastAsia="Times New Roman" w:hAnsi="Times New Roman"/>
          <w:sz w:val="24"/>
          <w:szCs w:val="24"/>
          <w:lang w:eastAsia="fr-FR"/>
        </w:rPr>
        <w:t xml:space="preserve">за проектно предложение      </w:t>
      </w:r>
      <w:r w:rsidRPr="00F71942">
        <w:rPr>
          <w:rFonts w:ascii="Times New Roman" w:eastAsia="Times New Roman" w:hAnsi="Times New Roman"/>
          <w:spacing w:val="20"/>
          <w:sz w:val="24"/>
          <w:szCs w:val="24"/>
          <w:lang w:eastAsia="fr-FR"/>
        </w:rPr>
        <w:t>………………………………………………….…….…..</w:t>
      </w:r>
    </w:p>
    <w:p w14:paraId="5146ED7F" w14:textId="77777777" w:rsidR="003828CC" w:rsidRPr="00F71942" w:rsidRDefault="003828CC" w:rsidP="003828CC">
      <w:pPr>
        <w:spacing w:after="0" w:line="240" w:lineRule="auto"/>
        <w:jc w:val="center"/>
        <w:rPr>
          <w:rFonts w:ascii="Times New Roman" w:eastAsia="Times New Roman" w:hAnsi="Times New Roman"/>
          <w:i/>
          <w:sz w:val="24"/>
          <w:szCs w:val="24"/>
          <w:lang w:eastAsia="fr-FR"/>
        </w:rPr>
      </w:pPr>
      <w:r w:rsidRPr="00F71942">
        <w:rPr>
          <w:rFonts w:ascii="Times New Roman" w:eastAsia="Times New Roman" w:hAnsi="Times New Roman"/>
          <w:i/>
          <w:sz w:val="24"/>
          <w:szCs w:val="24"/>
          <w:lang w:eastAsia="fr-FR"/>
        </w:rPr>
        <w:t>(записва се наименованието на проектното предложение)</w:t>
      </w:r>
    </w:p>
    <w:p w14:paraId="2912035F" w14:textId="77777777" w:rsidR="003828CC" w:rsidRPr="00F71942" w:rsidRDefault="003828CC" w:rsidP="003828CC">
      <w:pPr>
        <w:spacing w:after="0" w:line="240" w:lineRule="auto"/>
        <w:jc w:val="both"/>
        <w:rPr>
          <w:rFonts w:ascii="Times New Roman" w:eastAsia="Times New Roman" w:hAnsi="Times New Roman"/>
          <w:i/>
          <w:sz w:val="24"/>
          <w:szCs w:val="24"/>
          <w:lang w:eastAsia="fr-FR"/>
        </w:rPr>
      </w:pPr>
    </w:p>
    <w:p w14:paraId="33180C02" w14:textId="77777777" w:rsidR="003828CC" w:rsidRPr="00F71942" w:rsidRDefault="003828CC" w:rsidP="003828CC">
      <w:pPr>
        <w:spacing w:after="0" w:line="240" w:lineRule="auto"/>
        <w:jc w:val="both"/>
        <w:rPr>
          <w:rFonts w:ascii="Times New Roman" w:eastAsia="Times New Roman" w:hAnsi="Times New Roman"/>
          <w:iCs/>
          <w:spacing w:val="20"/>
          <w:sz w:val="24"/>
          <w:szCs w:val="24"/>
          <w:lang w:eastAsia="fr-FR"/>
        </w:rPr>
      </w:pPr>
      <w:r w:rsidRPr="00F71942">
        <w:rPr>
          <w:rFonts w:ascii="Times New Roman" w:eastAsia="Times New Roman" w:hAnsi="Times New Roman"/>
          <w:sz w:val="24"/>
          <w:szCs w:val="24"/>
          <w:lang w:eastAsia="fr-FR"/>
        </w:rPr>
        <w:t xml:space="preserve">по </w:t>
      </w:r>
      <w:bookmarkStart w:id="0" w:name="_Hlk134717778"/>
      <w:r w:rsidRPr="00F71942">
        <w:rPr>
          <w:rFonts w:ascii="Times New Roman" w:eastAsia="Times New Roman" w:hAnsi="Times New Roman"/>
          <w:sz w:val="24"/>
          <w:szCs w:val="24"/>
          <w:lang w:eastAsia="fr-FR"/>
        </w:rPr>
        <w:t xml:space="preserve">процедура </w:t>
      </w:r>
      <w:bookmarkStart w:id="1" w:name="_Hlk133575131"/>
      <w:bookmarkEnd w:id="0"/>
      <w:r>
        <w:rPr>
          <w:rFonts w:ascii="Times New Roman" w:eastAsia="Times New Roman" w:hAnsi="Times New Roman"/>
          <w:sz w:val="24"/>
          <w:szCs w:val="24"/>
          <w:lang w:eastAsia="fr-FR"/>
        </w:rPr>
        <w:t>…………………</w:t>
      </w:r>
      <w:r w:rsidRPr="00F71942">
        <w:rPr>
          <w:rFonts w:ascii="Times New Roman" w:hAnsi="Times New Roman"/>
          <w:b/>
          <w:bCs/>
          <w:sz w:val="24"/>
          <w:szCs w:val="24"/>
        </w:rPr>
        <w:t xml:space="preserve"> </w:t>
      </w:r>
      <w:bookmarkEnd w:id="1"/>
      <w:r w:rsidRPr="00F71942">
        <w:rPr>
          <w:rFonts w:ascii="Times New Roman" w:eastAsia="Times New Roman" w:hAnsi="Times New Roman"/>
          <w:bCs/>
          <w:iCs/>
          <w:sz w:val="24"/>
          <w:szCs w:val="24"/>
          <w:lang w:eastAsia="bg-BG"/>
        </w:rPr>
        <w:t xml:space="preserve">по приоритет </w:t>
      </w:r>
      <w:r>
        <w:rPr>
          <w:rFonts w:ascii="Times New Roman" w:eastAsia="Times New Roman" w:hAnsi="Times New Roman"/>
          <w:bCs/>
          <w:iCs/>
          <w:sz w:val="24"/>
          <w:szCs w:val="24"/>
          <w:lang w:eastAsia="bg-BG"/>
        </w:rPr>
        <w:t>………………</w:t>
      </w:r>
      <w:r w:rsidRPr="00F71942">
        <w:rPr>
          <w:rFonts w:ascii="Times New Roman" w:eastAsia="Times New Roman" w:hAnsi="Times New Roman"/>
          <w:bCs/>
          <w:iCs/>
          <w:sz w:val="24"/>
          <w:szCs w:val="24"/>
          <w:lang w:eastAsia="bg-BG"/>
        </w:rPr>
        <w:t xml:space="preserve"> на Програма „Околна среда“ 2021-2027 г.</w:t>
      </w:r>
    </w:p>
    <w:p w14:paraId="3C9180EB" w14:textId="77777777" w:rsidR="003828CC" w:rsidRPr="00DA62E7" w:rsidRDefault="003828CC" w:rsidP="003828CC">
      <w:pPr>
        <w:spacing w:after="0" w:line="240" w:lineRule="auto"/>
        <w:jc w:val="center"/>
        <w:rPr>
          <w:rFonts w:ascii="Times New Roman" w:eastAsia="Times New Roman" w:hAnsi="Times New Roman"/>
          <w:b/>
          <w:lang w:eastAsia="fr-FR"/>
        </w:rPr>
      </w:pPr>
    </w:p>
    <w:p w14:paraId="350B8932" w14:textId="77777777" w:rsidR="003828CC" w:rsidRPr="00DA62E7" w:rsidRDefault="003828CC" w:rsidP="003828CC">
      <w:pPr>
        <w:spacing w:after="0" w:line="240" w:lineRule="auto"/>
        <w:jc w:val="center"/>
        <w:rPr>
          <w:rFonts w:ascii="Times New Roman" w:eastAsia="Times New Roman" w:hAnsi="Times New Roman"/>
          <w:b/>
          <w:lang w:eastAsia="fr-FR"/>
        </w:rPr>
      </w:pPr>
    </w:p>
    <w:p w14:paraId="169B0421" w14:textId="77777777" w:rsidR="003828CC" w:rsidRPr="00DA62E7" w:rsidRDefault="003828CC" w:rsidP="003828CC">
      <w:pPr>
        <w:spacing w:after="0" w:line="240" w:lineRule="auto"/>
        <w:jc w:val="center"/>
        <w:rPr>
          <w:rFonts w:ascii="Times New Roman" w:eastAsia="Times New Roman" w:hAnsi="Times New Roman"/>
          <w:b/>
          <w:lang w:eastAsia="fr-FR"/>
        </w:rPr>
      </w:pPr>
      <w:r w:rsidRPr="00DA62E7">
        <w:rPr>
          <w:rFonts w:ascii="Times New Roman" w:eastAsia="Times New Roman" w:hAnsi="Times New Roman"/>
          <w:b/>
          <w:lang w:eastAsia="fr-FR"/>
        </w:rPr>
        <w:t>ДЕКЛАРИРАМ:</w:t>
      </w:r>
    </w:p>
    <w:p w14:paraId="169480CA" w14:textId="77777777" w:rsidR="00DA62E7" w:rsidRPr="00DA62E7" w:rsidRDefault="00DA62E7" w:rsidP="004F72B9">
      <w:pPr>
        <w:spacing w:after="0" w:line="240" w:lineRule="auto"/>
        <w:rPr>
          <w:rFonts w:ascii="Times New Roman" w:eastAsia="Times New Roman" w:hAnsi="Times New Roman"/>
          <w:sz w:val="20"/>
          <w:szCs w:val="20"/>
          <w:lang w:eastAsia="fr-FR"/>
        </w:rPr>
      </w:pPr>
    </w:p>
    <w:p w14:paraId="5A1D7C4E" w14:textId="77777777" w:rsidR="00DA62E7" w:rsidRPr="00DA62E7" w:rsidRDefault="00DA62E7" w:rsidP="004F72B9">
      <w:pPr>
        <w:spacing w:after="0" w:line="240" w:lineRule="auto"/>
        <w:jc w:val="both"/>
        <w:rPr>
          <w:rFonts w:ascii="Times New Roman" w:eastAsia="Times New Roman" w:hAnsi="Times New Roman"/>
          <w:sz w:val="20"/>
          <w:szCs w:val="20"/>
          <w:lang w:eastAsia="fr-FR"/>
        </w:rPr>
      </w:pPr>
    </w:p>
    <w:p w14:paraId="17203BD2" w14:textId="2B6FD7E9" w:rsidR="009E3EDA"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Запознат/а съм с определението за нередност, съгласно член 2, т. 31 от Регламент № 2021/1060, а именно: </w:t>
      </w:r>
    </w:p>
    <w:p w14:paraId="4AA3A51B" w14:textId="77777777" w:rsidR="009E3EDA" w:rsidRPr="009E3EDA" w:rsidRDefault="009E3EDA" w:rsidP="00475411">
      <w:pPr>
        <w:pStyle w:val="ListParagraph"/>
        <w:tabs>
          <w:tab w:val="left" w:pos="284"/>
        </w:tabs>
        <w:spacing w:before="120" w:after="160" w:line="240" w:lineRule="auto"/>
        <w:ind w:left="0"/>
        <w:contextualSpacing w:val="0"/>
        <w:jc w:val="both"/>
        <w:rPr>
          <w:rFonts w:ascii="Times New Roman" w:hAnsi="Times New Roman"/>
          <w:sz w:val="24"/>
          <w:szCs w:val="24"/>
        </w:rPr>
      </w:pPr>
      <w:r w:rsidRPr="009E3EDA">
        <w:rPr>
          <w:rFonts w:ascii="Times New Roman" w:hAnsi="Times New Roman"/>
          <w:sz w:val="24"/>
          <w:szCs w:val="24"/>
        </w:rPr>
        <w:t>„Нередност“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14:paraId="0301D108" w14:textId="77777777" w:rsidR="009E3EDA"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Запознат/а съм с определението за измама, съгласно чл.1 от Конвенцията за защита на финансовите интереси на Европейските общности, а именно: </w:t>
      </w:r>
    </w:p>
    <w:p w14:paraId="77BCD9AC" w14:textId="77777777" w:rsidR="009E3EDA" w:rsidRPr="009E3EDA" w:rsidRDefault="009E3EDA" w:rsidP="00475411">
      <w:pPr>
        <w:pStyle w:val="ListParagraph"/>
        <w:tabs>
          <w:tab w:val="left" w:pos="284"/>
        </w:tabs>
        <w:spacing w:before="120" w:after="160" w:line="240" w:lineRule="auto"/>
        <w:ind w:left="0"/>
        <w:contextualSpacing w:val="0"/>
        <w:jc w:val="both"/>
        <w:rPr>
          <w:rFonts w:ascii="Times New Roman" w:hAnsi="Times New Roman"/>
          <w:sz w:val="24"/>
          <w:szCs w:val="24"/>
        </w:rPr>
      </w:pPr>
      <w:r w:rsidRPr="009E3EDA">
        <w:rPr>
          <w:rFonts w:ascii="Times New Roman" w:hAnsi="Times New Roman"/>
          <w:sz w:val="24"/>
          <w:szCs w:val="24"/>
        </w:rPr>
        <w:t>Под измама по отношение на разходите следва да се разбира всяко умишлено действие, свързано с:</w:t>
      </w:r>
    </w:p>
    <w:p w14:paraId="22F79D6A" w14:textId="77777777" w:rsidR="009E3EDA" w:rsidRP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lastRenderedPageBreak/>
        <w:t>Използването или представянето на грешни, неточни или непълни декларации или документи, което води до злоупотреба или неоправдано използване на средства от общия бюджет на Европейските общности или бюджетите, управлявани от Европейските общности или от тяхно име;</w:t>
      </w:r>
    </w:p>
    <w:p w14:paraId="105EB4B7" w14:textId="77777777" w:rsidR="009E3EDA" w:rsidRP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t>прикриване на информация в нарушение на конкретно задължение, водещо до резултатите, споменати в предходната подточка;</w:t>
      </w:r>
    </w:p>
    <w:p w14:paraId="1C4795B7" w14:textId="77777777" w:rsidR="009E3EDA" w:rsidRP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t>разходване на такива средства за цели, различни от тези, за които са отпуснати първоначално.</w:t>
      </w:r>
    </w:p>
    <w:p w14:paraId="01476108" w14:textId="77777777" w:rsidR="009E3EDA"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Запознат/а съм с индикаторите за наличие на нередности и измами, изложени в Информационната бележка на Комитета за координация на фондовете (COCOF) относно индикаторите за измама по ЕФРР, ЕСФ и КФ (COCOF 09/0003/00-EN).  </w:t>
      </w:r>
    </w:p>
    <w:p w14:paraId="2A621153" w14:textId="77777777" w:rsidR="009E3EDA"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Запознат/а съм, че мога да подавам сигнали до Управляващия орган на Програма „Околна среда“ 2021-2027 г. (ПОС 2021-2027 г.) за наличие на нередности или подозрение за измами във връзка с изпълнението на проекти, съфинансирани от Програма „Околна среда“ 2021-2027 г. (ПОС 2021-2027 г.);</w:t>
      </w:r>
    </w:p>
    <w:p w14:paraId="0F3F7772" w14:textId="77777777" w:rsidR="009E3EDA"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Запознат/а съм, че 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няколко от следните органи: </w:t>
      </w:r>
    </w:p>
    <w:p w14:paraId="10D60AAD" w14:textId="77777777" w:rsidR="009E3EDA" w:rsidRP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t xml:space="preserve">Ръководителя на Управляващия орган на ПОС 2021-2027 г.; </w:t>
      </w:r>
    </w:p>
    <w:p w14:paraId="7E6437CB" w14:textId="77777777" w:rsidR="009E3EDA" w:rsidRP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t xml:space="preserve">Ресорния заместник-министър или ръководител на ведомството; </w:t>
      </w:r>
    </w:p>
    <w:p w14:paraId="65BD5DFE" w14:textId="6F5EAFED" w:rsid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t xml:space="preserve">Председателя на Съвета за координация в борбата с правонарушенията, засягащи финансовите интереси на Европейския съюз (Съвета) и до ръководителя на дирекция „Защита на финансовите интереси на Европейския съюз (АФКОС)” в Министерството на вътрешните работи; </w:t>
      </w:r>
    </w:p>
    <w:p w14:paraId="2CCBC971" w14:textId="77777777" w:rsidR="009E3EDA" w:rsidRPr="00475411" w:rsidRDefault="009E3EDA" w:rsidP="00475411">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475411">
        <w:rPr>
          <w:rFonts w:ascii="Times New Roman" w:hAnsi="Times New Roman"/>
          <w:sz w:val="24"/>
          <w:szCs w:val="24"/>
        </w:rPr>
        <w:t>Европейската служба за борба с измамите към Европейската комисия (ОЛАФ).</w:t>
      </w:r>
    </w:p>
    <w:p w14:paraId="0AFC6D4E" w14:textId="4F4CAA30" w:rsidR="001C302D"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Запознат/а съм с Наредбата за администриране на нередности по Европейските фондове при споделено управление, приета </w:t>
      </w:r>
      <w:r w:rsidRPr="00AA4433">
        <w:rPr>
          <w:rFonts w:ascii="Times New Roman" w:hAnsi="Times New Roman"/>
          <w:sz w:val="24"/>
          <w:szCs w:val="24"/>
        </w:rPr>
        <w:t>на основание чл. 69, ал. 6 от Закона за управление на средствата от Европейските фондове при споделено управление</w:t>
      </w:r>
      <w:r w:rsidRPr="009E3EDA">
        <w:rPr>
          <w:rFonts w:ascii="Times New Roman" w:hAnsi="Times New Roman"/>
          <w:sz w:val="24"/>
          <w:szCs w:val="24"/>
        </w:rPr>
        <w:t>.</w:t>
      </w:r>
    </w:p>
    <w:p w14:paraId="0CB682BC" w14:textId="77777777" w:rsidR="009E3EDA" w:rsidRPr="009E3EDA" w:rsidRDefault="001C302D" w:rsidP="004F72B9">
      <w:pPr>
        <w:pStyle w:val="ListParagraph"/>
        <w:numPr>
          <w:ilvl w:val="0"/>
          <w:numId w:val="8"/>
        </w:numPr>
        <w:tabs>
          <w:tab w:val="left" w:pos="284"/>
          <w:tab w:val="left" w:pos="426"/>
        </w:tabs>
        <w:spacing w:before="120" w:after="160" w:line="240" w:lineRule="auto"/>
        <w:ind w:left="0" w:firstLine="0"/>
        <w:contextualSpacing w:val="0"/>
        <w:jc w:val="both"/>
        <w:rPr>
          <w:rFonts w:ascii="Times New Roman" w:hAnsi="Times New Roman"/>
          <w:sz w:val="24"/>
          <w:szCs w:val="24"/>
        </w:rPr>
      </w:pPr>
      <w:r w:rsidRPr="001C302D">
        <w:rPr>
          <w:rFonts w:ascii="Times New Roman" w:hAnsi="Times New Roman"/>
          <w:sz w:val="24"/>
          <w:szCs w:val="24"/>
        </w:rPr>
        <w:t>Към датата на подаване на проектното предложение, същото не е физически завършено или изцяло осъществено, независимо дали всички свързани плащания са направени от бенефициента.</w:t>
      </w:r>
    </w:p>
    <w:p w14:paraId="35FEB0FC" w14:textId="77777777" w:rsidR="009E3EDA" w:rsidRPr="009E3EDA" w:rsidRDefault="001C302D" w:rsidP="004F72B9">
      <w:pPr>
        <w:pStyle w:val="ListParagraph"/>
        <w:numPr>
          <w:ilvl w:val="0"/>
          <w:numId w:val="8"/>
        </w:numPr>
        <w:tabs>
          <w:tab w:val="left" w:pos="284"/>
          <w:tab w:val="left" w:pos="426"/>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Исканата безвъзмездна финансова помощ по подаденото проектно предложение за финансиране от програма „Околна среда“ 2021-2027 г. по настоящата процедура не е за финансиране на разходи, които вече са финансирани със средства от Европейските фондове </w:t>
      </w:r>
      <w:r w:rsidR="00910AE7" w:rsidRPr="009E3EDA">
        <w:rPr>
          <w:rFonts w:ascii="Times New Roman" w:hAnsi="Times New Roman"/>
          <w:sz w:val="24"/>
          <w:szCs w:val="24"/>
        </w:rPr>
        <w:t xml:space="preserve">при споделено управление </w:t>
      </w:r>
      <w:r w:rsidRPr="009E3EDA">
        <w:rPr>
          <w:rFonts w:ascii="Times New Roman" w:hAnsi="Times New Roman"/>
          <w:sz w:val="24"/>
          <w:szCs w:val="24"/>
        </w:rPr>
        <w:t xml:space="preserve">или чрез други </w:t>
      </w:r>
      <w:r w:rsidR="00910AE7" w:rsidRPr="009E3EDA">
        <w:rPr>
          <w:rFonts w:ascii="Times New Roman" w:hAnsi="Times New Roman"/>
          <w:sz w:val="24"/>
          <w:szCs w:val="24"/>
        </w:rPr>
        <w:t xml:space="preserve">фондове и </w:t>
      </w:r>
      <w:r w:rsidRPr="009E3EDA">
        <w:rPr>
          <w:rFonts w:ascii="Times New Roman" w:hAnsi="Times New Roman"/>
          <w:sz w:val="24"/>
          <w:szCs w:val="24"/>
        </w:rPr>
        <w:t>инструменти на Европейския съюз, както и с други публични средства, различни от тези на бенефициента.</w:t>
      </w:r>
    </w:p>
    <w:p w14:paraId="05033B05" w14:textId="712F1327" w:rsidR="001C302D" w:rsidRPr="009E3EDA" w:rsidRDefault="001C302D" w:rsidP="004F72B9">
      <w:pPr>
        <w:pStyle w:val="ListParagraph"/>
        <w:numPr>
          <w:ilvl w:val="0"/>
          <w:numId w:val="8"/>
        </w:numPr>
        <w:tabs>
          <w:tab w:val="left" w:pos="284"/>
          <w:tab w:val="left" w:pos="426"/>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За период от 10 (десет) години преди датата на кандидатстване по настоящата процедура, кандидатът, когото представлявам, продължава да изпълнява или е изпълнил със средства от външни за него източници само тези инвестиции в сходни с допустимите по процедурата дейности, които са описани в приложената справка.</w:t>
      </w:r>
    </w:p>
    <w:p w14:paraId="6045F595" w14:textId="77777777" w:rsidR="003828CC" w:rsidRDefault="003828CC" w:rsidP="003828CC">
      <w:pPr>
        <w:pStyle w:val="ListParagraph"/>
        <w:spacing w:after="0" w:line="240" w:lineRule="auto"/>
        <w:rPr>
          <w:rFonts w:ascii="Times New Roman" w:eastAsia="Times New Roman" w:hAnsi="Times New Roman"/>
          <w:b/>
          <w:bCs/>
          <w:lang w:eastAsia="bg-BG"/>
        </w:rPr>
      </w:pPr>
    </w:p>
    <w:p w14:paraId="39419D13" w14:textId="77777777" w:rsidR="003828CC" w:rsidRPr="003828CC" w:rsidRDefault="003828CC" w:rsidP="003828CC">
      <w:pPr>
        <w:spacing w:after="0" w:line="240" w:lineRule="auto"/>
        <w:ind w:left="360"/>
        <w:rPr>
          <w:rFonts w:ascii="Times New Roman" w:eastAsia="Times New Roman" w:hAnsi="Times New Roman"/>
          <w:b/>
          <w:bCs/>
          <w:lang w:eastAsia="bg-BG"/>
        </w:rPr>
      </w:pPr>
    </w:p>
    <w:p w14:paraId="4B96C6A1" w14:textId="77777777" w:rsidR="003828CC" w:rsidRPr="003828CC" w:rsidRDefault="003828CC" w:rsidP="003828CC">
      <w:pPr>
        <w:spacing w:after="0" w:line="240" w:lineRule="auto"/>
        <w:rPr>
          <w:rFonts w:ascii="Times New Roman" w:eastAsia="Times New Roman" w:hAnsi="Times New Roman"/>
          <w:b/>
          <w:bCs/>
          <w:lang w:eastAsia="bg-BG"/>
        </w:rPr>
      </w:pPr>
    </w:p>
    <w:p w14:paraId="710C0A46" w14:textId="2533B440" w:rsidR="003828CC" w:rsidRPr="009C6D43" w:rsidRDefault="003828CC" w:rsidP="009C6D43">
      <w:pPr>
        <w:spacing w:after="0" w:line="240" w:lineRule="auto"/>
        <w:jc w:val="center"/>
        <w:rPr>
          <w:rFonts w:ascii="Times New Roman" w:eastAsia="Times New Roman" w:hAnsi="Times New Roman"/>
          <w:b/>
          <w:bCs/>
          <w:lang w:eastAsia="bg-BG"/>
        </w:rPr>
      </w:pPr>
      <w:r w:rsidRPr="009C6D43">
        <w:rPr>
          <w:rFonts w:ascii="Times New Roman" w:eastAsia="Times New Roman" w:hAnsi="Times New Roman"/>
          <w:b/>
          <w:bCs/>
          <w:lang w:eastAsia="bg-BG"/>
        </w:rPr>
        <w:lastRenderedPageBreak/>
        <w:t>Справка по т. 12 за изпълнение на инвестиции в сходни с допустимите по процедурата дейности</w:t>
      </w:r>
    </w:p>
    <w:p w14:paraId="75F315F7" w14:textId="77777777" w:rsidR="003828CC" w:rsidRPr="003828CC" w:rsidRDefault="003828CC" w:rsidP="003828CC">
      <w:pPr>
        <w:spacing w:after="0" w:line="240" w:lineRule="auto"/>
        <w:rPr>
          <w:rFonts w:ascii="Times New Roman" w:eastAsia="Times New Roman" w:hAnsi="Times New Roman"/>
          <w:b/>
          <w:bCs/>
          <w:lang w:eastAsia="bg-BG"/>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737"/>
        <w:gridCol w:w="5386"/>
        <w:gridCol w:w="2688"/>
      </w:tblGrid>
      <w:tr w:rsidR="003828CC" w:rsidRPr="00DA62E7" w14:paraId="509DD3A7" w14:textId="77777777" w:rsidTr="00851960">
        <w:tc>
          <w:tcPr>
            <w:tcW w:w="737" w:type="dxa"/>
            <w:tcBorders>
              <w:top w:val="single" w:sz="4" w:space="0" w:color="auto"/>
              <w:left w:val="single" w:sz="4" w:space="0" w:color="auto"/>
              <w:bottom w:val="single" w:sz="4" w:space="0" w:color="auto"/>
              <w:right w:val="single" w:sz="4" w:space="0" w:color="auto"/>
            </w:tcBorders>
            <w:shd w:val="clear" w:color="auto" w:fill="C6D9F1"/>
            <w:hideMark/>
          </w:tcPr>
          <w:p w14:paraId="099E8C5C" w14:textId="77777777" w:rsidR="003828CC" w:rsidRPr="00DA62E7" w:rsidRDefault="003828CC" w:rsidP="00851960">
            <w:pPr>
              <w:tabs>
                <w:tab w:val="right" w:pos="352"/>
                <w:tab w:val="center" w:pos="530"/>
              </w:tabs>
              <w:spacing w:after="0" w:line="240" w:lineRule="auto"/>
              <w:rPr>
                <w:rFonts w:ascii="Times New Roman" w:eastAsia="Times New Roman" w:hAnsi="Times New Roman"/>
                <w:b/>
                <w:lang w:eastAsia="bg-BG"/>
              </w:rPr>
            </w:pPr>
            <w:r w:rsidRPr="00DA62E7">
              <w:rPr>
                <w:rFonts w:ascii="Times New Roman" w:eastAsia="Times New Roman" w:hAnsi="Times New Roman"/>
                <w:b/>
                <w:lang w:eastAsia="bg-BG"/>
              </w:rPr>
              <w:tab/>
              <w:t>№</w:t>
            </w:r>
          </w:p>
        </w:tc>
        <w:tc>
          <w:tcPr>
            <w:tcW w:w="5386" w:type="dxa"/>
            <w:tcBorders>
              <w:top w:val="single" w:sz="4" w:space="0" w:color="auto"/>
              <w:left w:val="single" w:sz="4" w:space="0" w:color="auto"/>
              <w:bottom w:val="single" w:sz="4" w:space="0" w:color="auto"/>
              <w:right w:val="single" w:sz="4" w:space="0" w:color="auto"/>
            </w:tcBorders>
            <w:shd w:val="clear" w:color="auto" w:fill="C6D9F1"/>
            <w:hideMark/>
          </w:tcPr>
          <w:p w14:paraId="227B60FE" w14:textId="77777777" w:rsidR="003828CC" w:rsidRPr="00DA62E7" w:rsidRDefault="003828CC" w:rsidP="00851960">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 xml:space="preserve">Наименование на проекта или дейността </w:t>
            </w:r>
          </w:p>
        </w:tc>
        <w:tc>
          <w:tcPr>
            <w:tcW w:w="2688" w:type="dxa"/>
            <w:tcBorders>
              <w:top w:val="single" w:sz="4" w:space="0" w:color="auto"/>
              <w:left w:val="single" w:sz="4" w:space="0" w:color="auto"/>
              <w:bottom w:val="single" w:sz="4" w:space="0" w:color="auto"/>
              <w:right w:val="single" w:sz="4" w:space="0" w:color="auto"/>
            </w:tcBorders>
            <w:shd w:val="clear" w:color="auto" w:fill="C6D9F1"/>
            <w:hideMark/>
          </w:tcPr>
          <w:p w14:paraId="7244B342" w14:textId="77777777" w:rsidR="003828CC" w:rsidRPr="00DA62E7" w:rsidRDefault="003828CC" w:rsidP="00851960">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Източник на финансиране</w:t>
            </w:r>
          </w:p>
        </w:tc>
      </w:tr>
      <w:tr w:rsidR="003828CC" w:rsidRPr="00DA62E7" w14:paraId="29A4F798" w14:textId="77777777" w:rsidTr="00851960">
        <w:tc>
          <w:tcPr>
            <w:tcW w:w="737" w:type="dxa"/>
            <w:tcBorders>
              <w:top w:val="single" w:sz="4" w:space="0" w:color="auto"/>
              <w:left w:val="single" w:sz="4" w:space="0" w:color="auto"/>
              <w:bottom w:val="single" w:sz="4" w:space="0" w:color="auto"/>
              <w:right w:val="single" w:sz="4" w:space="0" w:color="auto"/>
            </w:tcBorders>
            <w:shd w:val="clear" w:color="auto" w:fill="auto"/>
          </w:tcPr>
          <w:p w14:paraId="51CD7E11" w14:textId="77777777" w:rsidR="003828CC" w:rsidRPr="00DA62E7" w:rsidRDefault="003828CC" w:rsidP="00851960">
            <w:pPr>
              <w:spacing w:after="0" w:line="240" w:lineRule="auto"/>
              <w:ind w:firstLine="708"/>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536A2831"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2A94CDB9"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r>
      <w:tr w:rsidR="003828CC" w:rsidRPr="00DA62E7" w14:paraId="1DE64CC3" w14:textId="77777777" w:rsidTr="00851960">
        <w:tc>
          <w:tcPr>
            <w:tcW w:w="737" w:type="dxa"/>
            <w:tcBorders>
              <w:top w:val="single" w:sz="4" w:space="0" w:color="auto"/>
              <w:left w:val="single" w:sz="4" w:space="0" w:color="auto"/>
              <w:bottom w:val="single" w:sz="4" w:space="0" w:color="auto"/>
              <w:right w:val="single" w:sz="4" w:space="0" w:color="auto"/>
            </w:tcBorders>
            <w:shd w:val="clear" w:color="auto" w:fill="auto"/>
          </w:tcPr>
          <w:p w14:paraId="38BB3D57"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022CF226"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1152507C"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r>
      <w:tr w:rsidR="003828CC" w:rsidRPr="00DA62E7" w14:paraId="7EA0978F" w14:textId="77777777" w:rsidTr="00851960">
        <w:tc>
          <w:tcPr>
            <w:tcW w:w="737" w:type="dxa"/>
            <w:tcBorders>
              <w:top w:val="single" w:sz="4" w:space="0" w:color="auto"/>
              <w:left w:val="single" w:sz="4" w:space="0" w:color="auto"/>
              <w:bottom w:val="single" w:sz="4" w:space="0" w:color="auto"/>
              <w:right w:val="single" w:sz="4" w:space="0" w:color="auto"/>
            </w:tcBorders>
            <w:shd w:val="clear" w:color="auto" w:fill="auto"/>
          </w:tcPr>
          <w:p w14:paraId="271BA9A9"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6B48838C"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57EB72D1"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r>
      <w:tr w:rsidR="003828CC" w:rsidRPr="00DA62E7" w14:paraId="13D45439" w14:textId="77777777" w:rsidTr="00851960">
        <w:tc>
          <w:tcPr>
            <w:tcW w:w="737" w:type="dxa"/>
            <w:tcBorders>
              <w:top w:val="single" w:sz="4" w:space="0" w:color="auto"/>
              <w:left w:val="single" w:sz="4" w:space="0" w:color="auto"/>
              <w:bottom w:val="single" w:sz="4" w:space="0" w:color="auto"/>
              <w:right w:val="single" w:sz="4" w:space="0" w:color="auto"/>
            </w:tcBorders>
            <w:shd w:val="clear" w:color="auto" w:fill="auto"/>
          </w:tcPr>
          <w:p w14:paraId="71E34EC5"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3851C54B"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340A8D1D"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r>
    </w:tbl>
    <w:p w14:paraId="53AFDB82" w14:textId="77777777" w:rsidR="003828CC" w:rsidRPr="003828CC" w:rsidRDefault="003828CC" w:rsidP="003828CC">
      <w:pPr>
        <w:pStyle w:val="ListParagraph"/>
        <w:spacing w:after="0" w:line="240" w:lineRule="auto"/>
        <w:rPr>
          <w:rFonts w:ascii="Times New Roman" w:eastAsia="Times New Roman" w:hAnsi="Times New Roman"/>
          <w:lang w:eastAsia="bg-BG"/>
        </w:rPr>
      </w:pPr>
    </w:p>
    <w:p w14:paraId="1C84EB09" w14:textId="77777777" w:rsidR="003828CC" w:rsidRPr="003828CC" w:rsidRDefault="003828CC" w:rsidP="003828CC">
      <w:pPr>
        <w:spacing w:after="0" w:line="240" w:lineRule="auto"/>
        <w:ind w:firstLine="360"/>
        <w:rPr>
          <w:rFonts w:ascii="Times New Roman" w:eastAsia="Times New Roman" w:hAnsi="Times New Roman"/>
          <w:lang w:eastAsia="bg-BG"/>
        </w:rPr>
      </w:pPr>
      <w:r w:rsidRPr="003828CC">
        <w:rPr>
          <w:rFonts w:ascii="Times New Roman" w:eastAsia="Times New Roman" w:hAnsi="Times New Roman"/>
          <w:lang w:eastAsia="bg-BG"/>
        </w:rPr>
        <w:t>(</w:t>
      </w:r>
      <w:r w:rsidRPr="003828CC">
        <w:rPr>
          <w:rFonts w:ascii="Times New Roman" w:eastAsia="Times New Roman" w:hAnsi="Times New Roman"/>
          <w:i/>
          <w:iCs/>
          <w:lang w:eastAsia="bg-BG"/>
        </w:rPr>
        <w:t>При липса на изпълнени/изпълнявани проекти в сектора се посочва неприложимо на първи ред. Не следва да се попълва информация по отношение на проекти, данни за които са налични в ИСУН.</w:t>
      </w:r>
      <w:r w:rsidRPr="003828CC">
        <w:rPr>
          <w:rFonts w:ascii="Times New Roman" w:eastAsia="Times New Roman" w:hAnsi="Times New Roman"/>
          <w:lang w:eastAsia="bg-BG"/>
        </w:rPr>
        <w:t>)</w:t>
      </w:r>
    </w:p>
    <w:p w14:paraId="323985D2" w14:textId="77777777" w:rsidR="003828CC" w:rsidRPr="003828CC" w:rsidRDefault="003828CC" w:rsidP="003828CC">
      <w:pPr>
        <w:pStyle w:val="ListParagraph"/>
        <w:spacing w:before="80" w:after="80" w:line="240" w:lineRule="auto"/>
        <w:rPr>
          <w:rFonts w:ascii="Times New Roman" w:hAnsi="Times New Roman"/>
          <w:b/>
          <w:sz w:val="24"/>
          <w:szCs w:val="24"/>
          <w:lang w:eastAsia="fr-FR"/>
        </w:rPr>
      </w:pPr>
    </w:p>
    <w:p w14:paraId="63CFA30D" w14:textId="77777777" w:rsidR="003828CC" w:rsidRPr="003828CC" w:rsidRDefault="003828CC" w:rsidP="003828CC">
      <w:pPr>
        <w:spacing w:before="240" w:after="0" w:line="240" w:lineRule="auto"/>
        <w:jc w:val="both"/>
        <w:rPr>
          <w:rFonts w:ascii="Times New Roman" w:eastAsia="Times New Roman" w:hAnsi="Times New Roman"/>
          <w:b/>
          <w:lang w:eastAsia="fr-FR"/>
        </w:rPr>
      </w:pPr>
      <w:r w:rsidRPr="003828CC">
        <w:rPr>
          <w:rFonts w:ascii="Times New Roman" w:eastAsia="Times New Roman" w:hAnsi="Times New Roman"/>
          <w:b/>
          <w:lang w:eastAsia="fr-FR"/>
        </w:rPr>
        <w:t>Известна ми е наказателната отговорност по чл. 313 от Наказателния кодекс за деклариране на неверни обстоятелства.</w:t>
      </w:r>
    </w:p>
    <w:p w14:paraId="2FAF1ACA" w14:textId="77777777" w:rsidR="003828CC" w:rsidRPr="003828CC" w:rsidRDefault="003828CC" w:rsidP="003828CC">
      <w:pPr>
        <w:pStyle w:val="ListParagraph"/>
        <w:spacing w:after="0" w:line="240" w:lineRule="auto"/>
        <w:rPr>
          <w:rFonts w:ascii="Times New Roman" w:eastAsia="Times New Roman" w:hAnsi="Times New Roman"/>
          <w:sz w:val="18"/>
          <w:szCs w:val="18"/>
          <w:lang w:eastAsia="fr-FR"/>
        </w:rPr>
      </w:pPr>
    </w:p>
    <w:p w14:paraId="6BA394E4" w14:textId="77777777" w:rsidR="003828CC" w:rsidRPr="003828CC" w:rsidRDefault="003828CC" w:rsidP="003828CC">
      <w:pPr>
        <w:spacing w:after="0" w:line="240" w:lineRule="auto"/>
        <w:ind w:left="360"/>
        <w:rPr>
          <w:rFonts w:ascii="Times New Roman" w:eastAsia="Times New Roman" w:hAnsi="Times New Roman"/>
          <w:lang w:eastAsia="fr-FR"/>
        </w:rPr>
      </w:pPr>
    </w:p>
    <w:p w14:paraId="7D93E30A" w14:textId="77777777" w:rsidR="003828CC" w:rsidRPr="003828CC" w:rsidRDefault="003828CC" w:rsidP="003828CC">
      <w:pPr>
        <w:spacing w:after="0" w:line="240" w:lineRule="auto"/>
        <w:ind w:left="360"/>
        <w:rPr>
          <w:rFonts w:ascii="Times New Roman" w:eastAsia="Times New Roman" w:hAnsi="Times New Roman"/>
          <w:lang w:eastAsia="fr-FR"/>
        </w:rPr>
      </w:pPr>
    </w:p>
    <w:p w14:paraId="2D79EC59" w14:textId="77777777" w:rsidR="003828CC" w:rsidRPr="003828CC" w:rsidRDefault="003828CC" w:rsidP="003828CC">
      <w:pPr>
        <w:spacing w:after="0" w:line="240" w:lineRule="auto"/>
        <w:ind w:left="360"/>
        <w:rPr>
          <w:rFonts w:ascii="Times New Roman" w:eastAsia="Times New Roman" w:hAnsi="Times New Roman"/>
          <w:lang w:eastAsia="fr-FR"/>
        </w:rPr>
      </w:pPr>
    </w:p>
    <w:p w14:paraId="396CD398" w14:textId="77777777" w:rsidR="003828CC" w:rsidRPr="003828CC" w:rsidRDefault="003828CC" w:rsidP="003828CC">
      <w:pPr>
        <w:pStyle w:val="ListParagraph"/>
        <w:spacing w:after="0" w:line="240" w:lineRule="auto"/>
        <w:rPr>
          <w:rFonts w:ascii="Times New Roman" w:eastAsia="Times New Roman" w:hAnsi="Times New Roman"/>
          <w:lang w:eastAsia="fr-FR"/>
        </w:rPr>
      </w:pPr>
      <w:r w:rsidRPr="003828CC">
        <w:rPr>
          <w:rFonts w:ascii="Times New Roman" w:eastAsia="Times New Roman" w:hAnsi="Times New Roman"/>
          <w:lang w:eastAsia="fr-FR"/>
        </w:rPr>
        <w:t>Дата: ...................</w:t>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t>Декларатор: …………………..</w:t>
      </w:r>
    </w:p>
    <w:p w14:paraId="1EFE5014" w14:textId="21C7AB7C" w:rsidR="003828CC" w:rsidRPr="003828CC" w:rsidRDefault="003828CC" w:rsidP="003828CC">
      <w:pPr>
        <w:spacing w:after="0" w:line="240" w:lineRule="auto"/>
        <w:ind w:left="360"/>
        <w:rPr>
          <w:rFonts w:ascii="Times New Roman" w:eastAsia="Times New Roman" w:hAnsi="Times New Roman"/>
          <w:lang w:eastAsia="fr-FR"/>
        </w:rPr>
      </w:pPr>
      <w:r w:rsidRPr="003828CC">
        <w:rPr>
          <w:rFonts w:ascii="Times New Roman" w:eastAsia="Times New Roman" w:hAnsi="Times New Roman"/>
          <w:lang w:eastAsia="fr-FR"/>
        </w:rPr>
        <w:t xml:space="preserve">                     </w:t>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t>(подпис с КЕП)</w:t>
      </w:r>
    </w:p>
    <w:p w14:paraId="1D52CB49" w14:textId="77777777" w:rsidR="003828CC" w:rsidRPr="003828CC" w:rsidRDefault="003828CC" w:rsidP="003828CC">
      <w:pPr>
        <w:spacing w:before="360" w:after="0" w:line="240" w:lineRule="auto"/>
        <w:ind w:left="360"/>
        <w:jc w:val="both"/>
        <w:rPr>
          <w:rFonts w:ascii="Times New Roman" w:eastAsia="Times New Roman" w:hAnsi="Times New Roman"/>
          <w:bCs/>
          <w:i/>
          <w:sz w:val="18"/>
          <w:szCs w:val="18"/>
          <w:lang w:eastAsia="fr-FR"/>
        </w:rPr>
      </w:pPr>
    </w:p>
    <w:p w14:paraId="0C4D75F5" w14:textId="77777777" w:rsidR="003828CC" w:rsidRPr="003828CC" w:rsidRDefault="003828CC" w:rsidP="003828CC">
      <w:pPr>
        <w:spacing w:before="360" w:after="0" w:line="240" w:lineRule="auto"/>
        <w:jc w:val="both"/>
        <w:rPr>
          <w:rFonts w:ascii="Times New Roman" w:eastAsia="Times New Roman" w:hAnsi="Times New Roman"/>
          <w:b/>
          <w:sz w:val="20"/>
          <w:szCs w:val="20"/>
          <w:lang w:eastAsia="fr-FR"/>
        </w:rPr>
      </w:pPr>
      <w:r w:rsidRPr="003828CC">
        <w:rPr>
          <w:rFonts w:ascii="Times New Roman" w:eastAsia="Times New Roman" w:hAnsi="Times New Roman"/>
          <w:bCs/>
          <w:i/>
          <w:sz w:val="18"/>
          <w:szCs w:val="18"/>
          <w:lang w:eastAsia="fr-FR"/>
        </w:rPr>
        <w:t>Забележка:</w:t>
      </w:r>
      <w:r w:rsidRPr="003828CC">
        <w:rPr>
          <w:rFonts w:ascii="Times New Roman" w:eastAsia="Times New Roman" w:hAnsi="Times New Roman"/>
          <w:i/>
          <w:sz w:val="18"/>
          <w:szCs w:val="18"/>
          <w:lang w:eastAsia="fr-FR"/>
        </w:rPr>
        <w:t xml:space="preserve"> Декларацията се попълва от представляващите кандидата/партньора, поотделно за всяко лице, с КЕП. </w:t>
      </w:r>
    </w:p>
    <w:p w14:paraId="6DFD2C4F" w14:textId="5776B866" w:rsidR="001C302D" w:rsidRDefault="001C302D" w:rsidP="004F72B9">
      <w:pPr>
        <w:spacing w:before="80" w:after="80" w:line="240" w:lineRule="auto"/>
        <w:rPr>
          <w:rFonts w:ascii="Times New Roman" w:hAnsi="Times New Roman"/>
          <w:b/>
          <w:sz w:val="24"/>
          <w:szCs w:val="24"/>
          <w:lang w:val="en-US" w:eastAsia="fr-FR"/>
        </w:rPr>
      </w:pPr>
    </w:p>
    <w:p w14:paraId="447A31A5" w14:textId="4409C89F" w:rsidR="00364CB1" w:rsidRDefault="00364CB1" w:rsidP="004F72B9">
      <w:pPr>
        <w:spacing w:before="80" w:after="80" w:line="240" w:lineRule="auto"/>
        <w:rPr>
          <w:rFonts w:ascii="Times New Roman" w:hAnsi="Times New Roman"/>
          <w:b/>
          <w:sz w:val="24"/>
          <w:szCs w:val="24"/>
          <w:lang w:val="en-US" w:eastAsia="fr-FR"/>
        </w:rPr>
      </w:pPr>
    </w:p>
    <w:p w14:paraId="46624916" w14:textId="439ABC37" w:rsidR="00DB376D" w:rsidRDefault="00DB376D" w:rsidP="004F72B9">
      <w:pPr>
        <w:spacing w:before="80" w:after="80" w:line="240" w:lineRule="auto"/>
        <w:rPr>
          <w:rFonts w:ascii="Times New Roman" w:hAnsi="Times New Roman"/>
          <w:b/>
          <w:sz w:val="24"/>
          <w:szCs w:val="24"/>
          <w:lang w:val="en-US" w:eastAsia="fr-FR"/>
        </w:rPr>
      </w:pPr>
    </w:p>
    <w:p w14:paraId="37CD98A2" w14:textId="77777777" w:rsidR="00DC7104" w:rsidRPr="00DA62E7" w:rsidRDefault="00DC7104" w:rsidP="004F72B9">
      <w:pPr>
        <w:spacing w:after="0" w:line="240" w:lineRule="auto"/>
        <w:ind w:firstLine="709"/>
        <w:rPr>
          <w:rFonts w:ascii="Times New Roman" w:eastAsia="Times New Roman" w:hAnsi="Times New Roman"/>
          <w:lang w:eastAsia="fr-FR"/>
        </w:rPr>
      </w:pPr>
    </w:p>
    <w:p w14:paraId="16B57550" w14:textId="77777777" w:rsidR="00DA62E7" w:rsidRPr="00DA62E7" w:rsidRDefault="00DA62E7" w:rsidP="004F72B9">
      <w:pPr>
        <w:spacing w:after="0" w:line="240" w:lineRule="auto"/>
        <w:ind w:firstLine="709"/>
        <w:rPr>
          <w:rFonts w:ascii="Times New Roman" w:eastAsia="Times New Roman" w:hAnsi="Times New Roman"/>
          <w:lang w:eastAsia="fr-FR"/>
        </w:rPr>
      </w:pPr>
    </w:p>
    <w:p w14:paraId="7AF78851" w14:textId="77777777" w:rsidR="00085826" w:rsidRPr="001C302D" w:rsidRDefault="00085826" w:rsidP="004F72B9">
      <w:pPr>
        <w:spacing w:before="80" w:after="80" w:line="240" w:lineRule="auto"/>
        <w:ind w:left="4956" w:right="-142"/>
        <w:rPr>
          <w:rFonts w:ascii="Times New Roman" w:hAnsi="Times New Roman"/>
          <w:sz w:val="24"/>
          <w:szCs w:val="24"/>
        </w:rPr>
      </w:pPr>
    </w:p>
    <w:sectPr w:rsidR="00085826" w:rsidRPr="001C302D" w:rsidSect="002A3E0C">
      <w:footerReference w:type="default" r:id="rId10"/>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6AA2EE" w14:textId="77777777" w:rsidR="004E0DCC" w:rsidRDefault="004E0DCC" w:rsidP="00ED4D19">
      <w:pPr>
        <w:spacing w:after="0" w:line="240" w:lineRule="auto"/>
      </w:pPr>
      <w:r>
        <w:separator/>
      </w:r>
    </w:p>
  </w:endnote>
  <w:endnote w:type="continuationSeparator" w:id="0">
    <w:p w14:paraId="4C16FF00" w14:textId="77777777" w:rsidR="004E0DCC" w:rsidRDefault="004E0DCC" w:rsidP="00ED4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8401577"/>
      <w:docPartObj>
        <w:docPartGallery w:val="Page Numbers (Bottom of Page)"/>
        <w:docPartUnique/>
      </w:docPartObj>
    </w:sdtPr>
    <w:sdtEndPr>
      <w:rPr>
        <w:rFonts w:ascii="Times New Roman" w:hAnsi="Times New Roman"/>
        <w:noProof/>
      </w:rPr>
    </w:sdtEndPr>
    <w:sdtContent>
      <w:p w14:paraId="550ACB2E" w14:textId="2B050C17" w:rsidR="00A71C27" w:rsidRPr="00A71C27" w:rsidRDefault="00A71C27" w:rsidP="00A71C27">
        <w:pPr>
          <w:pStyle w:val="Footer"/>
          <w:jc w:val="right"/>
          <w:rPr>
            <w:rFonts w:ascii="Times New Roman" w:hAnsi="Times New Roman"/>
          </w:rPr>
        </w:pPr>
        <w:r w:rsidRPr="00A71C27">
          <w:rPr>
            <w:rFonts w:ascii="Times New Roman" w:hAnsi="Times New Roman"/>
          </w:rPr>
          <w:fldChar w:fldCharType="begin"/>
        </w:r>
        <w:r w:rsidRPr="00A71C27">
          <w:rPr>
            <w:rFonts w:ascii="Times New Roman" w:hAnsi="Times New Roman"/>
          </w:rPr>
          <w:instrText xml:space="preserve"> PAGE   \* MERGEFORMAT </w:instrText>
        </w:r>
        <w:r w:rsidRPr="00A71C27">
          <w:rPr>
            <w:rFonts w:ascii="Times New Roman" w:hAnsi="Times New Roman"/>
          </w:rPr>
          <w:fldChar w:fldCharType="separate"/>
        </w:r>
        <w:r w:rsidRPr="00A71C27">
          <w:rPr>
            <w:rFonts w:ascii="Times New Roman" w:hAnsi="Times New Roman"/>
            <w:noProof/>
          </w:rPr>
          <w:t>2</w:t>
        </w:r>
        <w:r w:rsidRPr="00A71C27">
          <w:rPr>
            <w:rFonts w:ascii="Times New Roman" w:hAnsi="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34A2C3" w14:textId="77777777" w:rsidR="004E0DCC" w:rsidRDefault="004E0DCC" w:rsidP="00ED4D19">
      <w:pPr>
        <w:spacing w:after="0" w:line="240" w:lineRule="auto"/>
      </w:pPr>
      <w:r>
        <w:separator/>
      </w:r>
    </w:p>
  </w:footnote>
  <w:footnote w:type="continuationSeparator" w:id="0">
    <w:p w14:paraId="34B18B5D" w14:textId="77777777" w:rsidR="004E0DCC" w:rsidRDefault="004E0DCC" w:rsidP="00ED4D19">
      <w:pPr>
        <w:spacing w:after="0" w:line="240" w:lineRule="auto"/>
      </w:pPr>
      <w:r>
        <w:continuationSeparator/>
      </w:r>
    </w:p>
  </w:footnote>
  <w:footnote w:id="1">
    <w:p w14:paraId="53FA2BF8" w14:textId="3BD1E35F" w:rsidR="003828CC" w:rsidRPr="00ED4D19" w:rsidRDefault="003828CC" w:rsidP="003828CC">
      <w:pPr>
        <w:spacing w:after="0"/>
        <w:jc w:val="both"/>
        <w:rPr>
          <w:rFonts w:ascii="Times New Roman" w:hAnsi="Times New Roman"/>
          <w:i/>
          <w:sz w:val="20"/>
          <w:szCs w:val="20"/>
          <w:lang w:eastAsia="fr-FR"/>
        </w:rPr>
      </w:pPr>
      <w:r>
        <w:rPr>
          <w:rStyle w:val="FootnoteReference"/>
        </w:rPr>
        <w:footnoteRef/>
      </w:r>
      <w:r>
        <w:t xml:space="preserve"> </w:t>
      </w:r>
      <w:r w:rsidRPr="00ED4D19">
        <w:rPr>
          <w:rFonts w:ascii="Times New Roman" w:hAnsi="Times New Roman"/>
          <w:i/>
          <w:sz w:val="20"/>
          <w:szCs w:val="20"/>
          <w:lang w:eastAsia="fr-FR"/>
        </w:rPr>
        <w:t>към условия за кандидатстване по процедура №</w:t>
      </w:r>
      <w:r w:rsidR="00A71C27" w:rsidRPr="00A71C27">
        <w:rPr>
          <w:rFonts w:ascii="Times New Roman" w:hAnsi="Times New Roman"/>
          <w:i/>
          <w:sz w:val="20"/>
          <w:szCs w:val="20"/>
          <w:lang w:eastAsia="fr-FR"/>
        </w:rPr>
        <w:t>BG16FFPR002-5.00</w:t>
      </w:r>
      <w:r w:rsidR="0057003A">
        <w:rPr>
          <w:rFonts w:ascii="Times New Roman" w:hAnsi="Times New Roman"/>
          <w:i/>
          <w:sz w:val="20"/>
          <w:szCs w:val="20"/>
          <w:lang w:eastAsia="fr-FR"/>
        </w:rPr>
        <w:t>9</w:t>
      </w:r>
      <w:r w:rsidR="00A71C27" w:rsidRPr="00A71C27">
        <w:rPr>
          <w:rFonts w:ascii="Times New Roman" w:hAnsi="Times New Roman"/>
          <w:i/>
          <w:sz w:val="20"/>
          <w:szCs w:val="20"/>
          <w:lang w:eastAsia="fr-FR"/>
        </w:rPr>
        <w:t xml:space="preserve"> Зелени мерки в градска среда (</w:t>
      </w:r>
      <w:r w:rsidR="0057003A">
        <w:rPr>
          <w:rFonts w:ascii="Times New Roman" w:hAnsi="Times New Roman"/>
          <w:i/>
          <w:sz w:val="20"/>
          <w:szCs w:val="20"/>
          <w:lang w:eastAsia="fr-FR"/>
        </w:rPr>
        <w:t>4</w:t>
      </w:r>
      <w:r w:rsidR="00A71C27" w:rsidRPr="00A71C27">
        <w:rPr>
          <w:rFonts w:ascii="Times New Roman" w:hAnsi="Times New Roman"/>
          <w:i/>
          <w:sz w:val="20"/>
          <w:szCs w:val="20"/>
          <w:lang w:eastAsia="fr-FR"/>
        </w:rPr>
        <w:t>)</w:t>
      </w:r>
      <w:r w:rsidRPr="009E3EDA">
        <w:rPr>
          <w:rFonts w:ascii="Times New Roman" w:hAnsi="Times New Roman"/>
          <w:i/>
          <w:sz w:val="20"/>
          <w:szCs w:val="20"/>
          <w:lang w:eastAsia="fr-FR"/>
        </w:rPr>
        <w:t xml:space="preserve"> </w:t>
      </w:r>
      <w:r w:rsidRPr="00ED4D19">
        <w:rPr>
          <w:rFonts w:ascii="Times New Roman" w:hAnsi="Times New Roman"/>
          <w:i/>
          <w:sz w:val="20"/>
          <w:szCs w:val="20"/>
          <w:lang w:eastAsia="fr-FR"/>
        </w:rPr>
        <w:t xml:space="preserve">по приоритет </w:t>
      </w:r>
      <w:r w:rsidR="00A71C27">
        <w:rPr>
          <w:rFonts w:ascii="Times New Roman" w:hAnsi="Times New Roman"/>
          <w:i/>
          <w:sz w:val="20"/>
          <w:szCs w:val="20"/>
          <w:lang w:val="en-US" w:eastAsia="fr-FR"/>
        </w:rPr>
        <w:t xml:space="preserve">5 </w:t>
      </w:r>
      <w:r w:rsidR="00A71C27">
        <w:rPr>
          <w:rFonts w:ascii="Times New Roman" w:hAnsi="Times New Roman"/>
          <w:i/>
          <w:sz w:val="20"/>
          <w:szCs w:val="20"/>
          <w:lang w:eastAsia="fr-FR"/>
        </w:rPr>
        <w:t xml:space="preserve">„Въздух“ </w:t>
      </w:r>
      <w:r w:rsidRPr="00ED4D19">
        <w:rPr>
          <w:rFonts w:ascii="Times New Roman" w:hAnsi="Times New Roman"/>
          <w:i/>
          <w:sz w:val="20"/>
          <w:szCs w:val="20"/>
          <w:lang w:eastAsia="fr-FR"/>
        </w:rPr>
        <w:t>на Програма „Околна среда“ 2021-2027 г.</w:t>
      </w:r>
    </w:p>
    <w:p w14:paraId="3F75BBF6" w14:textId="77777777" w:rsidR="003828CC" w:rsidRDefault="003828CC" w:rsidP="003828CC">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C0A18"/>
    <w:multiLevelType w:val="hybridMultilevel"/>
    <w:tmpl w:val="D2E4061A"/>
    <w:lvl w:ilvl="0" w:tplc="0402000F">
      <w:start w:val="1"/>
      <w:numFmt w:val="decimal"/>
      <w:lvlText w:val="%1."/>
      <w:lvlJc w:val="left"/>
      <w:pPr>
        <w:tabs>
          <w:tab w:val="num" w:pos="720"/>
        </w:tabs>
        <w:ind w:left="720" w:hanging="360"/>
      </w:pPr>
    </w:lvl>
    <w:lvl w:ilvl="1" w:tplc="04020003">
      <w:start w:val="1"/>
      <w:numFmt w:val="bullet"/>
      <w:lvlText w:val="o"/>
      <w:lvlJc w:val="left"/>
      <w:pPr>
        <w:tabs>
          <w:tab w:val="num" w:pos="1440"/>
        </w:tabs>
        <w:ind w:left="1440" w:hanging="360"/>
      </w:pPr>
      <w:rPr>
        <w:rFonts w:ascii="Courier New" w:hAnsi="Courier New" w:cs="Courier New" w:hint="default"/>
      </w:r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 w15:restartNumberingAfterBreak="0">
    <w:nsid w:val="0D2E52FE"/>
    <w:multiLevelType w:val="hybridMultilevel"/>
    <w:tmpl w:val="39AE1386"/>
    <w:lvl w:ilvl="0" w:tplc="0402000F">
      <w:start w:val="1"/>
      <w:numFmt w:val="decimal"/>
      <w:lvlText w:val="%1."/>
      <w:lvlJc w:val="left"/>
      <w:pPr>
        <w:tabs>
          <w:tab w:val="num" w:pos="1080"/>
        </w:tabs>
        <w:ind w:left="1080" w:hanging="360"/>
      </w:pPr>
      <w:rPr>
        <w:rFonts w:cs="Times New Roman"/>
      </w:rPr>
    </w:lvl>
    <w:lvl w:ilvl="1" w:tplc="04020019" w:tentative="1">
      <w:start w:val="1"/>
      <w:numFmt w:val="lowerLetter"/>
      <w:lvlText w:val="%2."/>
      <w:lvlJc w:val="left"/>
      <w:pPr>
        <w:tabs>
          <w:tab w:val="num" w:pos="1800"/>
        </w:tabs>
        <w:ind w:left="1800" w:hanging="360"/>
      </w:pPr>
      <w:rPr>
        <w:rFonts w:cs="Times New Roman"/>
      </w:rPr>
    </w:lvl>
    <w:lvl w:ilvl="2" w:tplc="0402001B" w:tentative="1">
      <w:start w:val="1"/>
      <w:numFmt w:val="lowerRoman"/>
      <w:lvlText w:val="%3."/>
      <w:lvlJc w:val="right"/>
      <w:pPr>
        <w:tabs>
          <w:tab w:val="num" w:pos="2520"/>
        </w:tabs>
        <w:ind w:left="2520" w:hanging="180"/>
      </w:pPr>
      <w:rPr>
        <w:rFonts w:cs="Times New Roman"/>
      </w:rPr>
    </w:lvl>
    <w:lvl w:ilvl="3" w:tplc="0402000F" w:tentative="1">
      <w:start w:val="1"/>
      <w:numFmt w:val="decimal"/>
      <w:lvlText w:val="%4."/>
      <w:lvlJc w:val="left"/>
      <w:pPr>
        <w:tabs>
          <w:tab w:val="num" w:pos="3240"/>
        </w:tabs>
        <w:ind w:left="3240" w:hanging="360"/>
      </w:pPr>
      <w:rPr>
        <w:rFonts w:cs="Times New Roman"/>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242F457B"/>
    <w:multiLevelType w:val="hybridMultilevel"/>
    <w:tmpl w:val="8E3E6EA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62674E39"/>
    <w:multiLevelType w:val="multilevel"/>
    <w:tmpl w:val="0F70B7B4"/>
    <w:lvl w:ilvl="0">
      <w:start w:val="1"/>
      <w:numFmt w:val="decimal"/>
      <w:lvlText w:val="%1."/>
      <w:lvlJc w:val="left"/>
      <w:pPr>
        <w:ind w:left="1068" w:hanging="360"/>
      </w:pPr>
      <w:rPr>
        <w:rFonts w:cs="Times New Roman" w:hint="default"/>
        <w:sz w:val="24"/>
        <w:szCs w:val="24"/>
      </w:rPr>
    </w:lvl>
    <w:lvl w:ilvl="1">
      <w:start w:val="1"/>
      <w:numFmt w:val="decimal"/>
      <w:isLgl/>
      <w:lvlText w:val="%1.%2."/>
      <w:lvlJc w:val="left"/>
      <w:pPr>
        <w:ind w:left="1068" w:hanging="360"/>
      </w:pPr>
      <w:rPr>
        <w:rFonts w:cs="Times New Roman" w:hint="default"/>
        <w:b w:val="0"/>
        <w:i/>
      </w:rPr>
    </w:lvl>
    <w:lvl w:ilvl="2">
      <w:start w:val="1"/>
      <w:numFmt w:val="decimal"/>
      <w:isLgl/>
      <w:lvlText w:val="%1.%2.%3."/>
      <w:lvlJc w:val="left"/>
      <w:pPr>
        <w:ind w:left="1428" w:hanging="720"/>
      </w:pPr>
      <w:rPr>
        <w:rFonts w:cs="Times New Roman" w:hint="default"/>
        <w:b/>
      </w:rPr>
    </w:lvl>
    <w:lvl w:ilvl="3">
      <w:start w:val="1"/>
      <w:numFmt w:val="decimal"/>
      <w:isLgl/>
      <w:lvlText w:val="%1.%2.%3.%4."/>
      <w:lvlJc w:val="left"/>
      <w:pPr>
        <w:ind w:left="1428" w:hanging="720"/>
      </w:pPr>
      <w:rPr>
        <w:rFonts w:cs="Times New Roman" w:hint="default"/>
        <w:b/>
      </w:rPr>
    </w:lvl>
    <w:lvl w:ilvl="4">
      <w:start w:val="1"/>
      <w:numFmt w:val="decimal"/>
      <w:isLgl/>
      <w:lvlText w:val="%1.%2.%3.%4.%5."/>
      <w:lvlJc w:val="left"/>
      <w:pPr>
        <w:ind w:left="1788" w:hanging="1080"/>
      </w:pPr>
      <w:rPr>
        <w:rFonts w:cs="Times New Roman" w:hint="default"/>
        <w:b/>
      </w:rPr>
    </w:lvl>
    <w:lvl w:ilvl="5">
      <w:start w:val="1"/>
      <w:numFmt w:val="decimal"/>
      <w:isLgl/>
      <w:lvlText w:val="%1.%2.%3.%4.%5.%6."/>
      <w:lvlJc w:val="left"/>
      <w:pPr>
        <w:ind w:left="1788" w:hanging="1080"/>
      </w:pPr>
      <w:rPr>
        <w:rFonts w:cs="Times New Roman" w:hint="default"/>
        <w:b/>
      </w:rPr>
    </w:lvl>
    <w:lvl w:ilvl="6">
      <w:start w:val="1"/>
      <w:numFmt w:val="decimal"/>
      <w:isLgl/>
      <w:lvlText w:val="%1.%2.%3.%4.%5.%6.%7."/>
      <w:lvlJc w:val="left"/>
      <w:pPr>
        <w:ind w:left="2148" w:hanging="1440"/>
      </w:pPr>
      <w:rPr>
        <w:rFonts w:cs="Times New Roman" w:hint="default"/>
        <w:b/>
      </w:rPr>
    </w:lvl>
    <w:lvl w:ilvl="7">
      <w:start w:val="1"/>
      <w:numFmt w:val="decimal"/>
      <w:isLgl/>
      <w:lvlText w:val="%1.%2.%3.%4.%5.%6.%7.%8."/>
      <w:lvlJc w:val="left"/>
      <w:pPr>
        <w:ind w:left="2148" w:hanging="1440"/>
      </w:pPr>
      <w:rPr>
        <w:rFonts w:cs="Times New Roman" w:hint="default"/>
        <w:b/>
      </w:rPr>
    </w:lvl>
    <w:lvl w:ilvl="8">
      <w:start w:val="1"/>
      <w:numFmt w:val="decimal"/>
      <w:isLgl/>
      <w:lvlText w:val="%1.%2.%3.%4.%5.%6.%7.%8.%9."/>
      <w:lvlJc w:val="left"/>
      <w:pPr>
        <w:ind w:left="2508" w:hanging="1800"/>
      </w:pPr>
      <w:rPr>
        <w:rFonts w:cs="Times New Roman" w:hint="default"/>
        <w:b/>
      </w:rPr>
    </w:lvl>
  </w:abstractNum>
  <w:abstractNum w:abstractNumId="4"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cs="Times New Roman" w:hint="default"/>
        <w:b/>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 w15:restartNumberingAfterBreak="0">
    <w:nsid w:val="7F176403"/>
    <w:multiLevelType w:val="multilevel"/>
    <w:tmpl w:val="44E68F5A"/>
    <w:lvl w:ilvl="0">
      <w:start w:val="2"/>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num w:numId="1" w16cid:durableId="12538005">
    <w:abstractNumId w:val="4"/>
  </w:num>
  <w:num w:numId="2" w16cid:durableId="1643535021">
    <w:abstractNumId w:val="1"/>
  </w:num>
  <w:num w:numId="3" w16cid:durableId="885482216">
    <w:abstractNumId w:val="3"/>
  </w:num>
  <w:num w:numId="4" w16cid:durableId="266934900">
    <w:abstractNumId w:val="5"/>
  </w:num>
  <w:num w:numId="5" w16cid:durableId="586614847">
    <w:abstractNumId w:val="6"/>
  </w:num>
  <w:num w:numId="6" w16cid:durableId="1461804188">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56150718">
    <w:abstractNumId w:val="0"/>
  </w:num>
  <w:num w:numId="8" w16cid:durableId="3916565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26E"/>
    <w:rsid w:val="00027862"/>
    <w:rsid w:val="00037F0A"/>
    <w:rsid w:val="00043DD4"/>
    <w:rsid w:val="0006505F"/>
    <w:rsid w:val="00073FC0"/>
    <w:rsid w:val="00075FC4"/>
    <w:rsid w:val="00082379"/>
    <w:rsid w:val="00085826"/>
    <w:rsid w:val="000C193F"/>
    <w:rsid w:val="000C4E97"/>
    <w:rsid w:val="000C608A"/>
    <w:rsid w:val="000E1842"/>
    <w:rsid w:val="000F2ACC"/>
    <w:rsid w:val="00104BA1"/>
    <w:rsid w:val="0012034B"/>
    <w:rsid w:val="00123C46"/>
    <w:rsid w:val="00123E22"/>
    <w:rsid w:val="001676E7"/>
    <w:rsid w:val="00172D04"/>
    <w:rsid w:val="0018291D"/>
    <w:rsid w:val="001B1C0B"/>
    <w:rsid w:val="001B761A"/>
    <w:rsid w:val="001C293A"/>
    <w:rsid w:val="001C302D"/>
    <w:rsid w:val="001D091A"/>
    <w:rsid w:val="001D7C8A"/>
    <w:rsid w:val="001D7D8A"/>
    <w:rsid w:val="00214D8C"/>
    <w:rsid w:val="00234908"/>
    <w:rsid w:val="00254F5E"/>
    <w:rsid w:val="00272925"/>
    <w:rsid w:val="002822F6"/>
    <w:rsid w:val="0028551E"/>
    <w:rsid w:val="002902E7"/>
    <w:rsid w:val="002A3E0C"/>
    <w:rsid w:val="002B6FB4"/>
    <w:rsid w:val="002C5E60"/>
    <w:rsid w:val="002D0286"/>
    <w:rsid w:val="002F2E6F"/>
    <w:rsid w:val="002F2F1E"/>
    <w:rsid w:val="002F394F"/>
    <w:rsid w:val="00303FBF"/>
    <w:rsid w:val="003046FC"/>
    <w:rsid w:val="00307ED2"/>
    <w:rsid w:val="0032598E"/>
    <w:rsid w:val="00333F5C"/>
    <w:rsid w:val="00352504"/>
    <w:rsid w:val="00362FCA"/>
    <w:rsid w:val="00364CB1"/>
    <w:rsid w:val="003828CC"/>
    <w:rsid w:val="003D0B46"/>
    <w:rsid w:val="003F0592"/>
    <w:rsid w:val="003F3625"/>
    <w:rsid w:val="00463785"/>
    <w:rsid w:val="00475411"/>
    <w:rsid w:val="004A6F75"/>
    <w:rsid w:val="004B2809"/>
    <w:rsid w:val="004B74D0"/>
    <w:rsid w:val="004C1F28"/>
    <w:rsid w:val="004C3860"/>
    <w:rsid w:val="004E0DCC"/>
    <w:rsid w:val="004E6F2D"/>
    <w:rsid w:val="004F72B9"/>
    <w:rsid w:val="00505F20"/>
    <w:rsid w:val="00542660"/>
    <w:rsid w:val="0055196B"/>
    <w:rsid w:val="0055392D"/>
    <w:rsid w:val="0057003A"/>
    <w:rsid w:val="005B0430"/>
    <w:rsid w:val="005C4965"/>
    <w:rsid w:val="005D25DA"/>
    <w:rsid w:val="005E4FA8"/>
    <w:rsid w:val="00605054"/>
    <w:rsid w:val="00617EA8"/>
    <w:rsid w:val="0063026E"/>
    <w:rsid w:val="00636E12"/>
    <w:rsid w:val="00655825"/>
    <w:rsid w:val="00691F90"/>
    <w:rsid w:val="006B57EF"/>
    <w:rsid w:val="006C01A7"/>
    <w:rsid w:val="006D485F"/>
    <w:rsid w:val="006E0196"/>
    <w:rsid w:val="006E1470"/>
    <w:rsid w:val="006E44A8"/>
    <w:rsid w:val="006F03C7"/>
    <w:rsid w:val="0070497D"/>
    <w:rsid w:val="00705295"/>
    <w:rsid w:val="00706B8A"/>
    <w:rsid w:val="007654F4"/>
    <w:rsid w:val="00775EBC"/>
    <w:rsid w:val="0078105E"/>
    <w:rsid w:val="007A4E55"/>
    <w:rsid w:val="008009E5"/>
    <w:rsid w:val="00812241"/>
    <w:rsid w:val="0081785E"/>
    <w:rsid w:val="00821E5D"/>
    <w:rsid w:val="0082329A"/>
    <w:rsid w:val="00830775"/>
    <w:rsid w:val="00854B99"/>
    <w:rsid w:val="00854DC1"/>
    <w:rsid w:val="008604F7"/>
    <w:rsid w:val="0089207C"/>
    <w:rsid w:val="00893539"/>
    <w:rsid w:val="00893906"/>
    <w:rsid w:val="00897CA0"/>
    <w:rsid w:val="008B4A32"/>
    <w:rsid w:val="008D7FC3"/>
    <w:rsid w:val="00901FF9"/>
    <w:rsid w:val="00910AE7"/>
    <w:rsid w:val="0091708C"/>
    <w:rsid w:val="0094377F"/>
    <w:rsid w:val="00966E3E"/>
    <w:rsid w:val="00974773"/>
    <w:rsid w:val="009A7C1B"/>
    <w:rsid w:val="009B24A1"/>
    <w:rsid w:val="009B24D1"/>
    <w:rsid w:val="009C4CB8"/>
    <w:rsid w:val="009C6D43"/>
    <w:rsid w:val="009D131F"/>
    <w:rsid w:val="009E0DA7"/>
    <w:rsid w:val="009E3EDA"/>
    <w:rsid w:val="009F2AAB"/>
    <w:rsid w:val="009F2C97"/>
    <w:rsid w:val="00A1693E"/>
    <w:rsid w:val="00A20511"/>
    <w:rsid w:val="00A219FB"/>
    <w:rsid w:val="00A33620"/>
    <w:rsid w:val="00A3403E"/>
    <w:rsid w:val="00A71C27"/>
    <w:rsid w:val="00A74317"/>
    <w:rsid w:val="00A9399D"/>
    <w:rsid w:val="00A9632C"/>
    <w:rsid w:val="00AA37CE"/>
    <w:rsid w:val="00AA4433"/>
    <w:rsid w:val="00AE285F"/>
    <w:rsid w:val="00AF615E"/>
    <w:rsid w:val="00B0459D"/>
    <w:rsid w:val="00B8340D"/>
    <w:rsid w:val="00B918F8"/>
    <w:rsid w:val="00B95BED"/>
    <w:rsid w:val="00BE3B86"/>
    <w:rsid w:val="00BF396B"/>
    <w:rsid w:val="00C365F4"/>
    <w:rsid w:val="00C535D7"/>
    <w:rsid w:val="00C61651"/>
    <w:rsid w:val="00C82F91"/>
    <w:rsid w:val="00C83792"/>
    <w:rsid w:val="00CB3672"/>
    <w:rsid w:val="00CC7AD2"/>
    <w:rsid w:val="00CD28DE"/>
    <w:rsid w:val="00CF6FF5"/>
    <w:rsid w:val="00D02AC6"/>
    <w:rsid w:val="00D325C0"/>
    <w:rsid w:val="00D33F1F"/>
    <w:rsid w:val="00D7083B"/>
    <w:rsid w:val="00D76039"/>
    <w:rsid w:val="00DA028B"/>
    <w:rsid w:val="00DA62E7"/>
    <w:rsid w:val="00DB376D"/>
    <w:rsid w:val="00DC7104"/>
    <w:rsid w:val="00DE6E51"/>
    <w:rsid w:val="00DF0805"/>
    <w:rsid w:val="00DF0A21"/>
    <w:rsid w:val="00E04DF3"/>
    <w:rsid w:val="00E14EB7"/>
    <w:rsid w:val="00E43DB5"/>
    <w:rsid w:val="00E44C61"/>
    <w:rsid w:val="00E5070A"/>
    <w:rsid w:val="00E52827"/>
    <w:rsid w:val="00E62736"/>
    <w:rsid w:val="00E917C0"/>
    <w:rsid w:val="00E9481C"/>
    <w:rsid w:val="00EA1551"/>
    <w:rsid w:val="00EA5EEA"/>
    <w:rsid w:val="00EA7367"/>
    <w:rsid w:val="00EB0D37"/>
    <w:rsid w:val="00EB4046"/>
    <w:rsid w:val="00ED4D19"/>
    <w:rsid w:val="00ED5CAB"/>
    <w:rsid w:val="00EF3A45"/>
    <w:rsid w:val="00EF440B"/>
    <w:rsid w:val="00EF7A9A"/>
    <w:rsid w:val="00F12D1F"/>
    <w:rsid w:val="00F24103"/>
    <w:rsid w:val="00F3636A"/>
    <w:rsid w:val="00F703B9"/>
    <w:rsid w:val="00F71942"/>
    <w:rsid w:val="00F742CC"/>
    <w:rsid w:val="00F75D6B"/>
    <w:rsid w:val="00F76FB4"/>
    <w:rsid w:val="00F8018A"/>
    <w:rsid w:val="00F87D93"/>
    <w:rsid w:val="00FC5BD7"/>
    <w:rsid w:val="00FD74A1"/>
    <w:rsid w:val="00FE19F0"/>
    <w:rsid w:val="00FF2D7E"/>
    <w:rsid w:val="00FF459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F52F7B"/>
  <w15:docId w15:val="{4102CA04-7174-4B74-B047-78282737C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497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9E0DA7"/>
    <w:rPr>
      <w:rFonts w:cs="Times New Roman"/>
      <w:color w:val="000000"/>
      <w:u w:val="none"/>
      <w:effect w:val="none"/>
    </w:rPr>
  </w:style>
  <w:style w:type="paragraph" w:styleId="NormalWeb">
    <w:name w:val="Normal (Web)"/>
    <w:basedOn w:val="Normal"/>
    <w:uiPriority w:val="99"/>
    <w:semiHidden/>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9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B95BED"/>
    <w:rPr>
      <w:rFonts w:ascii="Tahoma" w:hAnsi="Tahoma" w:cs="Tahoma"/>
      <w:sz w:val="16"/>
      <w:szCs w:val="16"/>
    </w:rPr>
  </w:style>
  <w:style w:type="character" w:styleId="CommentReference">
    <w:name w:val="annotation reference"/>
    <w:uiPriority w:val="99"/>
    <w:semiHidden/>
    <w:rsid w:val="00B95BED"/>
    <w:rPr>
      <w:rFonts w:cs="Times New Roman"/>
      <w:sz w:val="16"/>
      <w:szCs w:val="16"/>
    </w:rPr>
  </w:style>
  <w:style w:type="paragraph" w:styleId="CommentText">
    <w:name w:val="annotation text"/>
    <w:basedOn w:val="Normal"/>
    <w:link w:val="CommentTextChar"/>
    <w:uiPriority w:val="99"/>
    <w:semiHidden/>
    <w:rsid w:val="00B95BED"/>
    <w:pPr>
      <w:spacing w:line="240" w:lineRule="auto"/>
    </w:pPr>
    <w:rPr>
      <w:sz w:val="20"/>
      <w:szCs w:val="20"/>
    </w:rPr>
  </w:style>
  <w:style w:type="character" w:customStyle="1" w:styleId="CommentTextChar">
    <w:name w:val="Comment Text Char"/>
    <w:link w:val="CommentText"/>
    <w:uiPriority w:val="99"/>
    <w:semiHidden/>
    <w:locked/>
    <w:rsid w:val="00B95BED"/>
    <w:rPr>
      <w:rFonts w:cs="Times New Roman"/>
      <w:sz w:val="20"/>
      <w:szCs w:val="20"/>
    </w:rPr>
  </w:style>
  <w:style w:type="paragraph" w:styleId="CommentSubject">
    <w:name w:val="annotation subject"/>
    <w:basedOn w:val="CommentText"/>
    <w:next w:val="CommentText"/>
    <w:link w:val="CommentSubjectChar"/>
    <w:uiPriority w:val="99"/>
    <w:semiHidden/>
    <w:rsid w:val="00B95BED"/>
    <w:rPr>
      <w:b/>
      <w:bCs/>
    </w:rPr>
  </w:style>
  <w:style w:type="character" w:customStyle="1" w:styleId="CommentSubjectChar">
    <w:name w:val="Comment Subject Char"/>
    <w:link w:val="CommentSubject"/>
    <w:uiPriority w:val="99"/>
    <w:semiHidden/>
    <w:locked/>
    <w:rsid w:val="00B95BED"/>
    <w:rPr>
      <w:rFonts w:cs="Times New Roman"/>
      <w:b/>
      <w:bCs/>
      <w:sz w:val="20"/>
      <w:szCs w:val="20"/>
    </w:rPr>
  </w:style>
  <w:style w:type="paragraph" w:styleId="ListParagraph">
    <w:name w:val="List Paragraph"/>
    <w:basedOn w:val="Normal"/>
    <w:uiPriority w:val="99"/>
    <w:qFormat/>
    <w:rsid w:val="00B95BED"/>
    <w:pPr>
      <w:ind w:left="720"/>
      <w:contextualSpacing/>
    </w:pPr>
  </w:style>
  <w:style w:type="paragraph" w:styleId="DocumentMap">
    <w:name w:val="Document Map"/>
    <w:basedOn w:val="Normal"/>
    <w:link w:val="DocumentMapChar"/>
    <w:uiPriority w:val="99"/>
    <w:semiHidden/>
    <w:rsid w:val="00362FCA"/>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C37551"/>
    <w:rPr>
      <w:rFonts w:ascii="Times New Roman" w:hAnsi="Times New Roman"/>
      <w:sz w:val="0"/>
      <w:szCs w:val="0"/>
      <w:lang w:eastAsia="en-US"/>
    </w:rPr>
  </w:style>
  <w:style w:type="paragraph" w:styleId="FootnoteText">
    <w:name w:val="footnote text"/>
    <w:basedOn w:val="Normal"/>
    <w:link w:val="FootnoteTextChar"/>
    <w:uiPriority w:val="99"/>
    <w:semiHidden/>
    <w:unhideWhenUsed/>
    <w:rsid w:val="00ED4D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4D19"/>
    <w:rPr>
      <w:lang w:eastAsia="en-US"/>
    </w:rPr>
  </w:style>
  <w:style w:type="character" w:styleId="FootnoteReference">
    <w:name w:val="footnote reference"/>
    <w:basedOn w:val="DefaultParagraphFont"/>
    <w:uiPriority w:val="99"/>
    <w:semiHidden/>
    <w:unhideWhenUsed/>
    <w:rsid w:val="00ED4D19"/>
    <w:rPr>
      <w:vertAlign w:val="superscript"/>
    </w:rPr>
  </w:style>
  <w:style w:type="paragraph" w:styleId="Revision">
    <w:name w:val="Revision"/>
    <w:hidden/>
    <w:uiPriority w:val="99"/>
    <w:semiHidden/>
    <w:rsid w:val="00910AE7"/>
    <w:rPr>
      <w:sz w:val="22"/>
      <w:szCs w:val="22"/>
      <w:lang w:eastAsia="en-US"/>
    </w:rPr>
  </w:style>
  <w:style w:type="paragraph" w:styleId="Header">
    <w:name w:val="header"/>
    <w:basedOn w:val="Normal"/>
    <w:link w:val="HeaderChar"/>
    <w:uiPriority w:val="99"/>
    <w:unhideWhenUsed/>
    <w:rsid w:val="00A71C27"/>
    <w:pPr>
      <w:tabs>
        <w:tab w:val="center" w:pos="4536"/>
        <w:tab w:val="right" w:pos="9072"/>
      </w:tabs>
      <w:spacing w:after="0" w:line="240" w:lineRule="auto"/>
    </w:pPr>
  </w:style>
  <w:style w:type="character" w:customStyle="1" w:styleId="HeaderChar">
    <w:name w:val="Header Char"/>
    <w:basedOn w:val="DefaultParagraphFont"/>
    <w:link w:val="Header"/>
    <w:uiPriority w:val="99"/>
    <w:rsid w:val="00A71C27"/>
    <w:rPr>
      <w:sz w:val="22"/>
      <w:szCs w:val="22"/>
      <w:lang w:eastAsia="en-US"/>
    </w:rPr>
  </w:style>
  <w:style w:type="paragraph" w:styleId="Footer">
    <w:name w:val="footer"/>
    <w:basedOn w:val="Normal"/>
    <w:link w:val="FooterChar"/>
    <w:uiPriority w:val="99"/>
    <w:unhideWhenUsed/>
    <w:rsid w:val="00A71C27"/>
    <w:pPr>
      <w:tabs>
        <w:tab w:val="center" w:pos="4536"/>
        <w:tab w:val="right" w:pos="9072"/>
      </w:tabs>
      <w:spacing w:after="0" w:line="240" w:lineRule="auto"/>
    </w:pPr>
  </w:style>
  <w:style w:type="character" w:customStyle="1" w:styleId="FooterChar">
    <w:name w:val="Footer Char"/>
    <w:basedOn w:val="DefaultParagraphFont"/>
    <w:link w:val="Footer"/>
    <w:uiPriority w:val="99"/>
    <w:rsid w:val="00A71C2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4163475">
      <w:bodyDiv w:val="1"/>
      <w:marLeft w:val="0"/>
      <w:marRight w:val="0"/>
      <w:marTop w:val="0"/>
      <w:marBottom w:val="0"/>
      <w:divBdr>
        <w:top w:val="none" w:sz="0" w:space="0" w:color="auto"/>
        <w:left w:val="none" w:sz="0" w:space="0" w:color="auto"/>
        <w:bottom w:val="none" w:sz="0" w:space="0" w:color="auto"/>
        <w:right w:val="none" w:sz="0" w:space="0" w:color="auto"/>
      </w:divBdr>
    </w:div>
    <w:div w:id="2051764989">
      <w:marLeft w:val="0"/>
      <w:marRight w:val="0"/>
      <w:marTop w:val="0"/>
      <w:marBottom w:val="0"/>
      <w:divBdr>
        <w:top w:val="none" w:sz="0" w:space="0" w:color="auto"/>
        <w:left w:val="none" w:sz="0" w:space="0" w:color="auto"/>
        <w:bottom w:val="none" w:sz="0" w:space="0" w:color="auto"/>
        <w:right w:val="none" w:sz="0" w:space="0" w:color="auto"/>
      </w:divBdr>
      <w:divsChild>
        <w:div w:id="205176498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BA1F6-F412-4475-9E60-040B4EE83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643</Words>
  <Characters>4078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lpstr>
    </vt:vector>
  </TitlesOfParts>
  <Company>CM</Company>
  <LinksUpToDate>false</LinksUpToDate>
  <CharactersWithSpaces>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Кирил Езекиев</dc:creator>
  <cp:keywords/>
  <dc:description/>
  <cp:lastModifiedBy>OPOS BG16</cp:lastModifiedBy>
  <cp:revision>5</cp:revision>
  <cp:lastPrinted>2023-03-28T07:15:00Z</cp:lastPrinted>
  <dcterms:created xsi:type="dcterms:W3CDTF">2024-07-04T12:35:00Z</dcterms:created>
  <dcterms:modified xsi:type="dcterms:W3CDTF">2024-11-20T11:43:00Z</dcterms:modified>
</cp:coreProperties>
</file>