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722E05" w14:textId="77777777" w:rsidR="0054665F" w:rsidRPr="00B003D6" w:rsidRDefault="0054665F" w:rsidP="00A037DF">
      <w:pPr>
        <w:spacing w:before="60" w:after="60" w:line="252" w:lineRule="auto"/>
        <w:ind w:right="2612"/>
        <w:rPr>
          <w:w w:val="99"/>
          <w:sz w:val="32"/>
          <w:szCs w:val="32"/>
          <w:lang w:val="bg-BG"/>
        </w:rPr>
      </w:pPr>
    </w:p>
    <w:p w14:paraId="3340816D" w14:textId="3B0DE673" w:rsidR="000B72AE" w:rsidRPr="00846A58" w:rsidRDefault="000B72AE" w:rsidP="00A037DF">
      <w:pPr>
        <w:spacing w:before="60" w:after="60" w:line="252" w:lineRule="auto"/>
        <w:jc w:val="right"/>
        <w:rPr>
          <w:b/>
          <w:i/>
          <w:sz w:val="24"/>
          <w:szCs w:val="24"/>
          <w:lang w:val="bg-BG"/>
        </w:rPr>
      </w:pPr>
      <w:r w:rsidRPr="003443F3">
        <w:rPr>
          <w:b/>
          <w:i/>
          <w:sz w:val="24"/>
          <w:szCs w:val="24"/>
          <w:lang w:val="bg-BG"/>
        </w:rPr>
        <w:t xml:space="preserve">Приложение </w:t>
      </w:r>
      <w:r w:rsidR="005570E0">
        <w:rPr>
          <w:b/>
          <w:i/>
          <w:sz w:val="24"/>
          <w:szCs w:val="24"/>
          <w:lang w:val="bg-BG"/>
        </w:rPr>
        <w:t>№</w:t>
      </w:r>
      <w:r w:rsidR="00956597" w:rsidRPr="00846A58">
        <w:rPr>
          <w:b/>
          <w:i/>
          <w:sz w:val="24"/>
          <w:szCs w:val="24"/>
          <w:lang w:val="bg-BG"/>
        </w:rPr>
        <w:t>2</w:t>
      </w:r>
    </w:p>
    <w:p w14:paraId="4CB1FF66" w14:textId="77777777" w:rsidR="00EB36E9" w:rsidRPr="003443F3" w:rsidRDefault="00EB36E9" w:rsidP="00A037DF">
      <w:pPr>
        <w:spacing w:before="60" w:after="60" w:line="252" w:lineRule="auto"/>
        <w:ind w:left="2611" w:right="2612"/>
        <w:jc w:val="center"/>
        <w:rPr>
          <w:w w:val="99"/>
          <w:sz w:val="32"/>
          <w:szCs w:val="32"/>
          <w:lang w:val="bg-BG"/>
        </w:rPr>
      </w:pPr>
    </w:p>
    <w:p w14:paraId="639FCCDC" w14:textId="522A29C5" w:rsidR="00725665" w:rsidRPr="00846A58" w:rsidRDefault="00725665" w:rsidP="00A037DF">
      <w:pPr>
        <w:spacing w:before="60" w:after="60" w:line="252" w:lineRule="auto"/>
        <w:ind w:right="-31"/>
        <w:jc w:val="center"/>
        <w:rPr>
          <w:b/>
          <w:bCs/>
          <w:sz w:val="32"/>
          <w:szCs w:val="32"/>
          <w:lang w:val="bg-BG"/>
        </w:rPr>
      </w:pPr>
      <w:r w:rsidRPr="00846A58">
        <w:rPr>
          <w:b/>
          <w:bCs/>
          <w:w w:val="99"/>
          <w:sz w:val="32"/>
          <w:szCs w:val="32"/>
          <w:lang w:val="bg-BG"/>
        </w:rPr>
        <w:t>ПРОГРАМА</w:t>
      </w:r>
    </w:p>
    <w:p w14:paraId="048307D7" w14:textId="77777777" w:rsidR="00725665" w:rsidRPr="00846A58" w:rsidRDefault="00725665" w:rsidP="00A037DF">
      <w:pPr>
        <w:spacing w:before="60" w:after="60" w:line="252" w:lineRule="auto"/>
        <w:rPr>
          <w:b/>
          <w:bCs/>
          <w:sz w:val="18"/>
          <w:szCs w:val="18"/>
          <w:lang w:val="bg-BG"/>
        </w:rPr>
      </w:pPr>
    </w:p>
    <w:p w14:paraId="31D07682" w14:textId="274AB5DD" w:rsidR="00725665" w:rsidRPr="005570E0" w:rsidRDefault="00725665" w:rsidP="00A037DF">
      <w:pPr>
        <w:spacing w:before="60" w:after="60" w:line="252" w:lineRule="auto"/>
        <w:ind w:left="304" w:right="312"/>
        <w:jc w:val="center"/>
        <w:rPr>
          <w:b/>
          <w:bCs/>
          <w:sz w:val="32"/>
          <w:szCs w:val="32"/>
          <w:lang w:val="bg-BG"/>
        </w:rPr>
      </w:pPr>
      <w:r w:rsidRPr="00846A58">
        <w:rPr>
          <w:b/>
          <w:bCs/>
          <w:w w:val="99"/>
          <w:sz w:val="32"/>
          <w:szCs w:val="32"/>
          <w:lang w:val="bg-BG"/>
        </w:rPr>
        <w:t>,,</w:t>
      </w:r>
      <w:r w:rsidR="004F274C" w:rsidRPr="005570E0">
        <w:rPr>
          <w:b/>
          <w:bCs/>
          <w:w w:val="99"/>
          <w:sz w:val="32"/>
          <w:szCs w:val="32"/>
          <w:lang w:val="bg-BG"/>
        </w:rPr>
        <w:t>ОКОЛНА СРЕДА</w:t>
      </w:r>
      <w:r w:rsidRPr="00846A58">
        <w:rPr>
          <w:b/>
          <w:bCs/>
          <w:w w:val="99"/>
          <w:sz w:val="32"/>
          <w:szCs w:val="32"/>
          <w:lang w:val="bg-BG"/>
        </w:rPr>
        <w:t xml:space="preserve">“ </w:t>
      </w:r>
      <w:r w:rsidR="00237281" w:rsidRPr="00846A58">
        <w:rPr>
          <w:b/>
          <w:bCs/>
          <w:w w:val="99"/>
          <w:sz w:val="32"/>
          <w:szCs w:val="32"/>
          <w:lang w:val="bg-BG"/>
        </w:rPr>
        <w:t>20</w:t>
      </w:r>
      <w:r w:rsidR="00237281" w:rsidRPr="005570E0">
        <w:rPr>
          <w:b/>
          <w:bCs/>
          <w:w w:val="99"/>
          <w:sz w:val="32"/>
          <w:szCs w:val="32"/>
          <w:lang w:val="bg-BG"/>
        </w:rPr>
        <w:t>21</w:t>
      </w:r>
      <w:r w:rsidRPr="00846A58">
        <w:rPr>
          <w:b/>
          <w:bCs/>
          <w:w w:val="99"/>
          <w:sz w:val="32"/>
          <w:szCs w:val="32"/>
          <w:lang w:val="bg-BG"/>
        </w:rPr>
        <w:t>-202</w:t>
      </w:r>
      <w:r w:rsidR="00237281" w:rsidRPr="005570E0">
        <w:rPr>
          <w:b/>
          <w:bCs/>
          <w:w w:val="99"/>
          <w:sz w:val="32"/>
          <w:szCs w:val="32"/>
          <w:lang w:val="bg-BG"/>
        </w:rPr>
        <w:t>7</w:t>
      </w:r>
      <w:r w:rsidRPr="00846A58">
        <w:rPr>
          <w:b/>
          <w:bCs/>
          <w:w w:val="99"/>
          <w:sz w:val="32"/>
          <w:szCs w:val="32"/>
          <w:lang w:val="bg-BG"/>
        </w:rPr>
        <w:t xml:space="preserve"> </w:t>
      </w:r>
      <w:r w:rsidRPr="005570E0">
        <w:rPr>
          <w:b/>
          <w:bCs/>
          <w:w w:val="99"/>
          <w:sz w:val="32"/>
          <w:szCs w:val="32"/>
          <w:lang w:val="bg-BG"/>
        </w:rPr>
        <w:t>г.</w:t>
      </w:r>
    </w:p>
    <w:p w14:paraId="255F23EF" w14:textId="77777777" w:rsidR="00725665" w:rsidRPr="00846A58" w:rsidRDefault="00725665" w:rsidP="00A037DF">
      <w:pPr>
        <w:spacing w:before="60" w:after="60" w:line="252" w:lineRule="auto"/>
        <w:rPr>
          <w:lang w:val="bg-BG"/>
        </w:rPr>
      </w:pPr>
    </w:p>
    <w:p w14:paraId="4DF23EF9" w14:textId="77777777" w:rsidR="00725665" w:rsidRPr="00846A58" w:rsidRDefault="00725665" w:rsidP="00A037DF">
      <w:pPr>
        <w:spacing w:before="60" w:after="60" w:line="252" w:lineRule="auto"/>
        <w:rPr>
          <w:lang w:val="bg-BG"/>
        </w:rPr>
      </w:pPr>
    </w:p>
    <w:p w14:paraId="52A32A55" w14:textId="77777777" w:rsidR="00725665" w:rsidRPr="003443F3" w:rsidRDefault="00725665" w:rsidP="00A037DF">
      <w:pPr>
        <w:spacing w:before="60" w:after="60" w:line="252" w:lineRule="auto"/>
        <w:ind w:right="-31"/>
        <w:rPr>
          <w:sz w:val="40"/>
          <w:szCs w:val="40"/>
          <w:lang w:val="bg-BG"/>
        </w:rPr>
      </w:pPr>
    </w:p>
    <w:p w14:paraId="449FB6CB" w14:textId="77777777" w:rsidR="005570E0" w:rsidRDefault="005570E0" w:rsidP="00A037DF">
      <w:pPr>
        <w:spacing w:before="60" w:after="60" w:line="252" w:lineRule="auto"/>
        <w:ind w:left="109" w:right="109" w:hanging="3"/>
        <w:jc w:val="center"/>
        <w:rPr>
          <w:b/>
          <w:sz w:val="36"/>
          <w:szCs w:val="36"/>
          <w:lang w:val="bg-BG"/>
        </w:rPr>
      </w:pPr>
      <w:r w:rsidRPr="005570E0">
        <w:rPr>
          <w:b/>
          <w:sz w:val="36"/>
          <w:szCs w:val="36"/>
          <w:lang w:val="bg-BG"/>
        </w:rPr>
        <w:t xml:space="preserve">Указания (специфични за процедурата) за попълване на формуляр за кандидатстване и подаване на проект по процедура </w:t>
      </w:r>
    </w:p>
    <w:p w14:paraId="6FF803F1" w14:textId="7FC475EE" w:rsidR="00096E4E" w:rsidRDefault="0050465B" w:rsidP="0050465B">
      <w:pPr>
        <w:spacing w:before="60" w:after="60" w:line="252" w:lineRule="auto"/>
        <w:ind w:left="109" w:right="109" w:hanging="3"/>
        <w:jc w:val="center"/>
        <w:rPr>
          <w:b/>
          <w:sz w:val="36"/>
          <w:szCs w:val="36"/>
          <w:lang w:val="bg-BG"/>
        </w:rPr>
      </w:pPr>
      <w:r w:rsidRPr="0050465B">
        <w:rPr>
          <w:b/>
          <w:sz w:val="36"/>
          <w:szCs w:val="36"/>
          <w:lang w:val="bg-BG"/>
        </w:rPr>
        <w:t>BG16FFPR002-3.0</w:t>
      </w:r>
      <w:r w:rsidR="008E3F0E" w:rsidRPr="008E3F0E">
        <w:rPr>
          <w:b/>
          <w:sz w:val="36"/>
          <w:szCs w:val="36"/>
          <w:lang w:val="bg-BG"/>
        </w:rPr>
        <w:t>2</w:t>
      </w:r>
      <w:r w:rsidR="00E06CAA" w:rsidRPr="00E06CAA">
        <w:rPr>
          <w:b/>
          <w:sz w:val="36"/>
          <w:szCs w:val="36"/>
          <w:lang w:val="bg-BG"/>
        </w:rPr>
        <w:t>1</w:t>
      </w:r>
      <w:r w:rsidRPr="0050465B">
        <w:rPr>
          <w:b/>
          <w:sz w:val="36"/>
          <w:szCs w:val="36"/>
          <w:lang w:val="bg-BG"/>
        </w:rPr>
        <w:t xml:space="preserve"> „ИЗПЪЛНЕНИЕ НА М</w:t>
      </w:r>
      <w:r w:rsidR="002A0192">
        <w:rPr>
          <w:b/>
          <w:sz w:val="36"/>
          <w:szCs w:val="36"/>
          <w:lang w:val="bg-BG"/>
        </w:rPr>
        <w:t>ЕРКИ</w:t>
      </w:r>
      <w:r w:rsidRPr="0050465B">
        <w:rPr>
          <w:b/>
          <w:sz w:val="36"/>
          <w:szCs w:val="36"/>
          <w:lang w:val="bg-BG"/>
        </w:rPr>
        <w:t xml:space="preserve"> </w:t>
      </w:r>
      <w:r w:rsidR="00846A58" w:rsidRPr="00846A58">
        <w:rPr>
          <w:b/>
          <w:sz w:val="36"/>
          <w:szCs w:val="36"/>
          <w:lang w:val="bg-BG"/>
        </w:rPr>
        <w:t>28</w:t>
      </w:r>
      <w:r w:rsidRPr="0050465B">
        <w:rPr>
          <w:b/>
          <w:sz w:val="36"/>
          <w:szCs w:val="36"/>
          <w:lang w:val="bg-BG"/>
        </w:rPr>
        <w:t xml:space="preserve"> И 6</w:t>
      </w:r>
      <w:r w:rsidR="00846A58" w:rsidRPr="00846A58">
        <w:rPr>
          <w:b/>
          <w:sz w:val="36"/>
          <w:szCs w:val="36"/>
          <w:lang w:val="bg-BG"/>
        </w:rPr>
        <w:t>1</w:t>
      </w:r>
      <w:r w:rsidRPr="0050465B">
        <w:rPr>
          <w:b/>
          <w:sz w:val="36"/>
          <w:szCs w:val="36"/>
          <w:lang w:val="bg-BG"/>
        </w:rPr>
        <w:t xml:space="preserve"> ОТ </w:t>
      </w:r>
      <w:r w:rsidR="00846A58" w:rsidRPr="00846A58">
        <w:rPr>
          <w:b/>
          <w:sz w:val="36"/>
          <w:szCs w:val="36"/>
          <w:lang w:val="bg-BG"/>
        </w:rPr>
        <w:t>НАЦИОНАЛНАТА РАМКА ЗА ПРИОРИТЕТНИ ДЕЙСТВИЯ ЗА НАТУРА 2000</w:t>
      </w:r>
      <w:r w:rsidR="00470F8F">
        <w:rPr>
          <w:b/>
          <w:sz w:val="36"/>
          <w:szCs w:val="36"/>
          <w:lang w:val="bg-BG"/>
        </w:rPr>
        <w:t xml:space="preserve"> - </w:t>
      </w:r>
      <w:r w:rsidR="008E3F0E" w:rsidRPr="00A97FDD">
        <w:rPr>
          <w:b/>
          <w:sz w:val="36"/>
          <w:szCs w:val="36"/>
          <w:lang w:val="bg-BG"/>
        </w:rPr>
        <w:t>3</w:t>
      </w:r>
      <w:r w:rsidRPr="0050465B">
        <w:rPr>
          <w:b/>
          <w:sz w:val="36"/>
          <w:szCs w:val="36"/>
          <w:lang w:val="bg-BG"/>
        </w:rPr>
        <w:t>“</w:t>
      </w:r>
    </w:p>
    <w:p w14:paraId="619E9A93" w14:textId="0F2875FD" w:rsidR="00DF66D1" w:rsidRPr="0050465B" w:rsidRDefault="00DF66D1" w:rsidP="0050465B">
      <w:pPr>
        <w:spacing w:before="60" w:after="60" w:line="252" w:lineRule="auto"/>
        <w:ind w:left="109" w:right="109" w:hanging="3"/>
        <w:jc w:val="center"/>
        <w:rPr>
          <w:b/>
          <w:sz w:val="36"/>
          <w:szCs w:val="36"/>
          <w:lang w:val="bg-BG"/>
        </w:rPr>
      </w:pPr>
      <w:r>
        <w:rPr>
          <w:b/>
          <w:sz w:val="36"/>
          <w:szCs w:val="36"/>
          <w:lang w:val="bg-BG"/>
        </w:rPr>
        <w:t>чрез ИСУН</w:t>
      </w:r>
    </w:p>
    <w:p w14:paraId="18BC2492" w14:textId="77777777" w:rsidR="00096E4E" w:rsidRPr="0050465B" w:rsidRDefault="00096E4E" w:rsidP="0050465B">
      <w:pPr>
        <w:spacing w:before="60" w:after="60" w:line="252" w:lineRule="auto"/>
        <w:ind w:left="109" w:right="109" w:hanging="3"/>
        <w:jc w:val="center"/>
        <w:rPr>
          <w:b/>
          <w:sz w:val="36"/>
          <w:szCs w:val="36"/>
          <w:lang w:val="bg-BG"/>
        </w:rPr>
      </w:pPr>
    </w:p>
    <w:p w14:paraId="04D3BDCC" w14:textId="77777777" w:rsidR="00096E4E" w:rsidRPr="003443F3" w:rsidRDefault="00096E4E" w:rsidP="00A037DF">
      <w:pPr>
        <w:spacing w:before="60" w:after="60" w:line="252" w:lineRule="auto"/>
        <w:rPr>
          <w:lang w:val="bg-BG"/>
        </w:rPr>
      </w:pPr>
    </w:p>
    <w:p w14:paraId="0806C977" w14:textId="77777777" w:rsidR="00096E4E" w:rsidRPr="003443F3" w:rsidRDefault="00096E4E" w:rsidP="00A037DF">
      <w:pPr>
        <w:spacing w:before="60" w:after="60" w:line="252" w:lineRule="auto"/>
        <w:ind w:left="117" w:right="76" w:firstLine="708"/>
        <w:jc w:val="both"/>
        <w:rPr>
          <w:sz w:val="24"/>
          <w:szCs w:val="24"/>
          <w:lang w:val="bg-BG"/>
        </w:rPr>
      </w:pPr>
    </w:p>
    <w:p w14:paraId="076B9FC5" w14:textId="77777777" w:rsidR="00EB36E9" w:rsidRPr="003443F3" w:rsidRDefault="00EB36E9" w:rsidP="00A037DF">
      <w:pPr>
        <w:spacing w:before="60" w:after="60" w:line="252" w:lineRule="auto"/>
        <w:ind w:left="117" w:right="76" w:firstLine="708"/>
        <w:jc w:val="both"/>
        <w:rPr>
          <w:sz w:val="24"/>
          <w:szCs w:val="24"/>
          <w:lang w:val="bg-BG"/>
        </w:rPr>
      </w:pPr>
    </w:p>
    <w:p w14:paraId="46DCEB42" w14:textId="77777777" w:rsidR="00EB36E9" w:rsidRPr="003443F3" w:rsidRDefault="00EB36E9" w:rsidP="00A037DF">
      <w:pPr>
        <w:spacing w:before="60" w:after="60" w:line="252" w:lineRule="auto"/>
        <w:ind w:left="117" w:right="76" w:firstLine="708"/>
        <w:jc w:val="both"/>
        <w:rPr>
          <w:sz w:val="24"/>
          <w:szCs w:val="24"/>
          <w:lang w:val="bg-BG"/>
        </w:rPr>
      </w:pPr>
    </w:p>
    <w:p w14:paraId="243A20A4" w14:textId="77777777" w:rsidR="00EB36E9" w:rsidRPr="003443F3" w:rsidRDefault="00EB36E9" w:rsidP="00A037DF">
      <w:pPr>
        <w:spacing w:before="60" w:after="60" w:line="252" w:lineRule="auto"/>
        <w:ind w:left="117" w:right="76" w:firstLine="708"/>
        <w:jc w:val="both"/>
        <w:rPr>
          <w:sz w:val="24"/>
          <w:szCs w:val="24"/>
          <w:lang w:val="bg-BG"/>
        </w:rPr>
      </w:pPr>
    </w:p>
    <w:p w14:paraId="6502E900" w14:textId="77777777" w:rsidR="00EB36E9" w:rsidRPr="003443F3" w:rsidRDefault="00EB36E9" w:rsidP="00A037DF">
      <w:pPr>
        <w:spacing w:before="60" w:after="60" w:line="252" w:lineRule="auto"/>
        <w:ind w:left="117" w:right="76" w:firstLine="708"/>
        <w:jc w:val="both"/>
        <w:rPr>
          <w:sz w:val="24"/>
          <w:szCs w:val="24"/>
          <w:lang w:val="bg-BG"/>
        </w:rPr>
      </w:pPr>
    </w:p>
    <w:p w14:paraId="3BB19265" w14:textId="77777777" w:rsidR="00EB36E9" w:rsidRPr="003443F3" w:rsidRDefault="00EB36E9" w:rsidP="00A037DF">
      <w:pPr>
        <w:spacing w:before="60" w:after="60" w:line="252" w:lineRule="auto"/>
        <w:ind w:left="117" w:right="76" w:firstLine="708"/>
        <w:jc w:val="both"/>
        <w:rPr>
          <w:sz w:val="24"/>
          <w:szCs w:val="24"/>
          <w:lang w:val="bg-BG"/>
        </w:rPr>
      </w:pPr>
    </w:p>
    <w:p w14:paraId="264A0E06" w14:textId="77777777" w:rsidR="00EB36E9" w:rsidRPr="003443F3" w:rsidRDefault="00EB36E9" w:rsidP="00A037DF">
      <w:pPr>
        <w:spacing w:before="60" w:after="60" w:line="252" w:lineRule="auto"/>
        <w:ind w:left="117" w:right="76" w:firstLine="708"/>
        <w:jc w:val="both"/>
        <w:rPr>
          <w:sz w:val="24"/>
          <w:szCs w:val="24"/>
          <w:lang w:val="bg-BG"/>
        </w:rPr>
      </w:pPr>
    </w:p>
    <w:p w14:paraId="0208D426" w14:textId="77777777" w:rsidR="00EB36E9" w:rsidRPr="003443F3" w:rsidRDefault="00EB36E9" w:rsidP="00A037DF">
      <w:pPr>
        <w:spacing w:before="60" w:after="60" w:line="252" w:lineRule="auto"/>
        <w:ind w:left="117" w:right="76" w:firstLine="708"/>
        <w:jc w:val="both"/>
        <w:rPr>
          <w:sz w:val="24"/>
          <w:szCs w:val="24"/>
          <w:lang w:val="bg-BG"/>
        </w:rPr>
      </w:pPr>
    </w:p>
    <w:p w14:paraId="27BF72B9" w14:textId="7B0CEA6C" w:rsidR="00B103E0" w:rsidRDefault="00B103E0">
      <w:pPr>
        <w:rPr>
          <w:sz w:val="24"/>
          <w:szCs w:val="24"/>
          <w:lang w:val="bg-BG"/>
        </w:rPr>
      </w:pPr>
      <w:r>
        <w:rPr>
          <w:sz w:val="24"/>
          <w:szCs w:val="24"/>
          <w:lang w:val="bg-BG"/>
        </w:rPr>
        <w:br w:type="page"/>
      </w:r>
    </w:p>
    <w:p w14:paraId="398A1EC8" w14:textId="77777777" w:rsidR="00EB36E9" w:rsidRPr="003443F3" w:rsidRDefault="00EB36E9" w:rsidP="00A037DF">
      <w:pPr>
        <w:spacing w:before="60" w:after="60" w:line="252" w:lineRule="auto"/>
        <w:ind w:left="117" w:right="76" w:firstLine="708"/>
        <w:jc w:val="both"/>
        <w:rPr>
          <w:sz w:val="24"/>
          <w:szCs w:val="24"/>
          <w:lang w:val="bg-BG"/>
        </w:rPr>
      </w:pPr>
    </w:p>
    <w:p w14:paraId="76A0F088" w14:textId="6E52605C" w:rsidR="00EB36E9" w:rsidRPr="003443F3" w:rsidRDefault="00B103E0" w:rsidP="00A037DF">
      <w:pPr>
        <w:spacing w:before="60" w:after="60" w:line="252" w:lineRule="auto"/>
        <w:ind w:left="117" w:right="76" w:firstLine="708"/>
        <w:jc w:val="both"/>
        <w:rPr>
          <w:sz w:val="24"/>
          <w:szCs w:val="24"/>
          <w:lang w:val="bg-BG"/>
        </w:rPr>
      </w:pPr>
      <w:r>
        <w:rPr>
          <w:noProof/>
          <w:sz w:val="24"/>
          <w:szCs w:val="24"/>
          <w:lang w:val="bg-BG"/>
        </w:rPr>
        <w:drawing>
          <wp:inline distT="0" distB="0" distL="0" distR="0" wp14:anchorId="3B8D0B7A" wp14:editId="4E069A18">
            <wp:extent cx="5047615" cy="284099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47615" cy="2840990"/>
                    </a:xfrm>
                    <a:prstGeom prst="rect">
                      <a:avLst/>
                    </a:prstGeom>
                    <a:noFill/>
                  </pic:spPr>
                </pic:pic>
              </a:graphicData>
            </a:graphic>
          </wp:inline>
        </w:drawing>
      </w:r>
    </w:p>
    <w:p w14:paraId="173893A2" w14:textId="77777777" w:rsidR="00096E4E" w:rsidRPr="003443F3" w:rsidRDefault="00096E4E" w:rsidP="00A037DF">
      <w:pPr>
        <w:spacing w:before="60" w:after="60" w:line="252" w:lineRule="auto"/>
        <w:rPr>
          <w:lang w:val="bg-BG"/>
        </w:rPr>
      </w:pPr>
    </w:p>
    <w:p w14:paraId="2595F726" w14:textId="44CF9EF2" w:rsidR="00725665" w:rsidRPr="003443F3" w:rsidRDefault="00725665" w:rsidP="002A0192">
      <w:pPr>
        <w:spacing w:before="60" w:after="60" w:line="252" w:lineRule="auto"/>
        <w:ind w:left="941" w:right="1362"/>
        <w:jc w:val="center"/>
        <w:rPr>
          <w:sz w:val="28"/>
          <w:szCs w:val="28"/>
          <w:lang w:val="bg-BG"/>
        </w:rPr>
      </w:pPr>
      <w:r w:rsidRPr="003443F3">
        <w:rPr>
          <w:color w:val="FF0000"/>
          <w:position w:val="-1"/>
          <w:sz w:val="52"/>
          <w:szCs w:val="52"/>
          <w:lang w:val="bg-BG"/>
        </w:rPr>
        <w:t>Допълнителна информация е</w:t>
      </w:r>
    </w:p>
    <w:p w14:paraId="05373D0F" w14:textId="77777777" w:rsidR="00725665" w:rsidRPr="003443F3" w:rsidRDefault="00725665" w:rsidP="00A037DF">
      <w:pPr>
        <w:spacing w:before="60" w:after="60" w:line="252" w:lineRule="auto"/>
        <w:ind w:left="60" w:right="483"/>
        <w:jc w:val="center"/>
        <w:rPr>
          <w:sz w:val="52"/>
          <w:szCs w:val="52"/>
          <w:lang w:val="bg-BG"/>
        </w:rPr>
        <w:sectPr w:rsidR="00725665" w:rsidRPr="003443F3">
          <w:headerReference w:type="default" r:id="rId9"/>
          <w:pgSz w:w="11920" w:h="16840"/>
          <w:pgMar w:top="1560" w:right="1440" w:bottom="280" w:left="1580" w:header="0" w:footer="1035" w:gutter="0"/>
          <w:cols w:space="720"/>
        </w:sectPr>
      </w:pPr>
      <w:r w:rsidRPr="003443F3">
        <w:rPr>
          <w:color w:val="FF0000"/>
          <w:sz w:val="52"/>
          <w:szCs w:val="52"/>
          <w:lang w:val="bg-BG"/>
        </w:rPr>
        <w:t>предоставена и в полето „Помощ” на същия модул.</w:t>
      </w:r>
    </w:p>
    <w:p w14:paraId="332E0A2B" w14:textId="032C1FC9" w:rsidR="00096E4E" w:rsidRPr="003443F3" w:rsidRDefault="00B103E0" w:rsidP="00A037DF">
      <w:pPr>
        <w:spacing w:before="60" w:after="60" w:line="252" w:lineRule="auto"/>
        <w:ind w:firstLine="708"/>
        <w:jc w:val="both"/>
        <w:rPr>
          <w:sz w:val="15"/>
          <w:szCs w:val="15"/>
          <w:lang w:val="bg-BG"/>
        </w:rPr>
      </w:pPr>
      <w:r>
        <w:rPr>
          <w:noProof/>
          <w:sz w:val="15"/>
          <w:szCs w:val="15"/>
          <w:lang w:val="bg-BG"/>
        </w:rPr>
        <w:lastRenderedPageBreak/>
        <w:drawing>
          <wp:inline distT="0" distB="0" distL="0" distR="0" wp14:anchorId="41A3B45B" wp14:editId="609EA980">
            <wp:extent cx="5140528" cy="2887543"/>
            <wp:effectExtent l="0" t="0" r="3175"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52008" cy="2893991"/>
                    </a:xfrm>
                    <a:prstGeom prst="rect">
                      <a:avLst/>
                    </a:prstGeom>
                    <a:noFill/>
                  </pic:spPr>
                </pic:pic>
              </a:graphicData>
            </a:graphic>
          </wp:inline>
        </w:drawing>
      </w:r>
    </w:p>
    <w:p w14:paraId="6F496ADE" w14:textId="77777777" w:rsidR="00096E4E" w:rsidRPr="003443F3" w:rsidRDefault="00096E4E" w:rsidP="00A037DF">
      <w:pPr>
        <w:spacing w:before="60" w:after="60" w:line="252" w:lineRule="auto"/>
        <w:rPr>
          <w:lang w:val="bg-BG"/>
        </w:rPr>
      </w:pPr>
    </w:p>
    <w:p w14:paraId="3CFACA89" w14:textId="37D999EC" w:rsidR="00936337" w:rsidRPr="003443F3" w:rsidRDefault="00A9262A" w:rsidP="000B5875">
      <w:pPr>
        <w:spacing w:before="60" w:after="60" w:line="252" w:lineRule="auto"/>
        <w:ind w:firstLine="720"/>
        <w:jc w:val="both"/>
        <w:rPr>
          <w:color w:val="0000FF"/>
          <w:sz w:val="24"/>
          <w:szCs w:val="24"/>
          <w:lang w:val="bg-BG"/>
        </w:rPr>
      </w:pPr>
      <w:r w:rsidRPr="003443F3">
        <w:rPr>
          <w:sz w:val="24"/>
          <w:szCs w:val="24"/>
          <w:lang w:val="bg-BG"/>
        </w:rPr>
        <w:t>За разработването на проектното предложение по процедурата се използва уеб базиран Формуляр за кандид</w:t>
      </w:r>
      <w:r w:rsidR="00490CD3" w:rsidRPr="003443F3">
        <w:rPr>
          <w:sz w:val="24"/>
          <w:szCs w:val="24"/>
          <w:lang w:val="bg-BG"/>
        </w:rPr>
        <w:t>атстване</w:t>
      </w:r>
      <w:r w:rsidR="000B5875">
        <w:rPr>
          <w:sz w:val="24"/>
          <w:szCs w:val="24"/>
          <w:lang w:val="bg-BG"/>
        </w:rPr>
        <w:t xml:space="preserve">, който се генерира за настоящата процедура в ИСУН: </w:t>
      </w:r>
      <w:bookmarkStart w:id="0" w:name="_Hlk99368509"/>
      <w:r w:rsidR="0074170F" w:rsidRPr="003443F3">
        <w:fldChar w:fldCharType="begin"/>
      </w:r>
      <w:r w:rsidR="0074170F" w:rsidRPr="00846A58">
        <w:rPr>
          <w:lang w:val="bg-BG"/>
        </w:rPr>
        <w:instrText xml:space="preserve"> </w:instrText>
      </w:r>
      <w:r w:rsidR="0074170F" w:rsidRPr="003443F3">
        <w:instrText>HYPERLINK</w:instrText>
      </w:r>
      <w:r w:rsidR="0074170F" w:rsidRPr="00846A58">
        <w:rPr>
          <w:lang w:val="bg-BG"/>
        </w:rPr>
        <w:instrText xml:space="preserve"> "</w:instrText>
      </w:r>
      <w:r w:rsidR="0074170F" w:rsidRPr="003443F3">
        <w:instrText>https</w:instrText>
      </w:r>
      <w:r w:rsidR="0074170F" w:rsidRPr="00846A58">
        <w:rPr>
          <w:lang w:val="bg-BG"/>
        </w:rPr>
        <w:instrText>://</w:instrText>
      </w:r>
      <w:r w:rsidR="0074170F" w:rsidRPr="003443F3">
        <w:instrText>eumis</w:instrText>
      </w:r>
      <w:r w:rsidR="0074170F" w:rsidRPr="00846A58">
        <w:rPr>
          <w:lang w:val="bg-BG"/>
        </w:rPr>
        <w:instrText>2020.</w:instrText>
      </w:r>
      <w:r w:rsidR="0074170F" w:rsidRPr="003443F3">
        <w:instrText>government</w:instrText>
      </w:r>
      <w:r w:rsidR="0074170F" w:rsidRPr="00846A58">
        <w:rPr>
          <w:lang w:val="bg-BG"/>
        </w:rPr>
        <w:instrText>.</w:instrText>
      </w:r>
      <w:r w:rsidR="0074170F" w:rsidRPr="003443F3">
        <w:instrText>bg</w:instrText>
      </w:r>
      <w:r w:rsidR="0074170F" w:rsidRPr="00846A58">
        <w:rPr>
          <w:lang w:val="bg-BG"/>
        </w:rPr>
        <w:instrText>/</w:instrText>
      </w:r>
      <w:r w:rsidR="0074170F" w:rsidRPr="003443F3">
        <w:instrText>bg</w:instrText>
      </w:r>
      <w:r w:rsidR="0074170F" w:rsidRPr="00846A58">
        <w:rPr>
          <w:lang w:val="bg-BG"/>
        </w:rPr>
        <w:instrText>/</w:instrText>
      </w:r>
      <w:r w:rsidR="0074170F" w:rsidRPr="003443F3">
        <w:instrText>s</w:instrText>
      </w:r>
      <w:r w:rsidR="0074170F" w:rsidRPr="00846A58">
        <w:rPr>
          <w:lang w:val="bg-BG"/>
        </w:rPr>
        <w:instrText>/</w:instrText>
      </w:r>
      <w:r w:rsidR="0074170F" w:rsidRPr="003443F3">
        <w:instrText>Default</w:instrText>
      </w:r>
      <w:r w:rsidR="0074170F" w:rsidRPr="00846A58">
        <w:rPr>
          <w:lang w:val="bg-BG"/>
        </w:rPr>
        <w:instrText>/</w:instrText>
      </w:r>
      <w:r w:rsidR="0074170F" w:rsidRPr="003443F3">
        <w:instrText>Index</w:instrText>
      </w:r>
      <w:r w:rsidR="0074170F" w:rsidRPr="00846A58">
        <w:rPr>
          <w:lang w:val="bg-BG"/>
        </w:rPr>
        <w:instrText xml:space="preserve">" </w:instrText>
      </w:r>
      <w:r w:rsidR="0074170F" w:rsidRPr="003443F3">
        <w:fldChar w:fldCharType="separate"/>
      </w:r>
      <w:r w:rsidR="00936337" w:rsidRPr="003443F3">
        <w:rPr>
          <w:rStyle w:val="Hyperlink"/>
          <w:sz w:val="24"/>
          <w:szCs w:val="24"/>
          <w:lang w:val="bg-BG"/>
        </w:rPr>
        <w:t>https://eumis2020.government.bg/bg/s/Default/Index</w:t>
      </w:r>
      <w:r w:rsidR="0074170F" w:rsidRPr="003443F3">
        <w:rPr>
          <w:rStyle w:val="Hyperlink"/>
          <w:sz w:val="24"/>
          <w:szCs w:val="24"/>
          <w:lang w:val="bg-BG"/>
        </w:rPr>
        <w:fldChar w:fldCharType="end"/>
      </w:r>
    </w:p>
    <w:bookmarkEnd w:id="0"/>
    <w:p w14:paraId="597E88B3" w14:textId="77777777" w:rsidR="000B5875" w:rsidRDefault="000B5875" w:rsidP="000B5875">
      <w:pPr>
        <w:spacing w:before="60" w:after="60" w:line="252" w:lineRule="auto"/>
        <w:jc w:val="both"/>
        <w:rPr>
          <w:sz w:val="24"/>
          <w:szCs w:val="24"/>
          <w:lang w:val="bg-BG"/>
        </w:rPr>
      </w:pPr>
    </w:p>
    <w:p w14:paraId="566DD4B2" w14:textId="77777777" w:rsidR="000B5875" w:rsidRDefault="00936337" w:rsidP="000B5875">
      <w:pPr>
        <w:spacing w:before="60" w:after="60" w:line="252" w:lineRule="auto"/>
        <w:jc w:val="both"/>
        <w:rPr>
          <w:sz w:val="24"/>
          <w:szCs w:val="24"/>
          <w:lang w:val="bg-BG"/>
        </w:rPr>
      </w:pPr>
      <w:r w:rsidRPr="003443F3">
        <w:rPr>
          <w:sz w:val="24"/>
          <w:szCs w:val="24"/>
          <w:lang w:val="bg-BG"/>
        </w:rPr>
        <w:t>За оптимална работа със системата е препоръчително</w:t>
      </w:r>
      <w:r w:rsidR="00FF1F76" w:rsidRPr="003443F3">
        <w:rPr>
          <w:sz w:val="24"/>
          <w:szCs w:val="24"/>
          <w:lang w:val="bg-BG"/>
        </w:rPr>
        <w:t xml:space="preserve"> </w:t>
      </w:r>
      <w:r w:rsidR="00A9262A" w:rsidRPr="003443F3">
        <w:rPr>
          <w:sz w:val="24"/>
          <w:szCs w:val="24"/>
          <w:lang w:val="bg-BG"/>
        </w:rPr>
        <w:t>да използвате п</w:t>
      </w:r>
      <w:r w:rsidR="00FF1F76" w:rsidRPr="003443F3">
        <w:rPr>
          <w:sz w:val="24"/>
          <w:szCs w:val="24"/>
          <w:lang w:val="bg-BG"/>
        </w:rPr>
        <w:t>оследн</w:t>
      </w:r>
      <w:r w:rsidR="00A9262A" w:rsidRPr="003443F3">
        <w:rPr>
          <w:sz w:val="24"/>
          <w:szCs w:val="24"/>
          <w:lang w:val="bg-BG"/>
        </w:rPr>
        <w:t>ата версия на бра</w:t>
      </w:r>
      <w:r w:rsidR="00FF1F76" w:rsidRPr="003443F3">
        <w:rPr>
          <w:sz w:val="24"/>
          <w:szCs w:val="24"/>
          <w:lang w:val="bg-BG"/>
        </w:rPr>
        <w:t>уз</w:t>
      </w:r>
      <w:r w:rsidR="00A9262A" w:rsidRPr="003443F3">
        <w:rPr>
          <w:sz w:val="24"/>
          <w:szCs w:val="24"/>
          <w:lang w:val="bg-BG"/>
        </w:rPr>
        <w:t>ъра Google Chrome.</w:t>
      </w:r>
    </w:p>
    <w:p w14:paraId="2D120293" w14:textId="791AA0C6" w:rsidR="00336E26" w:rsidRPr="000B5875" w:rsidRDefault="001D376C" w:rsidP="000B5875">
      <w:pPr>
        <w:spacing w:before="60" w:after="60" w:line="252" w:lineRule="auto"/>
        <w:jc w:val="both"/>
        <w:rPr>
          <w:sz w:val="24"/>
          <w:szCs w:val="24"/>
          <w:lang w:val="bg-BG"/>
        </w:rPr>
      </w:pPr>
      <w:r w:rsidRPr="003443F3">
        <w:rPr>
          <w:sz w:val="24"/>
          <w:szCs w:val="24"/>
          <w:lang w:val="bg-BG"/>
        </w:rPr>
        <w:t xml:space="preserve">Следва да имате </w:t>
      </w:r>
      <w:r w:rsidR="00A9262A" w:rsidRPr="003443F3">
        <w:rPr>
          <w:sz w:val="24"/>
          <w:szCs w:val="24"/>
          <w:lang w:val="bg-BG"/>
        </w:rPr>
        <w:t>предвид,</w:t>
      </w:r>
      <w:r w:rsidRPr="003443F3">
        <w:rPr>
          <w:sz w:val="24"/>
          <w:szCs w:val="24"/>
          <w:lang w:val="bg-BG"/>
        </w:rPr>
        <w:t xml:space="preserve"> </w:t>
      </w:r>
      <w:r w:rsidR="00A9262A" w:rsidRPr="003443F3">
        <w:rPr>
          <w:sz w:val="24"/>
          <w:szCs w:val="24"/>
          <w:lang w:val="bg-BG"/>
        </w:rPr>
        <w:t xml:space="preserve">че </w:t>
      </w:r>
      <w:r w:rsidRPr="003443F3">
        <w:rPr>
          <w:sz w:val="24"/>
          <w:szCs w:val="24"/>
          <w:lang w:val="bg-BG"/>
        </w:rPr>
        <w:t xml:space="preserve">по </w:t>
      </w:r>
      <w:r w:rsidR="00A9262A" w:rsidRPr="003443F3">
        <w:rPr>
          <w:sz w:val="24"/>
          <w:szCs w:val="24"/>
          <w:lang w:val="bg-BG"/>
        </w:rPr>
        <w:t>настоящата</w:t>
      </w:r>
      <w:r w:rsidRPr="003443F3">
        <w:rPr>
          <w:sz w:val="24"/>
          <w:szCs w:val="24"/>
          <w:lang w:val="bg-BG"/>
        </w:rPr>
        <w:t xml:space="preserve"> </w:t>
      </w:r>
      <w:r w:rsidR="00A9262A" w:rsidRPr="000B5875">
        <w:rPr>
          <w:sz w:val="24"/>
          <w:szCs w:val="24"/>
          <w:lang w:val="bg-BG"/>
        </w:rPr>
        <w:t>процедура</w:t>
      </w:r>
      <w:r w:rsidR="00FF1F76" w:rsidRPr="000B5875">
        <w:rPr>
          <w:sz w:val="24"/>
          <w:szCs w:val="24"/>
          <w:u w:color="000000"/>
          <w:lang w:val="bg-BG"/>
        </w:rPr>
        <w:t xml:space="preserve"> п</w:t>
      </w:r>
      <w:r w:rsidR="00A9262A" w:rsidRPr="000B5875">
        <w:rPr>
          <w:sz w:val="24"/>
          <w:szCs w:val="24"/>
          <w:u w:color="000000"/>
          <w:lang w:val="bg-BG"/>
        </w:rPr>
        <w:t>роек</w:t>
      </w:r>
      <w:r w:rsidR="00FF1F76" w:rsidRPr="000B5875">
        <w:rPr>
          <w:sz w:val="24"/>
          <w:szCs w:val="24"/>
          <w:u w:color="000000"/>
          <w:lang w:val="bg-BG"/>
        </w:rPr>
        <w:t>тн</w:t>
      </w:r>
      <w:r w:rsidR="00A9262A" w:rsidRPr="000B5875">
        <w:rPr>
          <w:sz w:val="24"/>
          <w:szCs w:val="24"/>
          <w:u w:color="000000"/>
          <w:lang w:val="bg-BG"/>
        </w:rPr>
        <w:t>о пред</w:t>
      </w:r>
      <w:r w:rsidR="00FF1F76" w:rsidRPr="000B5875">
        <w:rPr>
          <w:sz w:val="24"/>
          <w:szCs w:val="24"/>
          <w:u w:color="000000"/>
          <w:lang w:val="bg-BG"/>
        </w:rPr>
        <w:t>ложен</w:t>
      </w:r>
      <w:r w:rsidR="00A9262A" w:rsidRPr="000B5875">
        <w:rPr>
          <w:sz w:val="24"/>
          <w:szCs w:val="24"/>
          <w:u w:color="000000"/>
          <w:lang w:val="bg-BG"/>
        </w:rPr>
        <w:t>ие</w:t>
      </w:r>
      <w:r w:rsidR="00936337" w:rsidRPr="000B5875">
        <w:rPr>
          <w:sz w:val="24"/>
          <w:szCs w:val="24"/>
          <w:u w:color="000000"/>
          <w:lang w:val="bg-BG"/>
        </w:rPr>
        <w:t xml:space="preserve"> </w:t>
      </w:r>
      <w:r w:rsidR="00A9262A" w:rsidRPr="000B5875">
        <w:rPr>
          <w:sz w:val="24"/>
          <w:szCs w:val="24"/>
          <w:u w:color="000000"/>
          <w:lang w:val="bg-BG"/>
        </w:rPr>
        <w:t>мо</w:t>
      </w:r>
      <w:r w:rsidR="00FF1F76" w:rsidRPr="000B5875">
        <w:rPr>
          <w:sz w:val="24"/>
          <w:szCs w:val="24"/>
          <w:u w:color="000000"/>
          <w:lang w:val="bg-BG"/>
        </w:rPr>
        <w:t>же д</w:t>
      </w:r>
      <w:r w:rsidR="00A9262A" w:rsidRPr="000B5875">
        <w:rPr>
          <w:sz w:val="24"/>
          <w:szCs w:val="24"/>
          <w:u w:color="000000"/>
          <w:lang w:val="bg-BG"/>
        </w:rPr>
        <w:t>а бъде подадено единствено с К</w:t>
      </w:r>
      <w:r w:rsidR="00FF1F76" w:rsidRPr="000B5875">
        <w:rPr>
          <w:sz w:val="24"/>
          <w:szCs w:val="24"/>
          <w:u w:color="000000"/>
          <w:lang w:val="bg-BG"/>
        </w:rPr>
        <w:t>валифиц</w:t>
      </w:r>
      <w:r w:rsidR="00A9262A" w:rsidRPr="000B5875">
        <w:rPr>
          <w:sz w:val="24"/>
          <w:szCs w:val="24"/>
          <w:u w:color="000000"/>
          <w:lang w:val="bg-BG"/>
        </w:rPr>
        <w:t>ир</w:t>
      </w:r>
      <w:r w:rsidR="00936337" w:rsidRPr="000B5875">
        <w:rPr>
          <w:sz w:val="24"/>
          <w:szCs w:val="24"/>
          <w:u w:color="000000"/>
          <w:lang w:val="bg-BG"/>
        </w:rPr>
        <w:t>ан</w:t>
      </w:r>
      <w:r w:rsidR="00FF1F76" w:rsidRPr="000B5875">
        <w:rPr>
          <w:sz w:val="24"/>
          <w:szCs w:val="24"/>
          <w:u w:color="000000"/>
          <w:lang w:val="bg-BG"/>
        </w:rPr>
        <w:t xml:space="preserve"> електронен</w:t>
      </w:r>
      <w:r w:rsidR="00A9262A" w:rsidRPr="000B5875">
        <w:rPr>
          <w:sz w:val="24"/>
          <w:szCs w:val="24"/>
          <w:u w:color="000000"/>
          <w:lang w:val="bg-BG"/>
        </w:rPr>
        <w:t xml:space="preserve"> подпи</w:t>
      </w:r>
      <w:r w:rsidR="00FF1F76" w:rsidRPr="000B5875">
        <w:rPr>
          <w:sz w:val="24"/>
          <w:szCs w:val="24"/>
          <w:u w:color="000000"/>
          <w:lang w:val="bg-BG"/>
        </w:rPr>
        <w:t>с (КЕ</w:t>
      </w:r>
      <w:r w:rsidR="00A9262A" w:rsidRPr="000B5875">
        <w:rPr>
          <w:sz w:val="24"/>
          <w:szCs w:val="24"/>
          <w:u w:color="000000"/>
          <w:lang w:val="bg-BG"/>
        </w:rPr>
        <w:t>П)</w:t>
      </w:r>
      <w:r w:rsidR="00936337" w:rsidRPr="000B5875">
        <w:rPr>
          <w:sz w:val="24"/>
          <w:szCs w:val="24"/>
          <w:u w:color="000000"/>
          <w:lang w:val="bg-BG"/>
        </w:rPr>
        <w:t xml:space="preserve"> </w:t>
      </w:r>
      <w:r w:rsidR="00A9262A" w:rsidRPr="000B5875">
        <w:rPr>
          <w:sz w:val="24"/>
          <w:szCs w:val="24"/>
          <w:u w:color="000000"/>
          <w:lang w:val="bg-BG"/>
        </w:rPr>
        <w:t>от  к</w:t>
      </w:r>
      <w:r w:rsidR="00FF1F76" w:rsidRPr="000B5875">
        <w:rPr>
          <w:sz w:val="24"/>
          <w:szCs w:val="24"/>
          <w:u w:color="000000"/>
          <w:lang w:val="bg-BG"/>
        </w:rPr>
        <w:t>андидат</w:t>
      </w:r>
      <w:r w:rsidR="00A9262A" w:rsidRPr="000B5875">
        <w:rPr>
          <w:sz w:val="24"/>
          <w:szCs w:val="24"/>
          <w:u w:color="000000"/>
          <w:lang w:val="bg-BG"/>
        </w:rPr>
        <w:t>а, който е регист</w:t>
      </w:r>
      <w:r w:rsidR="00FF1F76" w:rsidRPr="000B5875">
        <w:rPr>
          <w:sz w:val="24"/>
          <w:szCs w:val="24"/>
          <w:u w:color="000000"/>
          <w:lang w:val="bg-BG"/>
        </w:rPr>
        <w:t>риран кат</w:t>
      </w:r>
      <w:r w:rsidR="00A9262A" w:rsidRPr="000B5875">
        <w:rPr>
          <w:sz w:val="24"/>
          <w:szCs w:val="24"/>
          <w:u w:color="000000"/>
          <w:lang w:val="bg-BG"/>
        </w:rPr>
        <w:t>о</w:t>
      </w:r>
      <w:r w:rsidR="00FF1F76" w:rsidRPr="000B5875">
        <w:rPr>
          <w:sz w:val="24"/>
          <w:szCs w:val="24"/>
          <w:u w:color="000000"/>
          <w:lang w:val="bg-BG"/>
        </w:rPr>
        <w:t xml:space="preserve"> </w:t>
      </w:r>
      <w:r w:rsidR="00A9262A" w:rsidRPr="000B5875">
        <w:rPr>
          <w:position w:val="-1"/>
          <w:sz w:val="24"/>
          <w:szCs w:val="24"/>
          <w:u w:color="000000"/>
          <w:lang w:val="bg-BG"/>
        </w:rPr>
        <w:t>потреби</w:t>
      </w:r>
      <w:r w:rsidR="00FF1F76" w:rsidRPr="000B5875">
        <w:rPr>
          <w:position w:val="-1"/>
          <w:sz w:val="24"/>
          <w:szCs w:val="24"/>
          <w:u w:color="000000"/>
          <w:lang w:val="bg-BG"/>
        </w:rPr>
        <w:t>т</w:t>
      </w:r>
      <w:r w:rsidR="00A9262A" w:rsidRPr="000B5875">
        <w:rPr>
          <w:position w:val="-1"/>
          <w:sz w:val="24"/>
          <w:szCs w:val="24"/>
          <w:u w:color="000000"/>
          <w:lang w:val="bg-BG"/>
        </w:rPr>
        <w:t>ел в системата ИСУН.</w:t>
      </w:r>
      <w:r w:rsidR="00A9262A" w:rsidRPr="003443F3">
        <w:rPr>
          <w:b/>
          <w:position w:val="-1"/>
          <w:sz w:val="24"/>
          <w:szCs w:val="24"/>
          <w:u w:val="thick" w:color="000000"/>
          <w:lang w:val="bg-BG"/>
        </w:rPr>
        <w:t xml:space="preserve"> </w:t>
      </w:r>
    </w:p>
    <w:p w14:paraId="7AE5FDCC" w14:textId="1D2508C1" w:rsidR="00096E4E" w:rsidRPr="00D00B8F" w:rsidRDefault="00A9262A" w:rsidP="000B5875">
      <w:pPr>
        <w:spacing w:before="60" w:after="60" w:line="252" w:lineRule="auto"/>
        <w:ind w:right="72"/>
        <w:jc w:val="both"/>
        <w:rPr>
          <w:sz w:val="24"/>
          <w:szCs w:val="24"/>
          <w:lang w:val="bg-BG"/>
        </w:rPr>
      </w:pPr>
      <w:r w:rsidRPr="003443F3">
        <w:rPr>
          <w:sz w:val="24"/>
          <w:szCs w:val="24"/>
          <w:lang w:val="bg-BG"/>
        </w:rPr>
        <w:t xml:space="preserve">Моля обърнете внимание, че проектното предложение се подава от профил на кандидата, през който впоследствие ще се извършва електронната комуникация с Управляващия орган по </w:t>
      </w:r>
      <w:r w:rsidR="00FF1F76" w:rsidRPr="003443F3">
        <w:rPr>
          <w:sz w:val="24"/>
          <w:szCs w:val="24"/>
          <w:lang w:val="bg-BG"/>
        </w:rPr>
        <w:t>време на</w:t>
      </w:r>
      <w:r w:rsidR="002A0192">
        <w:rPr>
          <w:sz w:val="24"/>
          <w:szCs w:val="24"/>
          <w:lang w:val="bg-BG"/>
        </w:rPr>
        <w:t xml:space="preserve"> оценката</w:t>
      </w:r>
      <w:r w:rsidRPr="003443F3">
        <w:rPr>
          <w:sz w:val="24"/>
          <w:szCs w:val="24"/>
          <w:lang w:val="bg-BG"/>
        </w:rPr>
        <w:t>.</w:t>
      </w:r>
      <w:r w:rsidR="000E2A7A" w:rsidRPr="003443F3">
        <w:rPr>
          <w:sz w:val="24"/>
          <w:szCs w:val="24"/>
          <w:lang w:val="bg-BG"/>
        </w:rPr>
        <w:t xml:space="preserve"> Необходимо е през цялото време на оценителния процес кандидатът да има достъп до този имейл адрес, като на него ще се получават известия за всички системни съобщения – както за смяна на пароли при необходимост, така и известия за постъпил въпрос по време на оценката. Промяната на имейл адреса</w:t>
      </w:r>
      <w:r w:rsidR="00462C17" w:rsidRPr="003443F3">
        <w:rPr>
          <w:sz w:val="24"/>
          <w:szCs w:val="24"/>
          <w:lang w:val="bg-BG"/>
        </w:rPr>
        <w:t>,</w:t>
      </w:r>
      <w:r w:rsidR="000E2A7A" w:rsidRPr="003443F3">
        <w:rPr>
          <w:sz w:val="24"/>
          <w:szCs w:val="24"/>
          <w:lang w:val="bg-BG"/>
        </w:rPr>
        <w:t xml:space="preserve"> </w:t>
      </w:r>
      <w:r w:rsidR="00646FA1" w:rsidRPr="003443F3">
        <w:rPr>
          <w:sz w:val="24"/>
          <w:szCs w:val="24"/>
          <w:lang w:val="bg-BG"/>
        </w:rPr>
        <w:t xml:space="preserve">асоцииран към съответния профил </w:t>
      </w:r>
      <w:r w:rsidR="000E2A7A" w:rsidRPr="003443F3">
        <w:rPr>
          <w:sz w:val="24"/>
          <w:szCs w:val="24"/>
          <w:lang w:val="bg-BG"/>
        </w:rPr>
        <w:t>след подаване на проектното предложение</w:t>
      </w:r>
      <w:r w:rsidR="00462C17" w:rsidRPr="003443F3">
        <w:rPr>
          <w:sz w:val="24"/>
          <w:szCs w:val="24"/>
          <w:lang w:val="bg-BG"/>
        </w:rPr>
        <w:t>,</w:t>
      </w:r>
      <w:r w:rsidR="000E2A7A" w:rsidRPr="003443F3">
        <w:rPr>
          <w:sz w:val="24"/>
          <w:szCs w:val="24"/>
          <w:lang w:val="bg-BG"/>
        </w:rPr>
        <w:t xml:space="preserve"> е невъзможна</w:t>
      </w:r>
      <w:r w:rsidR="00646FA1" w:rsidRPr="003443F3">
        <w:rPr>
          <w:sz w:val="24"/>
          <w:szCs w:val="24"/>
          <w:lang w:val="bg-BG"/>
        </w:rPr>
        <w:t>.</w:t>
      </w:r>
      <w:r w:rsidR="000E2A7A" w:rsidRPr="003443F3">
        <w:rPr>
          <w:sz w:val="24"/>
          <w:szCs w:val="24"/>
          <w:lang w:val="bg-BG"/>
        </w:rPr>
        <w:t xml:space="preserve"> </w:t>
      </w:r>
    </w:p>
    <w:p w14:paraId="64466BCD" w14:textId="346CD2C9" w:rsidR="00096E4E" w:rsidRPr="003443F3" w:rsidRDefault="00A9262A" w:rsidP="000B5875">
      <w:pPr>
        <w:spacing w:before="60" w:after="60" w:line="252" w:lineRule="auto"/>
        <w:ind w:right="75"/>
        <w:jc w:val="both"/>
        <w:rPr>
          <w:sz w:val="24"/>
          <w:szCs w:val="24"/>
          <w:lang w:val="bg-BG"/>
        </w:rPr>
      </w:pPr>
      <w:r w:rsidRPr="003443F3">
        <w:rPr>
          <w:sz w:val="24"/>
          <w:szCs w:val="24"/>
          <w:lang w:val="bg-BG"/>
        </w:rPr>
        <w:t>Системата предоставя възможност за коригиране, запазване и допълване на формуляра докато той е в работен режим (чернова). Всеки формуляр може да бъде записан локално, на файл в специален формат, който може да се отваря единствено от ИСУН.</w:t>
      </w:r>
      <w:r w:rsidR="00D108D5" w:rsidRPr="003443F3">
        <w:rPr>
          <w:sz w:val="24"/>
          <w:szCs w:val="24"/>
          <w:lang w:val="bg-BG"/>
        </w:rPr>
        <w:t xml:space="preserve"> </w:t>
      </w:r>
      <w:r w:rsidRPr="003443F3">
        <w:rPr>
          <w:sz w:val="24"/>
          <w:szCs w:val="24"/>
          <w:lang w:val="bg-BG"/>
        </w:rPr>
        <w:t>Системата позволява зареждането на локално записан файл на формуляр за кандидатстване и редакция по него, от друг потребител, който е регистриран  в системата, когато това е необходимо.</w:t>
      </w:r>
    </w:p>
    <w:p w14:paraId="7CA27880" w14:textId="779BC9CA" w:rsidR="00096E4E" w:rsidRPr="003E0B93" w:rsidRDefault="00A9262A" w:rsidP="000B5875">
      <w:pPr>
        <w:spacing w:before="60" w:after="60" w:line="252" w:lineRule="auto"/>
        <w:ind w:right="73"/>
        <w:jc w:val="both"/>
        <w:rPr>
          <w:sz w:val="24"/>
          <w:szCs w:val="24"/>
          <w:lang w:val="bg-BG"/>
        </w:rPr>
      </w:pPr>
      <w:r w:rsidRPr="003443F3">
        <w:rPr>
          <w:sz w:val="24"/>
          <w:szCs w:val="24"/>
          <w:lang w:val="bg-BG"/>
        </w:rPr>
        <w:t>След като кандидатът се е регистрирал в системата ИСУН като потребител, то следва да влезе в потребителския си профил и да избере секцията „Отворени процедури</w:t>
      </w:r>
      <w:r w:rsidRPr="003E0B93">
        <w:rPr>
          <w:sz w:val="24"/>
          <w:szCs w:val="24"/>
          <w:lang w:val="bg-BG"/>
        </w:rPr>
        <w:t>“. От нея се</w:t>
      </w:r>
      <w:r w:rsidR="00D108D5" w:rsidRPr="003E0B93">
        <w:rPr>
          <w:sz w:val="24"/>
          <w:szCs w:val="24"/>
          <w:lang w:val="bg-BG"/>
        </w:rPr>
        <w:t xml:space="preserve"> </w:t>
      </w:r>
      <w:r w:rsidRPr="003E0B93">
        <w:rPr>
          <w:sz w:val="24"/>
          <w:szCs w:val="24"/>
          <w:lang w:val="bg-BG"/>
        </w:rPr>
        <w:t xml:space="preserve">избира </w:t>
      </w:r>
      <w:r w:rsidR="00E002F1" w:rsidRPr="003E0B93">
        <w:rPr>
          <w:sz w:val="24"/>
          <w:szCs w:val="24"/>
          <w:lang w:val="bg-BG"/>
        </w:rPr>
        <w:t>процедура</w:t>
      </w:r>
      <w:r w:rsidRPr="003E0B93">
        <w:rPr>
          <w:sz w:val="24"/>
          <w:szCs w:val="24"/>
          <w:lang w:val="bg-BG"/>
        </w:rPr>
        <w:t xml:space="preserve"> </w:t>
      </w:r>
      <w:r w:rsidR="0050465B" w:rsidRPr="0050465B">
        <w:rPr>
          <w:sz w:val="24"/>
          <w:szCs w:val="24"/>
          <w:lang w:val="bg-BG"/>
        </w:rPr>
        <w:t>BG16FFPR002-3.0</w:t>
      </w:r>
      <w:r w:rsidR="00A97FDD" w:rsidRPr="00A97FDD">
        <w:rPr>
          <w:sz w:val="24"/>
          <w:szCs w:val="24"/>
          <w:lang w:val="bg-BG"/>
        </w:rPr>
        <w:t>2</w:t>
      </w:r>
      <w:r w:rsidR="00E06CAA" w:rsidRPr="00E06CAA">
        <w:rPr>
          <w:sz w:val="24"/>
          <w:szCs w:val="24"/>
          <w:lang w:val="bg-BG"/>
        </w:rPr>
        <w:t>1</w:t>
      </w:r>
      <w:r w:rsidR="0050465B" w:rsidRPr="0050465B">
        <w:rPr>
          <w:sz w:val="24"/>
          <w:szCs w:val="24"/>
          <w:lang w:val="bg-BG"/>
        </w:rPr>
        <w:t xml:space="preserve"> „Изпълнение на м</w:t>
      </w:r>
      <w:r w:rsidR="000B5875">
        <w:rPr>
          <w:sz w:val="24"/>
          <w:szCs w:val="24"/>
          <w:lang w:val="bg-BG"/>
        </w:rPr>
        <w:t>ерки</w:t>
      </w:r>
      <w:r w:rsidR="0050465B" w:rsidRPr="0050465B">
        <w:rPr>
          <w:sz w:val="24"/>
          <w:szCs w:val="24"/>
          <w:lang w:val="bg-BG"/>
        </w:rPr>
        <w:t xml:space="preserve"> </w:t>
      </w:r>
      <w:r w:rsidR="00D63F92" w:rsidRPr="00D63F92">
        <w:rPr>
          <w:sz w:val="24"/>
          <w:szCs w:val="24"/>
          <w:lang w:val="bg-BG"/>
        </w:rPr>
        <w:t>28</w:t>
      </w:r>
      <w:r w:rsidR="0050465B" w:rsidRPr="0050465B">
        <w:rPr>
          <w:sz w:val="24"/>
          <w:szCs w:val="24"/>
          <w:lang w:val="bg-BG"/>
        </w:rPr>
        <w:t xml:space="preserve"> и 6</w:t>
      </w:r>
      <w:r w:rsidR="00D63F92" w:rsidRPr="00D63F92">
        <w:rPr>
          <w:sz w:val="24"/>
          <w:szCs w:val="24"/>
          <w:lang w:val="bg-BG"/>
        </w:rPr>
        <w:t>1</w:t>
      </w:r>
      <w:r w:rsidR="0050465B" w:rsidRPr="0050465B">
        <w:rPr>
          <w:sz w:val="24"/>
          <w:szCs w:val="24"/>
          <w:lang w:val="bg-BG"/>
        </w:rPr>
        <w:t xml:space="preserve"> </w:t>
      </w:r>
      <w:r w:rsidR="0050465B">
        <w:rPr>
          <w:sz w:val="24"/>
          <w:szCs w:val="24"/>
          <w:lang w:val="bg-BG"/>
        </w:rPr>
        <w:t>от</w:t>
      </w:r>
      <w:r w:rsidR="0050465B" w:rsidRPr="0050465B">
        <w:rPr>
          <w:sz w:val="24"/>
          <w:szCs w:val="24"/>
          <w:lang w:val="bg-BG"/>
        </w:rPr>
        <w:t xml:space="preserve"> </w:t>
      </w:r>
      <w:r w:rsidR="000B5875" w:rsidRPr="00D63F92">
        <w:rPr>
          <w:sz w:val="24"/>
          <w:szCs w:val="24"/>
          <w:lang w:val="bg-BG"/>
        </w:rPr>
        <w:t xml:space="preserve">Националната </w:t>
      </w:r>
      <w:r w:rsidR="00D63F92" w:rsidRPr="00D63F92">
        <w:rPr>
          <w:sz w:val="24"/>
          <w:szCs w:val="24"/>
          <w:lang w:val="bg-BG"/>
        </w:rPr>
        <w:t>рамка за приоритетни действия за НАТУРА 2000</w:t>
      </w:r>
      <w:r w:rsidR="000A7E39">
        <w:rPr>
          <w:sz w:val="24"/>
          <w:szCs w:val="24"/>
          <w:lang w:val="bg-BG"/>
        </w:rPr>
        <w:t xml:space="preserve"> - </w:t>
      </w:r>
      <w:r w:rsidR="00A97FDD" w:rsidRPr="00FF76E3">
        <w:rPr>
          <w:sz w:val="24"/>
          <w:szCs w:val="24"/>
          <w:lang w:val="bg-BG"/>
        </w:rPr>
        <w:t>3</w:t>
      </w:r>
      <w:r w:rsidR="0050465B" w:rsidRPr="0050465B">
        <w:rPr>
          <w:sz w:val="24"/>
          <w:szCs w:val="24"/>
          <w:lang w:val="bg-BG"/>
        </w:rPr>
        <w:t>“</w:t>
      </w:r>
      <w:r w:rsidR="00E10A14" w:rsidRPr="003E0B93">
        <w:rPr>
          <w:sz w:val="24"/>
          <w:szCs w:val="24"/>
          <w:lang w:val="bg-BG"/>
        </w:rPr>
        <w:t xml:space="preserve">. </w:t>
      </w:r>
      <w:r w:rsidRPr="003E0B93">
        <w:rPr>
          <w:sz w:val="24"/>
          <w:szCs w:val="24"/>
          <w:lang w:val="bg-BG"/>
        </w:rPr>
        <w:t>На</w:t>
      </w:r>
      <w:r w:rsidR="00175C69" w:rsidRPr="003E0B93">
        <w:rPr>
          <w:sz w:val="24"/>
          <w:szCs w:val="24"/>
          <w:lang w:val="bg-BG"/>
        </w:rPr>
        <w:t xml:space="preserve"> </w:t>
      </w:r>
      <w:r w:rsidRPr="003E0B93">
        <w:rPr>
          <w:sz w:val="24"/>
          <w:szCs w:val="24"/>
          <w:lang w:val="bg-BG"/>
        </w:rPr>
        <w:t xml:space="preserve">екрана се визуализират основната цел на процедурата, </w:t>
      </w:r>
      <w:r w:rsidR="000B5875">
        <w:rPr>
          <w:sz w:val="24"/>
          <w:szCs w:val="24"/>
          <w:lang w:val="bg-BG"/>
        </w:rPr>
        <w:t>условията</w:t>
      </w:r>
      <w:r w:rsidRPr="003E0B93">
        <w:rPr>
          <w:sz w:val="24"/>
          <w:szCs w:val="24"/>
          <w:lang w:val="bg-BG"/>
        </w:rPr>
        <w:t xml:space="preserve">  за  кандидатстване</w:t>
      </w:r>
      <w:r w:rsidR="000B5875">
        <w:rPr>
          <w:sz w:val="24"/>
          <w:szCs w:val="24"/>
          <w:lang w:val="bg-BG"/>
        </w:rPr>
        <w:t xml:space="preserve"> и за изпълнение</w:t>
      </w:r>
      <w:r w:rsidRPr="003E0B93">
        <w:rPr>
          <w:sz w:val="24"/>
          <w:szCs w:val="24"/>
          <w:lang w:val="bg-BG"/>
        </w:rPr>
        <w:t xml:space="preserve">, </w:t>
      </w:r>
      <w:r w:rsidR="000B5875">
        <w:rPr>
          <w:sz w:val="24"/>
          <w:szCs w:val="24"/>
          <w:lang w:val="bg-BG"/>
        </w:rPr>
        <w:t>приложения към тях</w:t>
      </w:r>
      <w:r w:rsidRPr="003E0B93">
        <w:rPr>
          <w:sz w:val="24"/>
          <w:szCs w:val="24"/>
          <w:lang w:val="bg-BG"/>
        </w:rPr>
        <w:t>, както и въпросите и отговорите по процедурата, с които</w:t>
      </w:r>
      <w:r w:rsidR="00CE1D22" w:rsidRPr="003E0B93">
        <w:rPr>
          <w:sz w:val="24"/>
          <w:szCs w:val="24"/>
          <w:lang w:val="bg-BG"/>
        </w:rPr>
        <w:t xml:space="preserve"> кандидатът</w:t>
      </w:r>
      <w:r w:rsidRPr="003E0B93">
        <w:rPr>
          <w:sz w:val="24"/>
          <w:szCs w:val="24"/>
          <w:lang w:val="bg-BG"/>
        </w:rPr>
        <w:t xml:space="preserve"> следва да се запознае преди да започне разработването на своето проектно предложение.</w:t>
      </w:r>
    </w:p>
    <w:p w14:paraId="1C818105" w14:textId="77777777" w:rsidR="000B5875" w:rsidRDefault="00A9262A" w:rsidP="000B5875">
      <w:pPr>
        <w:spacing w:before="60" w:after="60" w:line="252" w:lineRule="auto"/>
        <w:jc w:val="both"/>
        <w:rPr>
          <w:sz w:val="24"/>
          <w:szCs w:val="24"/>
          <w:lang w:val="bg-BG"/>
        </w:rPr>
      </w:pPr>
      <w:r w:rsidRPr="003E0B93">
        <w:rPr>
          <w:sz w:val="24"/>
          <w:szCs w:val="24"/>
          <w:lang w:val="bg-BG"/>
        </w:rPr>
        <w:lastRenderedPageBreak/>
        <w:t>За достъп до формуляра за кандидатстване по процедурата, натиснете полето</w:t>
      </w:r>
      <w:r w:rsidR="002C26A3" w:rsidRPr="003E0B93">
        <w:rPr>
          <w:sz w:val="24"/>
          <w:szCs w:val="24"/>
          <w:lang w:val="bg-BG"/>
        </w:rPr>
        <w:t xml:space="preserve"> </w:t>
      </w:r>
      <w:r w:rsidRPr="003E0B93">
        <w:rPr>
          <w:sz w:val="24"/>
          <w:szCs w:val="24"/>
          <w:lang w:val="bg-BG"/>
        </w:rPr>
        <w:t>„Ново проектно предложение“, което се намира в долната лява част на екрана.</w:t>
      </w:r>
    </w:p>
    <w:p w14:paraId="69895EC4" w14:textId="73EE6ABB" w:rsidR="00096E4E" w:rsidRPr="000B5875" w:rsidRDefault="00240306" w:rsidP="000B5875">
      <w:pPr>
        <w:spacing w:before="60" w:after="60" w:line="252" w:lineRule="auto"/>
        <w:jc w:val="both"/>
        <w:rPr>
          <w:sz w:val="24"/>
          <w:szCs w:val="24"/>
          <w:lang w:val="bg-BG"/>
        </w:rPr>
      </w:pPr>
      <w:r w:rsidRPr="003443F3">
        <w:rPr>
          <w:b/>
          <w:color w:val="FF0000"/>
          <w:sz w:val="24"/>
          <w:szCs w:val="24"/>
          <w:lang w:val="bg-BG"/>
        </w:rPr>
        <w:t xml:space="preserve">ВАЖНО! </w:t>
      </w:r>
      <w:r w:rsidR="00A9262A" w:rsidRPr="003443F3">
        <w:rPr>
          <w:b/>
          <w:color w:val="FF0000"/>
          <w:sz w:val="24"/>
          <w:szCs w:val="24"/>
          <w:lang w:val="bg-BG"/>
        </w:rPr>
        <w:t>Системата не извършва автоматично записване на формуляра  в  профила Ви,</w:t>
      </w:r>
      <w:r w:rsidR="00175C69" w:rsidRPr="003443F3">
        <w:rPr>
          <w:b/>
          <w:color w:val="FF0000"/>
          <w:sz w:val="24"/>
          <w:szCs w:val="24"/>
          <w:lang w:val="bg-BG"/>
        </w:rPr>
        <w:t xml:space="preserve"> </w:t>
      </w:r>
      <w:r w:rsidR="00A9262A" w:rsidRPr="003443F3">
        <w:rPr>
          <w:b/>
          <w:color w:val="FF0000"/>
          <w:sz w:val="24"/>
          <w:szCs w:val="24"/>
          <w:lang w:val="bg-BG"/>
        </w:rPr>
        <w:t>необходимо е периодично да избирате командата „Запис</w:t>
      </w:r>
      <w:r w:rsidR="00175C69" w:rsidRPr="003443F3">
        <w:rPr>
          <w:b/>
          <w:color w:val="FF0000"/>
          <w:sz w:val="24"/>
          <w:szCs w:val="24"/>
          <w:lang w:val="bg-BG"/>
        </w:rPr>
        <w:t xml:space="preserve"> </w:t>
      </w:r>
      <w:r w:rsidR="00A9262A" w:rsidRPr="003443F3">
        <w:rPr>
          <w:b/>
          <w:color w:val="FF0000"/>
          <w:sz w:val="24"/>
          <w:szCs w:val="24"/>
          <w:lang w:val="bg-BG"/>
        </w:rPr>
        <w:t>на формуляра</w:t>
      </w:r>
      <w:r w:rsidR="00DC5C1E" w:rsidRPr="003443F3">
        <w:rPr>
          <w:b/>
          <w:color w:val="FF0000"/>
          <w:sz w:val="24"/>
          <w:szCs w:val="24"/>
          <w:lang w:val="bg-BG"/>
        </w:rPr>
        <w:t xml:space="preserve"> </w:t>
      </w:r>
      <w:r w:rsidR="00A9262A" w:rsidRPr="003443F3">
        <w:rPr>
          <w:b/>
          <w:color w:val="FF0000"/>
          <w:sz w:val="24"/>
          <w:szCs w:val="24"/>
          <w:lang w:val="bg-BG"/>
        </w:rPr>
        <w:t>в системата“ в долната лява част на екрана.</w:t>
      </w:r>
    </w:p>
    <w:p w14:paraId="5605778B" w14:textId="77777777" w:rsidR="00096E4E" w:rsidRPr="003443F3" w:rsidRDefault="00096E4E" w:rsidP="00A037DF">
      <w:pPr>
        <w:spacing w:before="60" w:after="60" w:line="252" w:lineRule="auto"/>
        <w:jc w:val="both"/>
        <w:rPr>
          <w:lang w:val="bg-BG"/>
        </w:rPr>
      </w:pPr>
    </w:p>
    <w:p w14:paraId="2AC7F061" w14:textId="2F3F64AD" w:rsidR="00096E4E" w:rsidRPr="003443F3" w:rsidRDefault="00A9262A" w:rsidP="00A037DF">
      <w:pPr>
        <w:spacing w:before="60" w:after="60" w:line="252" w:lineRule="auto"/>
        <w:ind w:left="117"/>
        <w:jc w:val="both"/>
        <w:rPr>
          <w:sz w:val="24"/>
          <w:szCs w:val="24"/>
          <w:lang w:val="bg-BG"/>
        </w:rPr>
      </w:pPr>
      <w:r w:rsidRPr="003443F3">
        <w:rPr>
          <w:b/>
          <w:position w:val="-1"/>
          <w:sz w:val="24"/>
          <w:szCs w:val="24"/>
          <w:u w:val="thick" w:color="000000"/>
          <w:lang w:val="bg-BG"/>
        </w:rPr>
        <w:t>Попълване на сек</w:t>
      </w:r>
      <w:r w:rsidR="00FF1F76" w:rsidRPr="003443F3">
        <w:rPr>
          <w:b/>
          <w:position w:val="-1"/>
          <w:sz w:val="24"/>
          <w:szCs w:val="24"/>
          <w:u w:val="thick" w:color="000000"/>
          <w:lang w:val="bg-BG"/>
        </w:rPr>
        <w:t>ц</w:t>
      </w:r>
      <w:r w:rsidRPr="003443F3">
        <w:rPr>
          <w:b/>
          <w:position w:val="-1"/>
          <w:sz w:val="24"/>
          <w:szCs w:val="24"/>
          <w:u w:val="thick" w:color="000000"/>
          <w:lang w:val="bg-BG"/>
        </w:rPr>
        <w:t>и</w:t>
      </w:r>
      <w:r w:rsidR="00FF1F76" w:rsidRPr="003443F3">
        <w:rPr>
          <w:b/>
          <w:position w:val="-1"/>
          <w:sz w:val="24"/>
          <w:szCs w:val="24"/>
          <w:u w:val="thick" w:color="000000"/>
          <w:lang w:val="bg-BG"/>
        </w:rPr>
        <w:t>я  Основн</w:t>
      </w:r>
      <w:r w:rsidRPr="003443F3">
        <w:rPr>
          <w:b/>
          <w:position w:val="-1"/>
          <w:sz w:val="24"/>
          <w:szCs w:val="24"/>
          <w:u w:val="thick" w:color="000000"/>
          <w:lang w:val="bg-BG"/>
        </w:rPr>
        <w:t>и д</w:t>
      </w:r>
      <w:r w:rsidR="00FF1F76" w:rsidRPr="003443F3">
        <w:rPr>
          <w:b/>
          <w:position w:val="-1"/>
          <w:sz w:val="24"/>
          <w:szCs w:val="24"/>
          <w:u w:val="thick" w:color="000000"/>
          <w:lang w:val="bg-BG"/>
        </w:rPr>
        <w:t>анн</w:t>
      </w:r>
      <w:r w:rsidRPr="003443F3">
        <w:rPr>
          <w:b/>
          <w:position w:val="-1"/>
          <w:sz w:val="24"/>
          <w:szCs w:val="24"/>
          <w:u w:val="thick" w:color="000000"/>
          <w:lang w:val="bg-BG"/>
        </w:rPr>
        <w:t xml:space="preserve">и </w:t>
      </w:r>
    </w:p>
    <w:p w14:paraId="6A476D56" w14:textId="2E511F30" w:rsidR="00096E4E" w:rsidRPr="003443F3" w:rsidRDefault="00A9262A" w:rsidP="000B5875">
      <w:pPr>
        <w:spacing w:before="60" w:after="60" w:line="252" w:lineRule="auto"/>
        <w:ind w:left="117" w:right="76"/>
        <w:jc w:val="both"/>
        <w:rPr>
          <w:sz w:val="24"/>
          <w:szCs w:val="24"/>
          <w:lang w:val="bg-BG"/>
        </w:rPr>
      </w:pPr>
      <w:r w:rsidRPr="003443F3">
        <w:rPr>
          <w:sz w:val="24"/>
          <w:szCs w:val="24"/>
          <w:lang w:val="bg-BG"/>
        </w:rPr>
        <w:t>В тази секция кандидатът попълва основните данни за своето проектно предложение:</w:t>
      </w:r>
    </w:p>
    <w:p w14:paraId="513A7C98" w14:textId="77777777" w:rsidR="00096E4E" w:rsidRPr="003443F3" w:rsidRDefault="00A9262A" w:rsidP="000B5875">
      <w:pPr>
        <w:tabs>
          <w:tab w:val="left" w:pos="142"/>
          <w:tab w:val="left" w:pos="567"/>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Наименование на проектното предложение </w:t>
      </w:r>
      <w:r w:rsidRPr="003443F3">
        <w:rPr>
          <w:sz w:val="24"/>
          <w:szCs w:val="24"/>
          <w:lang w:val="bg-BG"/>
        </w:rPr>
        <w:t>(на български и на английски език);</w:t>
      </w:r>
    </w:p>
    <w:p w14:paraId="3A3B402A" w14:textId="1ACF8075" w:rsidR="00096E4E" w:rsidRPr="00D00B8F" w:rsidRDefault="00A9262A" w:rsidP="000B5875">
      <w:pPr>
        <w:tabs>
          <w:tab w:val="left" w:pos="142"/>
          <w:tab w:val="left" w:pos="567"/>
        </w:tabs>
        <w:spacing w:before="60" w:after="60" w:line="252" w:lineRule="auto"/>
        <w:ind w:right="75" w:firstLine="142"/>
        <w:jc w:val="both"/>
        <w:rPr>
          <w:b/>
          <w:sz w:val="24"/>
          <w:szCs w:val="24"/>
          <w:lang w:val="bg-BG"/>
        </w:rPr>
      </w:pPr>
      <w:r w:rsidRPr="003443F3">
        <w:rPr>
          <w:sz w:val="24"/>
          <w:szCs w:val="24"/>
          <w:lang w:val="bg-BG"/>
        </w:rPr>
        <w:t>-</w:t>
      </w:r>
      <w:r w:rsidRPr="003443F3">
        <w:rPr>
          <w:sz w:val="24"/>
          <w:szCs w:val="24"/>
          <w:lang w:val="bg-BG"/>
        </w:rPr>
        <w:tab/>
      </w:r>
      <w:r w:rsidR="00D6016C">
        <w:rPr>
          <w:b/>
          <w:sz w:val="24"/>
          <w:szCs w:val="24"/>
          <w:lang w:val="bg-BG"/>
        </w:rPr>
        <w:t>Срок на изпълне</w:t>
      </w:r>
      <w:r w:rsidR="00CF02E1">
        <w:rPr>
          <w:b/>
          <w:sz w:val="24"/>
          <w:szCs w:val="24"/>
          <w:lang w:val="bg-BG"/>
        </w:rPr>
        <w:t>н</w:t>
      </w:r>
      <w:r w:rsidR="00D6016C">
        <w:rPr>
          <w:b/>
          <w:sz w:val="24"/>
          <w:szCs w:val="24"/>
          <w:lang w:val="bg-BG"/>
        </w:rPr>
        <w:t>ие</w:t>
      </w:r>
      <w:r w:rsidR="00CF02E1">
        <w:rPr>
          <w:b/>
          <w:sz w:val="24"/>
          <w:szCs w:val="24"/>
          <w:lang w:val="bg-BG"/>
        </w:rPr>
        <w:t xml:space="preserve">, </w:t>
      </w:r>
      <w:r w:rsidR="00D6016C">
        <w:rPr>
          <w:b/>
          <w:sz w:val="24"/>
          <w:szCs w:val="24"/>
          <w:lang w:val="bg-BG"/>
        </w:rPr>
        <w:t>месеци</w:t>
      </w:r>
      <w:r w:rsidRPr="003443F3">
        <w:rPr>
          <w:sz w:val="24"/>
          <w:szCs w:val="24"/>
          <w:lang w:val="bg-BG"/>
        </w:rPr>
        <w:t>. При определянето</w:t>
      </w:r>
      <w:r w:rsidR="00DC5C1E" w:rsidRPr="003443F3">
        <w:rPr>
          <w:sz w:val="24"/>
          <w:szCs w:val="24"/>
          <w:lang w:val="bg-BG"/>
        </w:rPr>
        <w:t xml:space="preserve"> </w:t>
      </w:r>
      <w:r w:rsidRPr="003443F3">
        <w:rPr>
          <w:sz w:val="24"/>
          <w:szCs w:val="24"/>
          <w:lang w:val="bg-BG"/>
        </w:rPr>
        <w:t xml:space="preserve">на продължителността на проектното си предложение следва да имате предвид </w:t>
      </w:r>
      <w:r w:rsidR="003B74A8">
        <w:rPr>
          <w:sz w:val="24"/>
          <w:szCs w:val="24"/>
          <w:lang w:val="bg-BG"/>
        </w:rPr>
        <w:t xml:space="preserve">посочената </w:t>
      </w:r>
      <w:r w:rsidR="003B74A8" w:rsidRPr="003443F3">
        <w:rPr>
          <w:sz w:val="24"/>
          <w:szCs w:val="24"/>
          <w:lang w:val="bg-BG"/>
        </w:rPr>
        <w:t xml:space="preserve">максимална </w:t>
      </w:r>
      <w:r w:rsidR="003B74A8">
        <w:rPr>
          <w:sz w:val="24"/>
          <w:szCs w:val="24"/>
          <w:lang w:val="bg-BG"/>
        </w:rPr>
        <w:t xml:space="preserve">продължителност </w:t>
      </w:r>
      <w:r w:rsidR="00D6016C">
        <w:rPr>
          <w:sz w:val="24"/>
          <w:szCs w:val="24"/>
          <w:lang w:val="bg-BG"/>
        </w:rPr>
        <w:t xml:space="preserve">и срок </w:t>
      </w:r>
      <w:r w:rsidRPr="003443F3">
        <w:rPr>
          <w:sz w:val="24"/>
          <w:szCs w:val="24"/>
          <w:lang w:val="bg-BG"/>
        </w:rPr>
        <w:t xml:space="preserve">съгласно т. </w:t>
      </w:r>
      <w:r w:rsidR="000E16EE" w:rsidRPr="003443F3">
        <w:rPr>
          <w:sz w:val="24"/>
          <w:szCs w:val="24"/>
          <w:lang w:val="bg-BG"/>
        </w:rPr>
        <w:t xml:space="preserve">18 </w:t>
      </w:r>
      <w:r w:rsidRPr="003443F3">
        <w:rPr>
          <w:sz w:val="24"/>
          <w:szCs w:val="24"/>
          <w:lang w:val="bg-BG"/>
        </w:rPr>
        <w:t>от Услови</w:t>
      </w:r>
      <w:r w:rsidR="00EB36E9" w:rsidRPr="003443F3">
        <w:rPr>
          <w:sz w:val="24"/>
          <w:szCs w:val="24"/>
          <w:lang w:val="bg-BG"/>
        </w:rPr>
        <w:t>ята за кандидатстване</w:t>
      </w:r>
      <w:r w:rsidR="009F230B">
        <w:rPr>
          <w:sz w:val="24"/>
          <w:szCs w:val="24"/>
          <w:lang w:val="bg-BG"/>
        </w:rPr>
        <w:t>;</w:t>
      </w:r>
    </w:p>
    <w:p w14:paraId="7DA77481" w14:textId="52A2AAE0" w:rsidR="00096E4E" w:rsidRDefault="00A9262A" w:rsidP="000B5875">
      <w:pPr>
        <w:tabs>
          <w:tab w:val="left" w:pos="142"/>
          <w:tab w:val="left" w:pos="567"/>
          <w:tab w:val="left" w:pos="1120"/>
        </w:tabs>
        <w:spacing w:before="60" w:after="60" w:line="252" w:lineRule="auto"/>
        <w:ind w:right="72"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Местонахождение (Място на изпълнение на проекта)</w:t>
      </w:r>
      <w:r w:rsidR="00D6016C">
        <w:rPr>
          <w:b/>
          <w:sz w:val="24"/>
          <w:szCs w:val="24"/>
          <w:lang w:val="bg-BG"/>
        </w:rPr>
        <w:t xml:space="preserve"> </w:t>
      </w:r>
      <w:r w:rsidRPr="003443F3">
        <w:rPr>
          <w:sz w:val="24"/>
          <w:szCs w:val="24"/>
          <w:lang w:val="bg-BG"/>
        </w:rPr>
        <w:t>– от възможните опции следва да изберете „</w:t>
      </w:r>
      <w:r w:rsidR="0050465B">
        <w:rPr>
          <w:sz w:val="24"/>
          <w:szCs w:val="24"/>
          <w:lang w:val="bg-BG"/>
        </w:rPr>
        <w:t>Държава</w:t>
      </w:r>
      <w:r w:rsidRPr="003443F3">
        <w:rPr>
          <w:sz w:val="24"/>
          <w:szCs w:val="24"/>
          <w:lang w:val="bg-BG"/>
        </w:rPr>
        <w:t>“ и от падащото меню посочете</w:t>
      </w:r>
      <w:r w:rsidR="003B74A8">
        <w:rPr>
          <w:sz w:val="24"/>
          <w:szCs w:val="24"/>
          <w:lang w:val="bg-BG"/>
        </w:rPr>
        <w:t xml:space="preserve"> </w:t>
      </w:r>
      <w:r w:rsidR="0050465B">
        <w:rPr>
          <w:sz w:val="24"/>
          <w:szCs w:val="24"/>
          <w:lang w:val="bg-BG"/>
        </w:rPr>
        <w:t>„България“</w:t>
      </w:r>
      <w:r w:rsidRPr="003443F3">
        <w:rPr>
          <w:sz w:val="24"/>
          <w:szCs w:val="24"/>
          <w:lang w:val="bg-BG"/>
        </w:rPr>
        <w:t>;</w:t>
      </w:r>
    </w:p>
    <w:p w14:paraId="1C2D685C" w14:textId="0A1AB541" w:rsidR="00096E4E" w:rsidRPr="00D00B8F" w:rsidRDefault="00D6016C" w:rsidP="000B5875">
      <w:pPr>
        <w:tabs>
          <w:tab w:val="left" w:pos="142"/>
          <w:tab w:val="left" w:pos="567"/>
          <w:tab w:val="left" w:pos="1120"/>
        </w:tabs>
        <w:spacing w:before="60" w:after="60" w:line="252" w:lineRule="auto"/>
        <w:ind w:right="72" w:firstLine="142"/>
        <w:jc w:val="both"/>
        <w:rPr>
          <w:sz w:val="24"/>
          <w:szCs w:val="24"/>
          <w:lang w:val="bg-BG"/>
        </w:rPr>
      </w:pPr>
      <w:r>
        <w:rPr>
          <w:sz w:val="24"/>
          <w:szCs w:val="24"/>
          <w:lang w:val="bg-BG"/>
        </w:rPr>
        <w:t xml:space="preserve">- </w:t>
      </w:r>
      <w:r>
        <w:rPr>
          <w:sz w:val="24"/>
          <w:szCs w:val="24"/>
          <w:lang w:val="bg-BG"/>
        </w:rPr>
        <w:tab/>
      </w:r>
      <w:r w:rsidRPr="00D6016C">
        <w:rPr>
          <w:b/>
          <w:bCs/>
          <w:sz w:val="24"/>
          <w:szCs w:val="24"/>
          <w:lang w:val="bg-BG"/>
        </w:rPr>
        <w:t>Категория(и) региони, за която (които) се прилага операцията</w:t>
      </w:r>
      <w:r>
        <w:rPr>
          <w:b/>
          <w:bCs/>
          <w:sz w:val="24"/>
          <w:szCs w:val="24"/>
          <w:lang w:val="bg-BG"/>
        </w:rPr>
        <w:t xml:space="preserve"> </w:t>
      </w:r>
      <w:r w:rsidR="00B11655">
        <w:rPr>
          <w:b/>
          <w:bCs/>
          <w:sz w:val="24"/>
          <w:szCs w:val="24"/>
          <w:lang w:val="bg-BG"/>
        </w:rPr>
        <w:t>–</w:t>
      </w:r>
      <w:r>
        <w:rPr>
          <w:b/>
          <w:bCs/>
          <w:sz w:val="24"/>
          <w:szCs w:val="24"/>
          <w:lang w:val="bg-BG"/>
        </w:rPr>
        <w:t xml:space="preserve"> </w:t>
      </w:r>
      <w:r w:rsidR="00307B37" w:rsidRPr="00307B37">
        <w:rPr>
          <w:sz w:val="24"/>
          <w:szCs w:val="24"/>
          <w:lang w:val="bg-BG"/>
        </w:rPr>
        <w:t xml:space="preserve">от възможните опции „По-слабо развити региони“  и </w:t>
      </w:r>
      <w:r w:rsidR="00E10A14" w:rsidRPr="003E0B93">
        <w:rPr>
          <w:sz w:val="24"/>
          <w:szCs w:val="24"/>
          <w:lang w:val="bg-BG"/>
        </w:rPr>
        <w:t>„Региони в преход“</w:t>
      </w:r>
      <w:r w:rsidR="00307B37" w:rsidRPr="00307B37">
        <w:rPr>
          <w:sz w:val="24"/>
          <w:szCs w:val="24"/>
          <w:lang w:val="bg-BG"/>
        </w:rPr>
        <w:t xml:space="preserve"> следва да изберете</w:t>
      </w:r>
      <w:r w:rsidR="00307B37">
        <w:rPr>
          <w:sz w:val="24"/>
          <w:szCs w:val="24"/>
          <w:lang w:val="bg-BG"/>
        </w:rPr>
        <w:t xml:space="preserve"> приложимото за Вашето проектно предложение </w:t>
      </w:r>
      <w:r w:rsidRPr="003E0B93">
        <w:rPr>
          <w:sz w:val="24"/>
          <w:szCs w:val="24"/>
          <w:lang w:val="bg-BG"/>
        </w:rPr>
        <w:t>;</w:t>
      </w:r>
    </w:p>
    <w:p w14:paraId="15094FB1" w14:textId="00B0D2C1" w:rsidR="00096E4E" w:rsidRDefault="00A9262A" w:rsidP="000B5875">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ДДС е допустим разход по проекта </w:t>
      </w:r>
      <w:r w:rsidRPr="003443F3">
        <w:rPr>
          <w:sz w:val="24"/>
          <w:szCs w:val="24"/>
          <w:lang w:val="bg-BG"/>
        </w:rPr>
        <w:t xml:space="preserve">- </w:t>
      </w:r>
      <w:r w:rsidRPr="000C4608">
        <w:rPr>
          <w:sz w:val="24"/>
          <w:szCs w:val="24"/>
          <w:lang w:val="bg-BG"/>
        </w:rPr>
        <w:t>следва да маркирате Да</w:t>
      </w:r>
      <w:r w:rsidR="00DF3E02" w:rsidRPr="000C4608">
        <w:rPr>
          <w:sz w:val="24"/>
          <w:szCs w:val="24"/>
          <w:lang w:val="bg-BG"/>
        </w:rPr>
        <w:t>, в случай че ДДС е невъзстановим</w:t>
      </w:r>
      <w:r w:rsidR="000C4608" w:rsidRPr="000C4608">
        <w:rPr>
          <w:sz w:val="24"/>
          <w:szCs w:val="24"/>
          <w:lang w:val="bg-BG"/>
        </w:rPr>
        <w:t xml:space="preserve"> разход</w:t>
      </w:r>
      <w:r w:rsidRPr="000C4608">
        <w:rPr>
          <w:sz w:val="24"/>
          <w:szCs w:val="24"/>
          <w:lang w:val="bg-BG"/>
        </w:rPr>
        <w:t>;</w:t>
      </w:r>
    </w:p>
    <w:p w14:paraId="1693D1B7" w14:textId="17A99F69" w:rsidR="00D6016C" w:rsidRDefault="00D6016C" w:rsidP="000B5875">
      <w:pPr>
        <w:tabs>
          <w:tab w:val="left" w:pos="142"/>
          <w:tab w:val="left" w:pos="567"/>
          <w:tab w:val="left" w:pos="1120"/>
        </w:tabs>
        <w:spacing w:before="60" w:after="60" w:line="252" w:lineRule="auto"/>
        <w:ind w:right="76" w:firstLine="142"/>
        <w:jc w:val="both"/>
        <w:rPr>
          <w:b/>
          <w:bCs/>
          <w:sz w:val="24"/>
          <w:szCs w:val="24"/>
          <w:lang w:val="bg-BG"/>
        </w:rPr>
      </w:pPr>
      <w:r>
        <w:rPr>
          <w:sz w:val="24"/>
          <w:szCs w:val="24"/>
          <w:lang w:val="bg-BG"/>
        </w:rPr>
        <w:t xml:space="preserve">- </w:t>
      </w:r>
      <w:r>
        <w:rPr>
          <w:sz w:val="24"/>
          <w:szCs w:val="24"/>
          <w:lang w:val="bg-BG"/>
        </w:rPr>
        <w:tab/>
      </w:r>
      <w:r w:rsidRPr="00B34B3F">
        <w:rPr>
          <w:b/>
          <w:bCs/>
          <w:sz w:val="24"/>
          <w:szCs w:val="24"/>
          <w:lang w:val="bg-BG"/>
        </w:rPr>
        <w:t>Проектът е от стратегическо значение</w:t>
      </w:r>
      <w:r w:rsidRPr="00D6016C">
        <w:rPr>
          <w:sz w:val="24"/>
          <w:szCs w:val="24"/>
          <w:lang w:val="bg-BG"/>
        </w:rPr>
        <w:t xml:space="preserve"> – </w:t>
      </w:r>
      <w:r w:rsidR="00B11655">
        <w:rPr>
          <w:sz w:val="24"/>
          <w:szCs w:val="24"/>
          <w:lang w:val="bg-BG"/>
        </w:rPr>
        <w:t>попълнена е служебно</w:t>
      </w:r>
      <w:r w:rsidRPr="00D6016C">
        <w:rPr>
          <w:sz w:val="24"/>
          <w:szCs w:val="24"/>
          <w:lang w:val="bg-BG"/>
        </w:rPr>
        <w:t xml:space="preserve"> </w:t>
      </w:r>
      <w:r w:rsidR="00B11655" w:rsidRPr="00307B37">
        <w:rPr>
          <w:b/>
          <w:bCs/>
          <w:sz w:val="24"/>
          <w:szCs w:val="24"/>
          <w:lang w:val="bg-BG"/>
        </w:rPr>
        <w:t>„</w:t>
      </w:r>
      <w:r w:rsidR="00307B37">
        <w:rPr>
          <w:b/>
          <w:bCs/>
          <w:sz w:val="24"/>
          <w:szCs w:val="24"/>
          <w:lang w:val="bg-BG"/>
        </w:rPr>
        <w:t>НЕ</w:t>
      </w:r>
      <w:r w:rsidR="00B11655">
        <w:rPr>
          <w:b/>
          <w:bCs/>
          <w:sz w:val="24"/>
          <w:szCs w:val="24"/>
          <w:lang w:val="bg-BG"/>
        </w:rPr>
        <w:t>“</w:t>
      </w:r>
      <w:r w:rsidRPr="00307B37">
        <w:rPr>
          <w:sz w:val="24"/>
          <w:szCs w:val="24"/>
          <w:lang w:val="bg-BG"/>
        </w:rPr>
        <w:t>;</w:t>
      </w:r>
    </w:p>
    <w:p w14:paraId="093E9F4D" w14:textId="77777777" w:rsidR="008A266D" w:rsidRDefault="00B34B3F" w:rsidP="008A266D">
      <w:pPr>
        <w:tabs>
          <w:tab w:val="left" w:pos="142"/>
          <w:tab w:val="left" w:pos="567"/>
          <w:tab w:val="left" w:pos="1120"/>
        </w:tabs>
        <w:spacing w:before="60" w:after="60" w:line="252" w:lineRule="auto"/>
        <w:ind w:right="76" w:firstLine="142"/>
        <w:jc w:val="both"/>
        <w:rPr>
          <w:sz w:val="24"/>
          <w:szCs w:val="24"/>
          <w:lang w:val="bg-BG"/>
        </w:rPr>
      </w:pPr>
      <w:r>
        <w:rPr>
          <w:sz w:val="24"/>
          <w:szCs w:val="24"/>
          <w:lang w:val="bg-BG"/>
        </w:rPr>
        <w:t xml:space="preserve">- </w:t>
      </w:r>
      <w:r>
        <w:rPr>
          <w:sz w:val="24"/>
          <w:szCs w:val="24"/>
          <w:lang w:val="bg-BG"/>
        </w:rPr>
        <w:tab/>
      </w:r>
      <w:r w:rsidRPr="00B34B3F">
        <w:rPr>
          <w:b/>
          <w:bCs/>
          <w:sz w:val="24"/>
          <w:szCs w:val="24"/>
          <w:lang w:val="bg-BG"/>
        </w:rPr>
        <w:t>Кратко описание на проектното предложение</w:t>
      </w:r>
      <w:r w:rsidRPr="00B34B3F">
        <w:rPr>
          <w:sz w:val="24"/>
          <w:szCs w:val="24"/>
          <w:lang w:val="bg-BG"/>
        </w:rPr>
        <w:t xml:space="preserve"> – направете кратко резюме на проекта на български и на английски език (всяко по 2 000 символа). Попълването на двете полета е задължително! Следва да </w:t>
      </w:r>
      <w:r w:rsidR="006B1978">
        <w:rPr>
          <w:sz w:val="24"/>
          <w:szCs w:val="24"/>
          <w:lang w:val="bg-BG"/>
        </w:rPr>
        <w:t xml:space="preserve">се опишат </w:t>
      </w:r>
      <w:r w:rsidRPr="00B34B3F">
        <w:rPr>
          <w:sz w:val="24"/>
          <w:szCs w:val="24"/>
          <w:lang w:val="bg-BG"/>
        </w:rPr>
        <w:t>съответните дейности и мерки, които ще бъдат изпълнявани, за да се постигнат заложените резултати</w:t>
      </w:r>
      <w:r w:rsidR="00307B37">
        <w:rPr>
          <w:sz w:val="24"/>
          <w:szCs w:val="24"/>
          <w:lang w:val="bg-BG"/>
        </w:rPr>
        <w:t xml:space="preserve">. </w:t>
      </w:r>
    </w:p>
    <w:p w14:paraId="1C7DA060" w14:textId="77777777" w:rsidR="008A266D" w:rsidRDefault="008A266D" w:rsidP="008A266D">
      <w:pPr>
        <w:tabs>
          <w:tab w:val="left" w:pos="142"/>
          <w:tab w:val="left" w:pos="567"/>
          <w:tab w:val="left" w:pos="1120"/>
        </w:tabs>
        <w:spacing w:before="60" w:after="60" w:line="252" w:lineRule="auto"/>
        <w:ind w:right="76"/>
        <w:jc w:val="both"/>
        <w:rPr>
          <w:sz w:val="24"/>
          <w:szCs w:val="24"/>
          <w:lang w:val="bg-BG"/>
        </w:rPr>
      </w:pPr>
    </w:p>
    <w:p w14:paraId="510496E4" w14:textId="3D9D8259" w:rsidR="00124189" w:rsidRPr="0043788D" w:rsidRDefault="00307B37" w:rsidP="008A266D">
      <w:pPr>
        <w:tabs>
          <w:tab w:val="left" w:pos="142"/>
          <w:tab w:val="left" w:pos="567"/>
          <w:tab w:val="left" w:pos="1120"/>
        </w:tabs>
        <w:spacing w:before="60" w:after="60" w:line="252" w:lineRule="auto"/>
        <w:ind w:right="76"/>
        <w:jc w:val="both"/>
        <w:rPr>
          <w:b/>
          <w:bCs/>
          <w:color w:val="FF0000"/>
          <w:sz w:val="24"/>
          <w:szCs w:val="24"/>
          <w:lang w:val="bg-BG"/>
        </w:rPr>
      </w:pPr>
      <w:r w:rsidRPr="0043788D">
        <w:rPr>
          <w:b/>
          <w:bCs/>
          <w:color w:val="FF0000"/>
          <w:sz w:val="24"/>
          <w:szCs w:val="24"/>
          <w:lang w:val="bg-BG"/>
        </w:rPr>
        <w:t xml:space="preserve">В това поле </w:t>
      </w:r>
      <w:r w:rsidR="00124189" w:rsidRPr="0043788D">
        <w:rPr>
          <w:b/>
          <w:bCs/>
          <w:color w:val="FF0000"/>
          <w:sz w:val="24"/>
          <w:szCs w:val="24"/>
          <w:lang w:val="bg-BG"/>
        </w:rPr>
        <w:t xml:space="preserve">(или на друго подходящо място), </w:t>
      </w:r>
      <w:r w:rsidRPr="0043788D">
        <w:rPr>
          <w:b/>
          <w:bCs/>
          <w:color w:val="FF0000"/>
          <w:sz w:val="24"/>
          <w:szCs w:val="24"/>
          <w:lang w:val="bg-BG"/>
        </w:rPr>
        <w:t xml:space="preserve">кандидатът </w:t>
      </w:r>
      <w:r w:rsidR="008A266D" w:rsidRPr="0043788D">
        <w:rPr>
          <w:b/>
          <w:bCs/>
          <w:color w:val="FF0000"/>
          <w:sz w:val="24"/>
          <w:szCs w:val="24"/>
          <w:lang w:val="bg-BG"/>
        </w:rPr>
        <w:t xml:space="preserve">изрично уточнява на какво ниво е дефиниран проектът - "защитена зона" или "тип природно местообитание", като съответно </w:t>
      </w:r>
      <w:r w:rsidR="00124189" w:rsidRPr="0043788D">
        <w:rPr>
          <w:b/>
          <w:bCs/>
          <w:color w:val="FF0000"/>
          <w:sz w:val="24"/>
          <w:szCs w:val="24"/>
          <w:lang w:val="bg-BG"/>
        </w:rPr>
        <w:t>опи</w:t>
      </w:r>
      <w:r w:rsidR="008A266D" w:rsidRPr="0043788D">
        <w:rPr>
          <w:b/>
          <w:bCs/>
          <w:color w:val="FF0000"/>
          <w:sz w:val="24"/>
          <w:szCs w:val="24"/>
          <w:lang w:val="bg-BG"/>
        </w:rPr>
        <w:t>сва</w:t>
      </w:r>
      <w:r w:rsidR="00124189" w:rsidRPr="0043788D">
        <w:rPr>
          <w:b/>
          <w:bCs/>
          <w:color w:val="FF0000"/>
          <w:sz w:val="24"/>
          <w:szCs w:val="24"/>
          <w:lang w:val="bg-BG"/>
        </w:rPr>
        <w:t xml:space="preserve"> всички защитени зони, предмет на проектното предложение, когато същото се разработва на ниво „защитена зона“ или съотв. всички местообитания, предмет на проектното предложение, когато същото се разработва на ниво „тип природно местообитание“!!!</w:t>
      </w:r>
    </w:p>
    <w:p w14:paraId="45942AD2" w14:textId="77777777" w:rsidR="008A266D" w:rsidRPr="00124189" w:rsidRDefault="008A266D" w:rsidP="000B5875">
      <w:pPr>
        <w:tabs>
          <w:tab w:val="left" w:pos="142"/>
          <w:tab w:val="left" w:pos="567"/>
          <w:tab w:val="left" w:pos="1120"/>
        </w:tabs>
        <w:spacing w:before="60" w:after="60" w:line="252" w:lineRule="auto"/>
        <w:ind w:right="76" w:firstLine="142"/>
        <w:jc w:val="both"/>
        <w:rPr>
          <w:b/>
          <w:bCs/>
          <w:sz w:val="24"/>
          <w:szCs w:val="24"/>
          <w:lang w:val="bg-BG"/>
        </w:rPr>
      </w:pPr>
    </w:p>
    <w:p w14:paraId="69564C7A" w14:textId="2EE28C44" w:rsidR="004A7B61" w:rsidRPr="00846A58" w:rsidRDefault="00B34B3F" w:rsidP="000B5875">
      <w:pPr>
        <w:tabs>
          <w:tab w:val="left" w:pos="142"/>
          <w:tab w:val="left" w:pos="567"/>
          <w:tab w:val="left" w:pos="1120"/>
        </w:tabs>
        <w:spacing w:before="60" w:after="60" w:line="252" w:lineRule="auto"/>
        <w:ind w:right="76" w:firstLine="142"/>
        <w:jc w:val="both"/>
        <w:rPr>
          <w:lang w:val="bg-BG"/>
        </w:rPr>
      </w:pPr>
      <w:r>
        <w:rPr>
          <w:sz w:val="24"/>
          <w:szCs w:val="24"/>
          <w:lang w:val="bg-BG"/>
        </w:rPr>
        <w:t xml:space="preserve">- </w:t>
      </w:r>
      <w:r>
        <w:rPr>
          <w:sz w:val="24"/>
          <w:szCs w:val="24"/>
          <w:lang w:val="bg-BG"/>
        </w:rPr>
        <w:tab/>
      </w:r>
      <w:r w:rsidRPr="00B34B3F">
        <w:rPr>
          <w:b/>
          <w:bCs/>
          <w:sz w:val="24"/>
          <w:szCs w:val="24"/>
          <w:lang w:val="bg-BG"/>
        </w:rPr>
        <w:t>Цел/и на проектното предложение</w:t>
      </w:r>
      <w:r w:rsidRPr="00B34B3F">
        <w:rPr>
          <w:sz w:val="24"/>
          <w:szCs w:val="24"/>
          <w:lang w:val="bg-BG"/>
        </w:rPr>
        <w:t xml:space="preserve"> – опишете в рамките на 3 000 символа целите на Вашето проектно предложение, като се съобразите с целта на процедурата, описана в </w:t>
      </w:r>
      <w:r>
        <w:rPr>
          <w:sz w:val="24"/>
          <w:szCs w:val="24"/>
          <w:lang w:val="bg-BG"/>
        </w:rPr>
        <w:t xml:space="preserve">т.6 от </w:t>
      </w:r>
      <w:r w:rsidRPr="00B34B3F">
        <w:rPr>
          <w:sz w:val="24"/>
          <w:szCs w:val="24"/>
          <w:lang w:val="bg-BG"/>
        </w:rPr>
        <w:t>Условията за кандидатстване. В това поле трябва да опишете общите и специфичните цели на проектното си предложение, съответствието на проекта с целите и приоритетите на програмата, както и връзката им с предвидените резултати. Следва да аргументирате как целите на проекта допринасят за решаване на идентифицираните нужди и проблеми</w:t>
      </w:r>
      <w:r w:rsidR="00307B37">
        <w:rPr>
          <w:sz w:val="24"/>
          <w:szCs w:val="24"/>
          <w:lang w:val="bg-BG"/>
        </w:rPr>
        <w:t>.</w:t>
      </w:r>
      <w:r w:rsidRPr="00B34B3F">
        <w:rPr>
          <w:sz w:val="24"/>
          <w:szCs w:val="24"/>
          <w:lang w:val="bg-BG"/>
        </w:rPr>
        <w:t xml:space="preserve"> </w:t>
      </w:r>
    </w:p>
    <w:p w14:paraId="4FD7F021" w14:textId="5CB29624" w:rsidR="00096E4E" w:rsidRPr="003443F3" w:rsidRDefault="00096E4E" w:rsidP="00A037DF">
      <w:pPr>
        <w:spacing w:before="60" w:after="60" w:line="252" w:lineRule="auto"/>
        <w:jc w:val="both"/>
        <w:rPr>
          <w:sz w:val="22"/>
          <w:szCs w:val="22"/>
          <w:lang w:val="bg-BG"/>
        </w:rPr>
      </w:pPr>
    </w:p>
    <w:p w14:paraId="2A23FF5A" w14:textId="7B11CF99" w:rsidR="00096E4E" w:rsidRPr="003443F3" w:rsidRDefault="00A9262A" w:rsidP="00A037DF">
      <w:pPr>
        <w:spacing w:before="60" w:after="60" w:line="252" w:lineRule="auto"/>
        <w:ind w:left="79" w:right="-36"/>
        <w:jc w:val="both"/>
        <w:rPr>
          <w:sz w:val="24"/>
          <w:szCs w:val="24"/>
          <w:lang w:val="bg-BG"/>
        </w:rPr>
      </w:pPr>
      <w:bookmarkStart w:id="1" w:name="_Hlk135319352"/>
      <w:r w:rsidRPr="003443F3">
        <w:rPr>
          <w:b/>
          <w:sz w:val="24"/>
          <w:szCs w:val="24"/>
          <w:u w:val="thick" w:color="000000"/>
          <w:lang w:val="bg-BG"/>
        </w:rPr>
        <w:t>Попълване на сек</w:t>
      </w:r>
      <w:r w:rsidR="009A4104" w:rsidRPr="003443F3">
        <w:rPr>
          <w:b/>
          <w:sz w:val="24"/>
          <w:szCs w:val="24"/>
          <w:u w:val="thick" w:color="000000"/>
          <w:lang w:val="bg-BG"/>
        </w:rPr>
        <w:t>ци</w:t>
      </w:r>
      <w:r w:rsidRPr="003443F3">
        <w:rPr>
          <w:b/>
          <w:sz w:val="24"/>
          <w:szCs w:val="24"/>
          <w:u w:val="thick" w:color="000000"/>
          <w:lang w:val="bg-BG"/>
        </w:rPr>
        <w:t>я Дан</w:t>
      </w:r>
      <w:r w:rsidR="009A4104" w:rsidRPr="003443F3">
        <w:rPr>
          <w:b/>
          <w:sz w:val="24"/>
          <w:szCs w:val="24"/>
          <w:u w:val="thick" w:color="000000"/>
          <w:lang w:val="bg-BG"/>
        </w:rPr>
        <w:t>н</w:t>
      </w:r>
      <w:r w:rsidRPr="003443F3">
        <w:rPr>
          <w:b/>
          <w:sz w:val="24"/>
          <w:szCs w:val="24"/>
          <w:u w:val="thick" w:color="000000"/>
          <w:lang w:val="bg-BG"/>
        </w:rPr>
        <w:t>и за к</w:t>
      </w:r>
      <w:r w:rsidR="009A4104" w:rsidRPr="003443F3">
        <w:rPr>
          <w:b/>
          <w:sz w:val="24"/>
          <w:szCs w:val="24"/>
          <w:u w:val="thick" w:color="000000"/>
          <w:lang w:val="bg-BG"/>
        </w:rPr>
        <w:t xml:space="preserve">андидата </w:t>
      </w:r>
      <w:bookmarkEnd w:id="1"/>
      <w:r w:rsidR="009A4104" w:rsidRPr="003443F3">
        <w:rPr>
          <w:b/>
          <w:sz w:val="24"/>
          <w:szCs w:val="24"/>
          <w:u w:val="thick" w:color="000000"/>
          <w:lang w:val="bg-BG"/>
        </w:rPr>
        <w:t>(конкретния  бенефици</w:t>
      </w:r>
      <w:r w:rsidRPr="003443F3">
        <w:rPr>
          <w:b/>
          <w:sz w:val="24"/>
          <w:szCs w:val="24"/>
          <w:u w:val="thick" w:color="000000"/>
          <w:lang w:val="bg-BG"/>
        </w:rPr>
        <w:t>ент)</w:t>
      </w:r>
    </w:p>
    <w:p w14:paraId="4207DF9C" w14:textId="77777777" w:rsidR="00096E4E" w:rsidRPr="003443F3" w:rsidRDefault="00096E4E" w:rsidP="00A037DF">
      <w:pPr>
        <w:spacing w:before="60" w:after="60" w:line="252" w:lineRule="auto"/>
        <w:jc w:val="both"/>
        <w:rPr>
          <w:sz w:val="13"/>
          <w:szCs w:val="13"/>
          <w:lang w:val="bg-BG"/>
        </w:rPr>
      </w:pPr>
    </w:p>
    <w:p w14:paraId="605D8045" w14:textId="21CB9995" w:rsidR="00096E4E" w:rsidRPr="00D00B8F"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 xml:space="preserve">- </w:t>
      </w:r>
      <w:r w:rsidR="00D00B8F">
        <w:rPr>
          <w:sz w:val="24"/>
          <w:szCs w:val="24"/>
          <w:lang w:val="bg-BG"/>
        </w:rPr>
        <w:tab/>
      </w:r>
      <w:r w:rsidRPr="00D00B8F">
        <w:rPr>
          <w:b/>
          <w:bCs/>
          <w:sz w:val="24"/>
          <w:szCs w:val="24"/>
          <w:lang w:val="bg-BG"/>
        </w:rPr>
        <w:t>Булстат/ЕИК</w:t>
      </w:r>
      <w:r w:rsidRPr="003443F3">
        <w:rPr>
          <w:sz w:val="24"/>
          <w:szCs w:val="24"/>
          <w:lang w:val="bg-BG"/>
        </w:rPr>
        <w:t xml:space="preserve"> – </w:t>
      </w:r>
      <w:r w:rsidR="00307B37">
        <w:rPr>
          <w:sz w:val="24"/>
          <w:szCs w:val="24"/>
          <w:lang w:val="bg-BG"/>
        </w:rPr>
        <w:t>Изберете приложимото</w:t>
      </w:r>
      <w:r w:rsidRPr="003443F3">
        <w:rPr>
          <w:sz w:val="24"/>
          <w:szCs w:val="24"/>
          <w:lang w:val="bg-BG"/>
        </w:rPr>
        <w:t>;</w:t>
      </w:r>
    </w:p>
    <w:p w14:paraId="167A10E0" w14:textId="1357E5B8" w:rsidR="00096E4E" w:rsidRPr="003443F3"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Номер </w:t>
      </w:r>
      <w:r w:rsidRPr="003443F3">
        <w:rPr>
          <w:sz w:val="24"/>
          <w:szCs w:val="24"/>
          <w:lang w:val="bg-BG"/>
        </w:rPr>
        <w:t>– в полето запишете Булстат</w:t>
      </w:r>
      <w:r w:rsidR="00307B37" w:rsidRPr="00307B37">
        <w:rPr>
          <w:sz w:val="24"/>
          <w:szCs w:val="24"/>
          <w:lang w:val="bg-BG"/>
        </w:rPr>
        <w:t>/ЕИК</w:t>
      </w:r>
      <w:r w:rsidRPr="003443F3">
        <w:rPr>
          <w:sz w:val="24"/>
          <w:szCs w:val="24"/>
          <w:lang w:val="bg-BG"/>
        </w:rPr>
        <w:t xml:space="preserve"> номера на кандидата;</w:t>
      </w:r>
      <w:r w:rsidR="004A7B61" w:rsidRPr="00846A58">
        <w:rPr>
          <w:lang w:val="bg-BG"/>
        </w:rPr>
        <w:t xml:space="preserve"> </w:t>
      </w:r>
    </w:p>
    <w:p w14:paraId="63E62748" w14:textId="71800804" w:rsidR="00096E4E"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lastRenderedPageBreak/>
        <w:t>-</w:t>
      </w:r>
      <w:r w:rsidRPr="003443F3">
        <w:rPr>
          <w:sz w:val="24"/>
          <w:szCs w:val="24"/>
          <w:lang w:val="bg-BG"/>
        </w:rPr>
        <w:tab/>
      </w:r>
      <w:r w:rsidRPr="003443F3">
        <w:rPr>
          <w:b/>
          <w:sz w:val="24"/>
          <w:szCs w:val="24"/>
          <w:lang w:val="bg-BG"/>
        </w:rPr>
        <w:t xml:space="preserve">Натиснете бутона „Търси по Булстат“. </w:t>
      </w:r>
      <w:r w:rsidRPr="003443F3">
        <w:rPr>
          <w:sz w:val="24"/>
          <w:szCs w:val="24"/>
          <w:lang w:val="bg-BG"/>
        </w:rPr>
        <w:t>По</w:t>
      </w:r>
      <w:r w:rsidR="00C01882" w:rsidRPr="003443F3">
        <w:rPr>
          <w:sz w:val="24"/>
          <w:szCs w:val="24"/>
          <w:lang w:val="bg-BG"/>
        </w:rPr>
        <w:t xml:space="preserve"> </w:t>
      </w:r>
      <w:r w:rsidRPr="003443F3">
        <w:rPr>
          <w:sz w:val="24"/>
          <w:szCs w:val="24"/>
          <w:lang w:val="bg-BG"/>
        </w:rPr>
        <w:t>този начин ще бъде осъществена връзка с Регистър Булстат/Търговски регистър, от където автоматично ще излязат наличните данни за Вашата организация. Следв</w:t>
      </w:r>
      <w:r w:rsidR="00F54897" w:rsidRPr="003443F3">
        <w:rPr>
          <w:sz w:val="24"/>
          <w:szCs w:val="24"/>
          <w:lang w:val="bg-BG"/>
        </w:rPr>
        <w:t xml:space="preserve">а да имате предвид, че ИСУН </w:t>
      </w:r>
      <w:r w:rsidRPr="003443F3">
        <w:rPr>
          <w:sz w:val="24"/>
          <w:szCs w:val="24"/>
          <w:lang w:val="bg-BG"/>
        </w:rPr>
        <w:t>2020 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57C06841" w14:textId="50F57A2B" w:rsidR="004A7B61" w:rsidRPr="003443F3" w:rsidRDefault="004A7B61" w:rsidP="009C7D10">
      <w:pPr>
        <w:tabs>
          <w:tab w:val="left" w:pos="142"/>
          <w:tab w:val="left" w:pos="567"/>
          <w:tab w:val="left" w:pos="1120"/>
        </w:tabs>
        <w:spacing w:before="60" w:after="60" w:line="252" w:lineRule="auto"/>
        <w:ind w:right="76" w:firstLine="142"/>
        <w:jc w:val="both"/>
        <w:rPr>
          <w:sz w:val="24"/>
          <w:szCs w:val="24"/>
          <w:lang w:val="bg-BG"/>
        </w:rPr>
      </w:pPr>
      <w:r>
        <w:rPr>
          <w:sz w:val="24"/>
          <w:szCs w:val="24"/>
          <w:lang w:val="bg-BG"/>
        </w:rPr>
        <w:t xml:space="preserve">- </w:t>
      </w:r>
      <w:r>
        <w:rPr>
          <w:sz w:val="24"/>
          <w:szCs w:val="24"/>
          <w:lang w:val="bg-BG"/>
        </w:rPr>
        <w:tab/>
      </w:r>
      <w:r w:rsidRPr="00E10A14">
        <w:rPr>
          <w:b/>
          <w:bCs/>
          <w:sz w:val="24"/>
          <w:szCs w:val="24"/>
          <w:lang w:val="bg-BG"/>
        </w:rPr>
        <w:t>Пълно наименование</w:t>
      </w:r>
      <w:r>
        <w:rPr>
          <w:sz w:val="24"/>
          <w:szCs w:val="24"/>
          <w:lang w:val="bg-BG"/>
        </w:rPr>
        <w:t xml:space="preserve"> - посочете наименованието </w:t>
      </w:r>
      <w:r w:rsidRPr="004A7B61">
        <w:rPr>
          <w:sz w:val="24"/>
          <w:szCs w:val="24"/>
          <w:lang w:val="bg-BG"/>
        </w:rPr>
        <w:t xml:space="preserve">на организацията </w:t>
      </w:r>
      <w:r w:rsidR="00307B37">
        <w:rPr>
          <w:sz w:val="24"/>
          <w:szCs w:val="24"/>
          <w:lang w:val="bg-BG"/>
        </w:rPr>
        <w:t xml:space="preserve">кандидат </w:t>
      </w:r>
      <w:r w:rsidRPr="004A7B61">
        <w:rPr>
          <w:sz w:val="24"/>
          <w:szCs w:val="24"/>
          <w:lang w:val="bg-BG"/>
        </w:rPr>
        <w:t>на български език.</w:t>
      </w:r>
    </w:p>
    <w:p w14:paraId="0F7DE10E" w14:textId="0B045220" w:rsidR="00096E4E" w:rsidRPr="003443F3"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Пълно наименование на английски език</w:t>
      </w:r>
      <w:r w:rsidRPr="00DF3E02">
        <w:rPr>
          <w:sz w:val="24"/>
          <w:szCs w:val="24"/>
          <w:lang w:val="bg-BG"/>
        </w:rPr>
        <w:t xml:space="preserve"> </w:t>
      </w:r>
      <w:r w:rsidRPr="003443F3">
        <w:rPr>
          <w:sz w:val="24"/>
          <w:szCs w:val="24"/>
          <w:lang w:val="bg-BG"/>
        </w:rPr>
        <w:t xml:space="preserve">– преведете наименованието на </w:t>
      </w:r>
      <w:r w:rsidR="00307B37" w:rsidRPr="00307B37">
        <w:rPr>
          <w:sz w:val="24"/>
          <w:szCs w:val="24"/>
          <w:lang w:val="bg-BG"/>
        </w:rPr>
        <w:t xml:space="preserve">организацията кандидат </w:t>
      </w:r>
      <w:r w:rsidRPr="003443F3">
        <w:rPr>
          <w:sz w:val="24"/>
          <w:szCs w:val="24"/>
          <w:lang w:val="bg-BG"/>
        </w:rPr>
        <w:t>на английски език;</w:t>
      </w:r>
    </w:p>
    <w:p w14:paraId="1CF905BE" w14:textId="05666E22" w:rsidR="00096E4E" w:rsidRPr="00DF3E02"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 xml:space="preserve">- </w:t>
      </w:r>
      <w:r w:rsidR="00E809EA">
        <w:rPr>
          <w:sz w:val="24"/>
          <w:szCs w:val="24"/>
          <w:lang w:val="bg-BG"/>
        </w:rPr>
        <w:tab/>
      </w:r>
      <w:r w:rsidRPr="00DF3E02">
        <w:rPr>
          <w:b/>
          <w:bCs/>
          <w:sz w:val="24"/>
          <w:szCs w:val="24"/>
          <w:lang w:val="bg-BG"/>
        </w:rPr>
        <w:t>Тип на организацията</w:t>
      </w:r>
      <w:r w:rsidRPr="00DF3E02">
        <w:rPr>
          <w:sz w:val="24"/>
          <w:szCs w:val="24"/>
          <w:lang w:val="bg-BG"/>
        </w:rPr>
        <w:t xml:space="preserve"> </w:t>
      </w:r>
      <w:r w:rsidRPr="003443F3">
        <w:rPr>
          <w:sz w:val="24"/>
          <w:szCs w:val="24"/>
          <w:lang w:val="bg-BG"/>
        </w:rPr>
        <w:t xml:space="preserve">– </w:t>
      </w:r>
      <w:r w:rsidR="00307B37">
        <w:rPr>
          <w:sz w:val="24"/>
          <w:szCs w:val="24"/>
          <w:lang w:val="bg-BG"/>
        </w:rPr>
        <w:t>изберете от възможните опции: „</w:t>
      </w:r>
      <w:r w:rsidR="0060253D" w:rsidRPr="0060253D">
        <w:rPr>
          <w:sz w:val="24"/>
          <w:szCs w:val="24"/>
          <w:lang w:val="bg-BG"/>
        </w:rPr>
        <w:t>Държавна администрация</w:t>
      </w:r>
      <w:r w:rsidR="0060253D">
        <w:rPr>
          <w:sz w:val="24"/>
          <w:szCs w:val="24"/>
          <w:lang w:val="bg-BG"/>
        </w:rPr>
        <w:t>“, „</w:t>
      </w:r>
      <w:r w:rsidR="0060253D" w:rsidRPr="0060253D">
        <w:rPr>
          <w:sz w:val="24"/>
          <w:szCs w:val="24"/>
          <w:lang w:val="bg-BG"/>
        </w:rPr>
        <w:t>Нестопанска организация</w:t>
      </w:r>
      <w:r w:rsidR="0060253D">
        <w:rPr>
          <w:sz w:val="24"/>
          <w:szCs w:val="24"/>
          <w:lang w:val="bg-BG"/>
        </w:rPr>
        <w:t>“, „</w:t>
      </w:r>
      <w:r w:rsidR="0060253D" w:rsidRPr="0060253D">
        <w:rPr>
          <w:sz w:val="24"/>
          <w:szCs w:val="24"/>
          <w:lang w:val="bg-BG"/>
        </w:rPr>
        <w:t>Нестопанска организация</w:t>
      </w:r>
      <w:r w:rsidR="0060253D">
        <w:rPr>
          <w:sz w:val="24"/>
          <w:szCs w:val="24"/>
          <w:lang w:val="bg-BG"/>
        </w:rPr>
        <w:t>“, „</w:t>
      </w:r>
      <w:r w:rsidR="0060253D" w:rsidRPr="0060253D">
        <w:rPr>
          <w:sz w:val="24"/>
          <w:szCs w:val="24"/>
          <w:lang w:val="bg-BG"/>
        </w:rPr>
        <w:t>Учебно заведение</w:t>
      </w:r>
      <w:r w:rsidR="0060253D">
        <w:rPr>
          <w:sz w:val="24"/>
          <w:szCs w:val="24"/>
          <w:lang w:val="bg-BG"/>
        </w:rPr>
        <w:t>“, „</w:t>
      </w:r>
      <w:r w:rsidR="0060253D" w:rsidRPr="0060253D">
        <w:rPr>
          <w:sz w:val="24"/>
          <w:szCs w:val="24"/>
          <w:lang w:val="bg-BG"/>
        </w:rPr>
        <w:t>Научноизследователска организация</w:t>
      </w:r>
      <w:r w:rsidR="0060253D">
        <w:rPr>
          <w:sz w:val="24"/>
          <w:szCs w:val="24"/>
          <w:lang w:val="bg-BG"/>
        </w:rPr>
        <w:t>“ или „</w:t>
      </w:r>
      <w:r w:rsidR="0060253D" w:rsidRPr="0060253D">
        <w:rPr>
          <w:sz w:val="24"/>
          <w:szCs w:val="24"/>
          <w:lang w:val="bg-BG"/>
        </w:rPr>
        <w:t>Друга</w:t>
      </w:r>
      <w:r w:rsidR="00B11655">
        <w:rPr>
          <w:sz w:val="24"/>
          <w:szCs w:val="24"/>
          <w:lang w:val="bg-BG"/>
        </w:rPr>
        <w:t>“</w:t>
      </w:r>
      <w:r w:rsidRPr="003443F3">
        <w:rPr>
          <w:sz w:val="24"/>
          <w:szCs w:val="24"/>
          <w:lang w:val="bg-BG"/>
        </w:rPr>
        <w:t>;</w:t>
      </w:r>
    </w:p>
    <w:p w14:paraId="6923658C" w14:textId="53C0A664" w:rsidR="00096E4E" w:rsidRPr="00DF3E02"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 xml:space="preserve">- </w:t>
      </w:r>
      <w:r w:rsidR="00E809EA">
        <w:rPr>
          <w:sz w:val="24"/>
          <w:szCs w:val="24"/>
          <w:lang w:val="bg-BG"/>
        </w:rPr>
        <w:tab/>
      </w:r>
      <w:r w:rsidRPr="00DF3E02">
        <w:rPr>
          <w:b/>
          <w:bCs/>
          <w:sz w:val="24"/>
          <w:szCs w:val="24"/>
          <w:lang w:val="bg-BG"/>
        </w:rPr>
        <w:t>Вид организация</w:t>
      </w:r>
      <w:r w:rsidRPr="00DF3E02">
        <w:rPr>
          <w:sz w:val="24"/>
          <w:szCs w:val="24"/>
          <w:lang w:val="bg-BG"/>
        </w:rPr>
        <w:t xml:space="preserve"> </w:t>
      </w:r>
      <w:r w:rsidRPr="003443F3">
        <w:rPr>
          <w:sz w:val="24"/>
          <w:szCs w:val="24"/>
          <w:lang w:val="bg-BG"/>
        </w:rPr>
        <w:t xml:space="preserve">– </w:t>
      </w:r>
      <w:r w:rsidR="0060253D" w:rsidRPr="0060253D">
        <w:rPr>
          <w:sz w:val="24"/>
          <w:szCs w:val="24"/>
          <w:lang w:val="bg-BG"/>
        </w:rPr>
        <w:t>изберете от възможните опции:</w:t>
      </w:r>
      <w:r w:rsidR="0060253D">
        <w:rPr>
          <w:lang w:val="bg-BG"/>
        </w:rPr>
        <w:t xml:space="preserve"> „</w:t>
      </w:r>
      <w:r w:rsidR="0060253D" w:rsidRPr="0060253D">
        <w:rPr>
          <w:sz w:val="24"/>
          <w:szCs w:val="24"/>
          <w:lang w:val="bg-BG"/>
        </w:rPr>
        <w:t>Специализирана териториална администрация</w:t>
      </w:r>
      <w:r w:rsidR="0060253D">
        <w:rPr>
          <w:sz w:val="24"/>
          <w:szCs w:val="24"/>
          <w:lang w:val="bg-BG"/>
        </w:rPr>
        <w:t>“, „</w:t>
      </w:r>
      <w:r w:rsidR="0060253D" w:rsidRPr="0060253D">
        <w:rPr>
          <w:sz w:val="24"/>
          <w:szCs w:val="24"/>
          <w:lang w:val="bg-BG"/>
        </w:rPr>
        <w:t>Общинска администрация</w:t>
      </w:r>
      <w:r w:rsidR="0060253D">
        <w:rPr>
          <w:sz w:val="24"/>
          <w:szCs w:val="24"/>
          <w:lang w:val="bg-BG"/>
        </w:rPr>
        <w:t>“, „</w:t>
      </w:r>
      <w:r w:rsidR="0060253D" w:rsidRPr="0060253D">
        <w:rPr>
          <w:sz w:val="24"/>
          <w:szCs w:val="24"/>
          <w:lang w:val="bg-BG"/>
        </w:rPr>
        <w:t>Областна администрация</w:t>
      </w:r>
      <w:r w:rsidR="0060253D">
        <w:rPr>
          <w:sz w:val="24"/>
          <w:szCs w:val="24"/>
          <w:lang w:val="bg-BG"/>
        </w:rPr>
        <w:t>“, „</w:t>
      </w:r>
      <w:r w:rsidR="0060253D" w:rsidRPr="0060253D">
        <w:rPr>
          <w:sz w:val="24"/>
          <w:szCs w:val="24"/>
          <w:lang w:val="bg-BG"/>
        </w:rPr>
        <w:t>Сдружение в обществена полза</w:t>
      </w:r>
      <w:r w:rsidR="0060253D">
        <w:rPr>
          <w:sz w:val="24"/>
          <w:szCs w:val="24"/>
          <w:lang w:val="bg-BG"/>
        </w:rPr>
        <w:t>“, „</w:t>
      </w:r>
      <w:r w:rsidR="0060253D" w:rsidRPr="0060253D">
        <w:rPr>
          <w:sz w:val="24"/>
          <w:szCs w:val="24"/>
          <w:lang w:val="bg-BG"/>
        </w:rPr>
        <w:t>Фондация в обществена полза</w:t>
      </w:r>
      <w:r w:rsidR="0060253D">
        <w:rPr>
          <w:sz w:val="24"/>
          <w:szCs w:val="24"/>
          <w:lang w:val="bg-BG"/>
        </w:rPr>
        <w:t>“, „</w:t>
      </w:r>
      <w:r w:rsidR="0060253D" w:rsidRPr="0060253D">
        <w:rPr>
          <w:sz w:val="24"/>
          <w:szCs w:val="24"/>
          <w:lang w:val="bg-BG"/>
        </w:rPr>
        <w:t>Читалище</w:t>
      </w:r>
      <w:r w:rsidR="0060253D">
        <w:rPr>
          <w:sz w:val="24"/>
          <w:szCs w:val="24"/>
          <w:lang w:val="bg-BG"/>
        </w:rPr>
        <w:t>“, „</w:t>
      </w:r>
      <w:r w:rsidR="0060253D" w:rsidRPr="0060253D">
        <w:rPr>
          <w:sz w:val="24"/>
          <w:szCs w:val="24"/>
          <w:lang w:val="bg-BG"/>
        </w:rPr>
        <w:t>Висше училище/университет</w:t>
      </w:r>
      <w:r w:rsidR="0060253D">
        <w:rPr>
          <w:sz w:val="24"/>
          <w:szCs w:val="24"/>
          <w:lang w:val="bg-BG"/>
        </w:rPr>
        <w:t>“ „</w:t>
      </w:r>
      <w:r w:rsidR="0060253D" w:rsidRPr="0060253D">
        <w:rPr>
          <w:sz w:val="24"/>
          <w:szCs w:val="24"/>
          <w:lang w:val="bg-BG"/>
        </w:rPr>
        <w:t>Институт</w:t>
      </w:r>
      <w:r w:rsidR="0060253D">
        <w:rPr>
          <w:sz w:val="24"/>
          <w:szCs w:val="24"/>
          <w:lang w:val="bg-BG"/>
        </w:rPr>
        <w:t>“, „</w:t>
      </w:r>
      <w:r w:rsidR="0060253D" w:rsidRPr="0060253D">
        <w:rPr>
          <w:sz w:val="24"/>
          <w:szCs w:val="24"/>
          <w:lang w:val="bg-BG"/>
        </w:rPr>
        <w:t>Звено на БАН</w:t>
      </w:r>
      <w:r w:rsidR="0060253D">
        <w:rPr>
          <w:sz w:val="24"/>
          <w:szCs w:val="24"/>
          <w:lang w:val="bg-BG"/>
        </w:rPr>
        <w:t>“, „</w:t>
      </w:r>
      <w:r w:rsidR="0060253D" w:rsidRPr="0060253D">
        <w:rPr>
          <w:sz w:val="24"/>
          <w:szCs w:val="24"/>
          <w:lang w:val="bg-BG"/>
        </w:rPr>
        <w:t>Друго юридическо лице</w:t>
      </w:r>
      <w:r w:rsidR="0060253D">
        <w:rPr>
          <w:sz w:val="24"/>
          <w:szCs w:val="24"/>
          <w:lang w:val="bg-BG"/>
        </w:rPr>
        <w:t>“</w:t>
      </w:r>
      <w:r w:rsidR="0084183C" w:rsidRPr="003443F3">
        <w:rPr>
          <w:sz w:val="24"/>
          <w:szCs w:val="24"/>
          <w:lang w:val="bg-BG"/>
        </w:rPr>
        <w:t>;</w:t>
      </w:r>
    </w:p>
    <w:p w14:paraId="0DFBAB51" w14:textId="484F49DB" w:rsidR="00096E4E"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Публично правна/ частно-правна организация</w:t>
      </w:r>
      <w:r w:rsidRPr="00DF3E02">
        <w:rPr>
          <w:sz w:val="24"/>
          <w:szCs w:val="24"/>
          <w:lang w:val="bg-BG"/>
        </w:rPr>
        <w:t xml:space="preserve"> </w:t>
      </w:r>
      <w:r w:rsidRPr="003443F3">
        <w:rPr>
          <w:sz w:val="24"/>
          <w:szCs w:val="24"/>
          <w:lang w:val="bg-BG"/>
        </w:rPr>
        <w:t xml:space="preserve">– </w:t>
      </w:r>
      <w:r w:rsidR="0057327E">
        <w:rPr>
          <w:sz w:val="24"/>
          <w:szCs w:val="24"/>
          <w:lang w:val="bg-BG"/>
        </w:rPr>
        <w:t>и</w:t>
      </w:r>
      <w:r w:rsidR="0060253D">
        <w:rPr>
          <w:sz w:val="24"/>
          <w:szCs w:val="24"/>
          <w:lang w:val="bg-BG"/>
        </w:rPr>
        <w:t>зберете приложимото</w:t>
      </w:r>
      <w:r w:rsidRPr="003443F3">
        <w:rPr>
          <w:sz w:val="24"/>
          <w:szCs w:val="24"/>
          <w:lang w:val="bg-BG"/>
        </w:rPr>
        <w:t>;</w:t>
      </w:r>
    </w:p>
    <w:p w14:paraId="17ACF089" w14:textId="05DA9766" w:rsidR="004A7B61" w:rsidRPr="00DF3E02" w:rsidRDefault="004A7B61" w:rsidP="009C7D10">
      <w:pPr>
        <w:tabs>
          <w:tab w:val="left" w:pos="142"/>
          <w:tab w:val="left" w:pos="567"/>
          <w:tab w:val="left" w:pos="1120"/>
        </w:tabs>
        <w:spacing w:before="60" w:after="60" w:line="252" w:lineRule="auto"/>
        <w:ind w:right="76" w:firstLine="142"/>
        <w:jc w:val="both"/>
        <w:rPr>
          <w:sz w:val="24"/>
          <w:szCs w:val="24"/>
          <w:lang w:val="bg-BG"/>
        </w:rPr>
      </w:pPr>
      <w:r>
        <w:rPr>
          <w:sz w:val="24"/>
          <w:szCs w:val="24"/>
          <w:lang w:val="bg-BG"/>
        </w:rPr>
        <w:t xml:space="preserve">- </w:t>
      </w:r>
      <w:r w:rsidR="00DA56B7">
        <w:rPr>
          <w:sz w:val="24"/>
          <w:szCs w:val="24"/>
          <w:lang w:val="bg-BG"/>
        </w:rPr>
        <w:tab/>
      </w:r>
      <w:r w:rsidRPr="00DF3E02">
        <w:rPr>
          <w:b/>
          <w:bCs/>
          <w:sz w:val="24"/>
          <w:szCs w:val="24"/>
          <w:lang w:val="bg-BG"/>
        </w:rPr>
        <w:t>Кандидатът е регистриран по ДДС</w:t>
      </w:r>
      <w:r w:rsidRPr="00DF3E02">
        <w:rPr>
          <w:sz w:val="24"/>
          <w:szCs w:val="24"/>
          <w:lang w:val="bg-BG"/>
        </w:rPr>
        <w:t xml:space="preserve"> – </w:t>
      </w:r>
      <w:r w:rsidRPr="00DA56B7">
        <w:rPr>
          <w:sz w:val="24"/>
          <w:szCs w:val="24"/>
          <w:lang w:val="bg-BG"/>
        </w:rPr>
        <w:t xml:space="preserve">изберете </w:t>
      </w:r>
      <w:r w:rsidR="0060253D" w:rsidRPr="0060253D">
        <w:rPr>
          <w:sz w:val="24"/>
          <w:szCs w:val="24"/>
          <w:lang w:val="bg-BG"/>
        </w:rPr>
        <w:t>приложимото</w:t>
      </w:r>
      <w:r w:rsidRPr="00DF3E02">
        <w:rPr>
          <w:sz w:val="24"/>
          <w:szCs w:val="24"/>
          <w:lang w:val="bg-BG"/>
        </w:rPr>
        <w:t>;</w:t>
      </w:r>
    </w:p>
    <w:p w14:paraId="4A50CD76" w14:textId="19795452" w:rsidR="004A7B61" w:rsidRPr="003443F3" w:rsidRDefault="004A7B61" w:rsidP="009C7D10">
      <w:pPr>
        <w:tabs>
          <w:tab w:val="left" w:pos="142"/>
          <w:tab w:val="left" w:pos="567"/>
          <w:tab w:val="left" w:pos="1120"/>
        </w:tabs>
        <w:spacing w:before="60" w:after="60" w:line="252" w:lineRule="auto"/>
        <w:ind w:right="76" w:firstLine="142"/>
        <w:jc w:val="both"/>
        <w:rPr>
          <w:sz w:val="24"/>
          <w:szCs w:val="24"/>
          <w:lang w:val="bg-BG"/>
        </w:rPr>
      </w:pPr>
      <w:r>
        <w:rPr>
          <w:sz w:val="24"/>
          <w:szCs w:val="24"/>
          <w:lang w:val="bg-BG"/>
        </w:rPr>
        <w:t xml:space="preserve">- </w:t>
      </w:r>
      <w:r w:rsidR="00DA56B7">
        <w:rPr>
          <w:sz w:val="24"/>
          <w:szCs w:val="24"/>
          <w:lang w:val="bg-BG"/>
        </w:rPr>
        <w:tab/>
      </w:r>
      <w:r w:rsidRPr="00DF3E02">
        <w:rPr>
          <w:b/>
          <w:bCs/>
          <w:sz w:val="24"/>
          <w:szCs w:val="24"/>
          <w:lang w:val="bg-BG"/>
        </w:rPr>
        <w:t>Данъчен номер</w:t>
      </w:r>
      <w:r>
        <w:rPr>
          <w:sz w:val="24"/>
          <w:szCs w:val="24"/>
          <w:lang w:val="bg-BG"/>
        </w:rPr>
        <w:t xml:space="preserve"> </w:t>
      </w:r>
      <w:r w:rsidR="00DA56B7">
        <w:rPr>
          <w:sz w:val="24"/>
          <w:szCs w:val="24"/>
          <w:lang w:val="bg-BG"/>
        </w:rPr>
        <w:t>–</w:t>
      </w:r>
      <w:r>
        <w:rPr>
          <w:sz w:val="24"/>
          <w:szCs w:val="24"/>
          <w:lang w:val="bg-BG"/>
        </w:rPr>
        <w:t xml:space="preserve"> въведете</w:t>
      </w:r>
      <w:r w:rsidR="00DA56B7">
        <w:rPr>
          <w:sz w:val="24"/>
          <w:szCs w:val="24"/>
          <w:lang w:val="bg-BG"/>
        </w:rPr>
        <w:t xml:space="preserve"> информацията;</w:t>
      </w:r>
    </w:p>
    <w:p w14:paraId="59AA19E4" w14:textId="2BEE6C84" w:rsidR="00096E4E" w:rsidRPr="00DF3E02"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Категория/статус на предприятието</w:t>
      </w:r>
      <w:r w:rsidRPr="00DF3E02">
        <w:rPr>
          <w:sz w:val="24"/>
          <w:szCs w:val="24"/>
          <w:lang w:val="bg-BG"/>
        </w:rPr>
        <w:t xml:space="preserve"> – </w:t>
      </w:r>
      <w:r w:rsidR="0057327E" w:rsidRPr="0057327E">
        <w:rPr>
          <w:sz w:val="24"/>
          <w:szCs w:val="24"/>
          <w:lang w:val="bg-BG"/>
        </w:rPr>
        <w:t>изберете приложимото</w:t>
      </w:r>
      <w:r w:rsidRPr="00DF3E02">
        <w:rPr>
          <w:sz w:val="24"/>
          <w:szCs w:val="24"/>
          <w:lang w:val="bg-BG"/>
        </w:rPr>
        <w:t>;</w:t>
      </w:r>
    </w:p>
    <w:p w14:paraId="6DB02F3E" w14:textId="579B3D56" w:rsidR="00096E4E" w:rsidRPr="003443F3"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В секцията Седалище (Държава и населено място)</w:t>
      </w:r>
      <w:r w:rsidRPr="00DF3E02">
        <w:rPr>
          <w:sz w:val="24"/>
          <w:szCs w:val="24"/>
          <w:lang w:val="bg-BG"/>
        </w:rPr>
        <w:t xml:space="preserve"> </w:t>
      </w:r>
      <w:r w:rsidRPr="003443F3">
        <w:rPr>
          <w:sz w:val="24"/>
          <w:szCs w:val="24"/>
          <w:lang w:val="bg-BG"/>
        </w:rPr>
        <w:t>– ако е необходимо актуализирайте данните, които са извлечени от Регистър Булстат</w:t>
      </w:r>
      <w:r w:rsidR="008221E2" w:rsidRPr="003443F3">
        <w:rPr>
          <w:sz w:val="24"/>
          <w:szCs w:val="24"/>
          <w:lang w:val="bg-BG"/>
        </w:rPr>
        <w:t>;</w:t>
      </w:r>
    </w:p>
    <w:p w14:paraId="1B11618D" w14:textId="5E5D7CA5" w:rsidR="00096E4E" w:rsidRPr="00DF3E02"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В секцията Адрес на управление</w:t>
      </w:r>
      <w:r w:rsidRPr="00DF3E02">
        <w:rPr>
          <w:sz w:val="24"/>
          <w:szCs w:val="24"/>
          <w:lang w:val="bg-BG"/>
        </w:rPr>
        <w:t xml:space="preserve"> </w:t>
      </w:r>
      <w:r w:rsidRPr="003443F3">
        <w:rPr>
          <w:sz w:val="24"/>
          <w:szCs w:val="24"/>
          <w:lang w:val="bg-BG"/>
        </w:rPr>
        <w:t>– ако е необходимо актуализирайте данните, които са извлечени от Регистър Булстат;</w:t>
      </w:r>
    </w:p>
    <w:p w14:paraId="04D813CD" w14:textId="4214FD60" w:rsidR="00096E4E" w:rsidRPr="003443F3"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t xml:space="preserve">В случай, че </w:t>
      </w:r>
      <w:r w:rsidRPr="00DF3E02">
        <w:rPr>
          <w:sz w:val="24"/>
          <w:szCs w:val="24"/>
          <w:lang w:val="bg-BG"/>
        </w:rPr>
        <w:t>адрес</w:t>
      </w:r>
      <w:r w:rsidR="00705919" w:rsidRPr="00DF3E02">
        <w:rPr>
          <w:sz w:val="24"/>
          <w:szCs w:val="24"/>
          <w:lang w:val="bg-BG"/>
        </w:rPr>
        <w:t>ът</w:t>
      </w:r>
      <w:r w:rsidRPr="00DF3E02">
        <w:rPr>
          <w:sz w:val="24"/>
          <w:szCs w:val="24"/>
          <w:lang w:val="bg-BG"/>
        </w:rPr>
        <w:t xml:space="preserve"> на управление съвпада с адреса за кореспонденция</w:t>
      </w:r>
      <w:r w:rsidRPr="003443F3">
        <w:rPr>
          <w:sz w:val="24"/>
          <w:szCs w:val="24"/>
          <w:lang w:val="bg-BG"/>
        </w:rPr>
        <w:t xml:space="preserve">, натиснете стрелката </w:t>
      </w:r>
      <w:r w:rsidRPr="00DF3E02">
        <w:rPr>
          <w:b/>
          <w:bCs/>
          <w:sz w:val="24"/>
          <w:szCs w:val="24"/>
          <w:lang w:val="bg-BG"/>
        </w:rPr>
        <w:t>„Копирай в Адрес за кореспонденция“</w:t>
      </w:r>
      <w:r w:rsidRPr="003443F3">
        <w:rPr>
          <w:sz w:val="24"/>
          <w:szCs w:val="24"/>
          <w:lang w:val="bg-BG"/>
        </w:rPr>
        <w:t xml:space="preserve"> и системата автоматично ще пренесе данните. В случай, че адресите не съвпадат, попълнете данните, свързани с адреса за кореспонденция на конкретния бенефициент.</w:t>
      </w:r>
    </w:p>
    <w:p w14:paraId="707C4E13" w14:textId="268BAA8F" w:rsidR="00096E4E" w:rsidRPr="003443F3"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 xml:space="preserve">- </w:t>
      </w:r>
      <w:r w:rsidR="002F6A7F">
        <w:rPr>
          <w:sz w:val="24"/>
          <w:szCs w:val="24"/>
          <w:lang w:val="bg-BG"/>
        </w:rPr>
        <w:tab/>
      </w:r>
      <w:r w:rsidRPr="00DF3E02">
        <w:rPr>
          <w:b/>
          <w:bCs/>
          <w:sz w:val="24"/>
          <w:szCs w:val="24"/>
          <w:lang w:val="bg-BG"/>
        </w:rPr>
        <w:t>E-mail:</w:t>
      </w:r>
      <w:r w:rsidRPr="003443F3">
        <w:rPr>
          <w:sz w:val="24"/>
          <w:szCs w:val="24"/>
          <w:lang w:val="bg-BG"/>
        </w:rPr>
        <w:t xml:space="preserve"> Адресът на електронната поща се попълва автоматично от профила</w:t>
      </w:r>
      <w:r w:rsidR="0084183C" w:rsidRPr="003443F3">
        <w:rPr>
          <w:sz w:val="24"/>
          <w:szCs w:val="24"/>
          <w:lang w:val="bg-BG"/>
        </w:rPr>
        <w:t xml:space="preserve"> </w:t>
      </w:r>
      <w:r w:rsidRPr="003443F3">
        <w:rPr>
          <w:sz w:val="24"/>
          <w:szCs w:val="24"/>
          <w:lang w:val="bg-BG"/>
        </w:rPr>
        <w:t>на кандидата. През този профил (вкл. e-mail адрес) се извършва комуникацията между УО и кандидата по време на оценката;</w:t>
      </w:r>
    </w:p>
    <w:p w14:paraId="131B31DA" w14:textId="106A43A9" w:rsidR="00096E4E" w:rsidRPr="00DF3E02"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 xml:space="preserve">- </w:t>
      </w:r>
      <w:r w:rsidR="002F6A7F">
        <w:rPr>
          <w:sz w:val="24"/>
          <w:szCs w:val="24"/>
          <w:lang w:val="bg-BG"/>
        </w:rPr>
        <w:tab/>
      </w:r>
      <w:r w:rsidRPr="00DF3E02">
        <w:rPr>
          <w:b/>
          <w:bCs/>
          <w:sz w:val="24"/>
          <w:szCs w:val="24"/>
          <w:lang w:val="bg-BG"/>
        </w:rPr>
        <w:t>Телефонен номер 1</w:t>
      </w:r>
      <w:r w:rsidRPr="00DF3E02">
        <w:rPr>
          <w:sz w:val="24"/>
          <w:szCs w:val="24"/>
          <w:lang w:val="bg-BG"/>
        </w:rPr>
        <w:t xml:space="preserve"> </w:t>
      </w:r>
      <w:r w:rsidRPr="003443F3">
        <w:rPr>
          <w:sz w:val="24"/>
          <w:szCs w:val="24"/>
          <w:lang w:val="bg-BG"/>
        </w:rPr>
        <w:t>– моля попълнете;</w:t>
      </w:r>
    </w:p>
    <w:p w14:paraId="5A8666DC" w14:textId="71E1B902" w:rsidR="00096E4E" w:rsidRPr="00DF3E02" w:rsidRDefault="00A9262A" w:rsidP="009C7D10">
      <w:pPr>
        <w:tabs>
          <w:tab w:val="left" w:pos="142"/>
          <w:tab w:val="left" w:pos="567"/>
          <w:tab w:val="left" w:pos="1120"/>
        </w:tabs>
        <w:spacing w:before="60" w:after="60" w:line="252" w:lineRule="auto"/>
        <w:ind w:right="76" w:firstLine="142"/>
        <w:jc w:val="both"/>
        <w:rPr>
          <w:sz w:val="24"/>
          <w:szCs w:val="24"/>
          <w:lang w:val="bg-BG"/>
        </w:rPr>
      </w:pPr>
      <w:r w:rsidRPr="003443F3">
        <w:rPr>
          <w:sz w:val="24"/>
          <w:szCs w:val="24"/>
          <w:lang w:val="bg-BG"/>
        </w:rPr>
        <w:t xml:space="preserve">- </w:t>
      </w:r>
      <w:r w:rsidR="00DF3E02">
        <w:rPr>
          <w:sz w:val="24"/>
          <w:szCs w:val="24"/>
          <w:lang w:val="bg-BG"/>
        </w:rPr>
        <w:tab/>
      </w:r>
      <w:r w:rsidRPr="00DF3E02">
        <w:rPr>
          <w:b/>
          <w:bCs/>
          <w:sz w:val="24"/>
          <w:szCs w:val="24"/>
          <w:lang w:val="bg-BG"/>
        </w:rPr>
        <w:t>Телефонен номер 2</w:t>
      </w:r>
      <w:r w:rsidRPr="00DF3E02">
        <w:rPr>
          <w:sz w:val="24"/>
          <w:szCs w:val="24"/>
          <w:lang w:val="bg-BG"/>
        </w:rPr>
        <w:t xml:space="preserve"> </w:t>
      </w:r>
      <w:r w:rsidRPr="003443F3">
        <w:rPr>
          <w:sz w:val="24"/>
          <w:szCs w:val="24"/>
          <w:lang w:val="bg-BG"/>
        </w:rPr>
        <w:t>– моля попълнете;</w:t>
      </w:r>
    </w:p>
    <w:p w14:paraId="3143EF82" w14:textId="713D759F" w:rsidR="00096E4E" w:rsidRPr="00DF3E02" w:rsidRDefault="00A9262A" w:rsidP="009C7D10">
      <w:pPr>
        <w:tabs>
          <w:tab w:val="left" w:pos="567"/>
        </w:tabs>
        <w:spacing w:before="60" w:after="60" w:line="252" w:lineRule="auto"/>
        <w:ind w:right="73" w:firstLine="142"/>
        <w:jc w:val="both"/>
        <w:rPr>
          <w:b/>
          <w:bCs/>
          <w:sz w:val="24"/>
          <w:szCs w:val="24"/>
          <w:lang w:val="bg-BG"/>
        </w:rPr>
      </w:pPr>
      <w:r w:rsidRPr="003443F3">
        <w:rPr>
          <w:sz w:val="24"/>
          <w:szCs w:val="24"/>
          <w:lang w:val="bg-BG"/>
        </w:rPr>
        <w:t xml:space="preserve">- </w:t>
      </w:r>
      <w:r w:rsidR="00DF3E02">
        <w:rPr>
          <w:sz w:val="24"/>
          <w:szCs w:val="24"/>
          <w:lang w:val="bg-BG"/>
        </w:rPr>
        <w:tab/>
      </w:r>
      <w:r w:rsidRPr="00DF3E02">
        <w:rPr>
          <w:b/>
          <w:bCs/>
          <w:sz w:val="24"/>
          <w:szCs w:val="24"/>
          <w:lang w:val="bg-BG"/>
        </w:rPr>
        <w:t xml:space="preserve">Номер на факс – </w:t>
      </w:r>
      <w:r w:rsidRPr="00DF3E02">
        <w:rPr>
          <w:sz w:val="24"/>
          <w:szCs w:val="24"/>
          <w:lang w:val="bg-BG"/>
        </w:rPr>
        <w:t>моля попълнете, ако е приложимо</w:t>
      </w:r>
      <w:r w:rsidRPr="00DF3E02">
        <w:rPr>
          <w:b/>
          <w:bCs/>
          <w:sz w:val="24"/>
          <w:szCs w:val="24"/>
          <w:lang w:val="bg-BG"/>
        </w:rPr>
        <w:t>;</w:t>
      </w:r>
    </w:p>
    <w:p w14:paraId="55A67349" w14:textId="5DD65856" w:rsidR="00096E4E" w:rsidRPr="00DF3E02" w:rsidRDefault="00A9262A" w:rsidP="009C7D10">
      <w:pPr>
        <w:tabs>
          <w:tab w:val="left" w:pos="567"/>
        </w:tabs>
        <w:spacing w:before="60" w:after="60" w:line="252" w:lineRule="auto"/>
        <w:ind w:right="73" w:firstLine="142"/>
        <w:jc w:val="both"/>
        <w:rPr>
          <w:sz w:val="24"/>
          <w:szCs w:val="24"/>
          <w:lang w:val="bg-BG"/>
        </w:rPr>
      </w:pPr>
      <w:r w:rsidRPr="00DF3E02">
        <w:rPr>
          <w:b/>
          <w:bCs/>
          <w:sz w:val="24"/>
          <w:szCs w:val="24"/>
          <w:lang w:val="bg-BG"/>
        </w:rPr>
        <w:t xml:space="preserve">- </w:t>
      </w:r>
      <w:r w:rsidR="00DF3E02" w:rsidRPr="00DF3E02">
        <w:rPr>
          <w:b/>
          <w:bCs/>
          <w:sz w:val="24"/>
          <w:szCs w:val="24"/>
          <w:lang w:val="bg-BG"/>
        </w:rPr>
        <w:tab/>
      </w:r>
      <w:r w:rsidRPr="00DF3E02">
        <w:rPr>
          <w:b/>
          <w:bCs/>
          <w:sz w:val="24"/>
          <w:szCs w:val="24"/>
          <w:lang w:val="bg-BG"/>
        </w:rPr>
        <w:t xml:space="preserve">Име на лицето, представляващо организацията – </w:t>
      </w:r>
      <w:r w:rsidRPr="00DF3E02">
        <w:rPr>
          <w:sz w:val="24"/>
          <w:szCs w:val="24"/>
          <w:lang w:val="bg-BG"/>
        </w:rPr>
        <w:t>впишете имената на</w:t>
      </w:r>
      <w:r w:rsidR="00DF3E02" w:rsidRPr="00DF3E02">
        <w:rPr>
          <w:sz w:val="24"/>
          <w:szCs w:val="24"/>
          <w:lang w:val="bg-BG"/>
        </w:rPr>
        <w:t xml:space="preserve"> л</w:t>
      </w:r>
      <w:r w:rsidRPr="00DF3E02">
        <w:rPr>
          <w:sz w:val="24"/>
          <w:szCs w:val="24"/>
          <w:lang w:val="bg-BG"/>
        </w:rPr>
        <w:t>ицето</w:t>
      </w:r>
      <w:r w:rsidR="00232796" w:rsidRPr="00DF3E02">
        <w:rPr>
          <w:sz w:val="24"/>
          <w:szCs w:val="24"/>
          <w:lang w:val="bg-BG"/>
        </w:rPr>
        <w:t>,</w:t>
      </w:r>
      <w:r w:rsidRPr="00DF3E02">
        <w:rPr>
          <w:sz w:val="24"/>
          <w:szCs w:val="24"/>
          <w:lang w:val="bg-BG"/>
        </w:rPr>
        <w:t xml:space="preserve"> което представлява организацията;</w:t>
      </w:r>
    </w:p>
    <w:p w14:paraId="6A9A24DC" w14:textId="05CFEC48" w:rsidR="00096E4E" w:rsidRPr="003443F3" w:rsidRDefault="00A9262A" w:rsidP="009C7D10">
      <w:pPr>
        <w:tabs>
          <w:tab w:val="left" w:pos="567"/>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Лице за контакти </w:t>
      </w:r>
      <w:r w:rsidRPr="003443F3">
        <w:rPr>
          <w:sz w:val="24"/>
          <w:szCs w:val="24"/>
          <w:lang w:val="bg-BG"/>
        </w:rPr>
        <w:t>– посочете име</w:t>
      </w:r>
      <w:r w:rsidR="00A20455">
        <w:rPr>
          <w:sz w:val="24"/>
          <w:szCs w:val="24"/>
          <w:lang w:val="bg-BG"/>
        </w:rPr>
        <w:t xml:space="preserve"> и фамилия</w:t>
      </w:r>
      <w:r w:rsidRPr="003443F3">
        <w:rPr>
          <w:sz w:val="24"/>
          <w:szCs w:val="24"/>
          <w:lang w:val="bg-BG"/>
        </w:rPr>
        <w:t xml:space="preserve"> на определеното лице за контакти по проекта;</w:t>
      </w:r>
    </w:p>
    <w:p w14:paraId="3684F173" w14:textId="7236DA79" w:rsidR="00096E4E" w:rsidRPr="003443F3" w:rsidRDefault="00A9262A" w:rsidP="009C7D10">
      <w:pPr>
        <w:tabs>
          <w:tab w:val="left" w:pos="567"/>
        </w:tabs>
        <w:spacing w:before="60" w:after="60" w:line="252" w:lineRule="auto"/>
        <w:ind w:right="79"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Телефон на лицето за контакти </w:t>
      </w:r>
      <w:r w:rsidRPr="003443F3">
        <w:rPr>
          <w:sz w:val="24"/>
          <w:szCs w:val="24"/>
          <w:lang w:val="bg-BG"/>
        </w:rPr>
        <w:t xml:space="preserve">– моля попълнете, </w:t>
      </w:r>
      <w:r w:rsidR="00A20455">
        <w:rPr>
          <w:sz w:val="24"/>
          <w:szCs w:val="24"/>
          <w:lang w:val="bg-BG"/>
        </w:rPr>
        <w:t>необходимо</w:t>
      </w:r>
      <w:r w:rsidRPr="003443F3">
        <w:rPr>
          <w:sz w:val="24"/>
          <w:szCs w:val="24"/>
          <w:lang w:val="bg-BG"/>
        </w:rPr>
        <w:t xml:space="preserve"> е да се посочи </w:t>
      </w:r>
      <w:r w:rsidR="00A20455">
        <w:rPr>
          <w:sz w:val="24"/>
          <w:szCs w:val="24"/>
          <w:lang w:val="bg-BG"/>
        </w:rPr>
        <w:t xml:space="preserve">и </w:t>
      </w:r>
      <w:r w:rsidRPr="003443F3">
        <w:rPr>
          <w:sz w:val="24"/>
          <w:szCs w:val="24"/>
          <w:lang w:val="bg-BG"/>
        </w:rPr>
        <w:t>мобилен телефон;</w:t>
      </w:r>
    </w:p>
    <w:p w14:paraId="4CE7E334" w14:textId="44CD530D" w:rsidR="00DA56B7" w:rsidRPr="00DF3E02" w:rsidRDefault="00A9262A" w:rsidP="009C7D10">
      <w:pPr>
        <w:tabs>
          <w:tab w:val="left" w:pos="567"/>
        </w:tabs>
        <w:spacing w:before="60" w:after="60" w:line="252" w:lineRule="auto"/>
        <w:ind w:right="73" w:firstLine="142"/>
        <w:jc w:val="both"/>
        <w:rPr>
          <w:sz w:val="24"/>
          <w:szCs w:val="24"/>
          <w:lang w:val="bg-BG"/>
        </w:rPr>
      </w:pPr>
      <w:r w:rsidRPr="003443F3">
        <w:rPr>
          <w:sz w:val="24"/>
          <w:szCs w:val="24"/>
          <w:lang w:val="bg-BG"/>
        </w:rPr>
        <w:t xml:space="preserve">- </w:t>
      </w:r>
      <w:r w:rsidR="00DF3E02">
        <w:rPr>
          <w:sz w:val="24"/>
          <w:szCs w:val="24"/>
          <w:lang w:val="bg-BG"/>
        </w:rPr>
        <w:tab/>
      </w:r>
      <w:r w:rsidRPr="00DF3E02">
        <w:rPr>
          <w:b/>
          <w:bCs/>
          <w:sz w:val="24"/>
          <w:szCs w:val="24"/>
          <w:lang w:val="bg-BG"/>
        </w:rPr>
        <w:t xml:space="preserve">E-mail на лицето за контакти – </w:t>
      </w:r>
      <w:r w:rsidRPr="00DF3E02">
        <w:rPr>
          <w:sz w:val="24"/>
          <w:szCs w:val="24"/>
          <w:lang w:val="bg-BG"/>
        </w:rPr>
        <w:t>моля попълнете;</w:t>
      </w:r>
    </w:p>
    <w:p w14:paraId="407FF00A" w14:textId="31F55658" w:rsidR="00096E4E" w:rsidRDefault="00DA56B7" w:rsidP="009C7D10">
      <w:pPr>
        <w:tabs>
          <w:tab w:val="left" w:pos="567"/>
        </w:tabs>
        <w:spacing w:before="60" w:after="60" w:line="252" w:lineRule="auto"/>
        <w:ind w:right="73" w:firstLine="142"/>
        <w:jc w:val="both"/>
        <w:rPr>
          <w:sz w:val="24"/>
          <w:szCs w:val="24"/>
          <w:lang w:val="bg-BG"/>
        </w:rPr>
      </w:pPr>
      <w:r w:rsidRPr="00DF3E02">
        <w:rPr>
          <w:b/>
          <w:bCs/>
          <w:sz w:val="24"/>
          <w:szCs w:val="24"/>
          <w:lang w:val="bg-BG"/>
        </w:rPr>
        <w:t xml:space="preserve">- </w:t>
      </w:r>
      <w:r w:rsidR="00DF3E02">
        <w:rPr>
          <w:b/>
          <w:bCs/>
          <w:sz w:val="24"/>
          <w:szCs w:val="24"/>
          <w:lang w:val="bg-BG"/>
        </w:rPr>
        <w:tab/>
      </w:r>
      <w:r w:rsidR="00A9262A" w:rsidRPr="003443F3">
        <w:rPr>
          <w:b/>
          <w:sz w:val="24"/>
          <w:szCs w:val="24"/>
          <w:lang w:val="bg-BG"/>
        </w:rPr>
        <w:t xml:space="preserve">Допълнително описание </w:t>
      </w:r>
      <w:r w:rsidR="00A9262A" w:rsidRPr="003443F3">
        <w:rPr>
          <w:sz w:val="24"/>
          <w:szCs w:val="24"/>
          <w:lang w:val="bg-BG"/>
        </w:rPr>
        <w:t xml:space="preserve">– </w:t>
      </w:r>
      <w:r w:rsidR="00745976">
        <w:rPr>
          <w:sz w:val="24"/>
          <w:szCs w:val="24"/>
          <w:lang w:val="bg-BG"/>
        </w:rPr>
        <w:t xml:space="preserve">в това поле </w:t>
      </w:r>
      <w:r w:rsidR="00745976" w:rsidRPr="00745976">
        <w:rPr>
          <w:sz w:val="24"/>
          <w:szCs w:val="24"/>
          <w:lang w:val="bg-BG"/>
        </w:rPr>
        <w:t xml:space="preserve">задължително се попълва номера и данните на банковата сметка, по която ще се извършват плащанията по административния договор </w:t>
      </w:r>
      <w:r w:rsidR="00745976" w:rsidRPr="00745976">
        <w:rPr>
          <w:sz w:val="24"/>
          <w:szCs w:val="24"/>
          <w:lang w:val="bg-BG"/>
        </w:rPr>
        <w:lastRenderedPageBreak/>
        <w:t>за безвъзмездна финансова</w:t>
      </w:r>
      <w:r w:rsidR="00745976">
        <w:rPr>
          <w:sz w:val="24"/>
          <w:szCs w:val="24"/>
          <w:lang w:val="bg-BG"/>
        </w:rPr>
        <w:t>. По преценка на кандидата</w:t>
      </w:r>
      <w:r w:rsidR="00A9262A" w:rsidRPr="003443F3">
        <w:rPr>
          <w:sz w:val="24"/>
          <w:szCs w:val="24"/>
          <w:lang w:val="bg-BG"/>
        </w:rPr>
        <w:t xml:space="preserve"> може да посочите </w:t>
      </w:r>
      <w:r w:rsidR="00745976">
        <w:rPr>
          <w:sz w:val="24"/>
          <w:szCs w:val="24"/>
          <w:lang w:val="bg-BG"/>
        </w:rPr>
        <w:t xml:space="preserve">и </w:t>
      </w:r>
      <w:r w:rsidR="00A9262A" w:rsidRPr="003443F3">
        <w:rPr>
          <w:sz w:val="24"/>
          <w:szCs w:val="24"/>
          <w:lang w:val="bg-BG"/>
        </w:rPr>
        <w:t>друга, релевантна според Вас информация, свързана с кандидата.</w:t>
      </w:r>
    </w:p>
    <w:p w14:paraId="2960C621" w14:textId="77777777" w:rsidR="006B5169" w:rsidRDefault="006B5169" w:rsidP="0057327E">
      <w:pPr>
        <w:tabs>
          <w:tab w:val="left" w:pos="1180"/>
        </w:tabs>
        <w:spacing w:before="60" w:after="60" w:line="252" w:lineRule="auto"/>
        <w:ind w:left="1185" w:right="73" w:hanging="360"/>
        <w:jc w:val="both"/>
        <w:rPr>
          <w:sz w:val="24"/>
          <w:szCs w:val="24"/>
          <w:lang w:val="bg-BG"/>
        </w:rPr>
      </w:pPr>
    </w:p>
    <w:p w14:paraId="0A3BA366" w14:textId="096976B8" w:rsidR="004468DA" w:rsidRPr="00DF101F" w:rsidRDefault="002748C3" w:rsidP="009C7D10">
      <w:pPr>
        <w:tabs>
          <w:tab w:val="left" w:pos="1180"/>
        </w:tabs>
        <w:spacing w:before="60" w:after="60" w:line="252" w:lineRule="auto"/>
        <w:ind w:right="73"/>
        <w:jc w:val="both"/>
        <w:rPr>
          <w:b/>
          <w:bCs/>
          <w:sz w:val="24"/>
          <w:szCs w:val="24"/>
          <w:u w:val="single"/>
          <w:lang w:val="bg-BG"/>
        </w:rPr>
      </w:pPr>
      <w:r w:rsidRPr="00DF101F">
        <w:rPr>
          <w:b/>
          <w:bCs/>
          <w:sz w:val="24"/>
          <w:szCs w:val="24"/>
          <w:u w:val="single"/>
          <w:lang w:val="bg-BG"/>
        </w:rPr>
        <w:t>Попълване на секция  Данни за партньора</w:t>
      </w:r>
    </w:p>
    <w:p w14:paraId="3AFAA3F0" w14:textId="028B4722" w:rsidR="00096E4E" w:rsidRPr="003443F3" w:rsidRDefault="006B5169" w:rsidP="009C7D10">
      <w:pPr>
        <w:spacing w:before="60" w:after="60" w:line="252" w:lineRule="auto"/>
        <w:jc w:val="both"/>
        <w:rPr>
          <w:sz w:val="22"/>
          <w:szCs w:val="22"/>
          <w:lang w:val="bg-BG"/>
        </w:rPr>
      </w:pPr>
      <w:r w:rsidRPr="006B5169">
        <w:rPr>
          <w:sz w:val="22"/>
          <w:szCs w:val="22"/>
          <w:lang w:val="bg-BG"/>
        </w:rPr>
        <w:t xml:space="preserve">Кандидатът следва да натисне бутон „Добави“, за да добави партньор по проекта. Исканата информация в ИСУН 2020 се въвежда аналогично на информацията в </w:t>
      </w:r>
      <w:r>
        <w:rPr>
          <w:sz w:val="22"/>
          <w:szCs w:val="22"/>
          <w:lang w:val="bg-BG"/>
        </w:rPr>
        <w:t>секция</w:t>
      </w:r>
      <w:r w:rsidRPr="006B5169">
        <w:rPr>
          <w:sz w:val="22"/>
          <w:szCs w:val="22"/>
          <w:lang w:val="bg-BG"/>
        </w:rPr>
        <w:t xml:space="preserve"> „Данни за кандидата“.</w:t>
      </w:r>
    </w:p>
    <w:p w14:paraId="0C98F7B9" w14:textId="77777777" w:rsidR="009C7D10" w:rsidRDefault="009C7D10" w:rsidP="00A037DF">
      <w:pPr>
        <w:spacing w:before="60" w:after="60" w:line="252" w:lineRule="auto"/>
        <w:outlineLvl w:val="2"/>
        <w:rPr>
          <w:b/>
          <w:position w:val="-1"/>
          <w:sz w:val="24"/>
          <w:szCs w:val="24"/>
          <w:u w:val="thick" w:color="000000"/>
          <w:lang w:val="bg-BG"/>
        </w:rPr>
      </w:pPr>
    </w:p>
    <w:p w14:paraId="7B12390D" w14:textId="42C14C4D" w:rsidR="00371061" w:rsidRPr="009C7D10" w:rsidRDefault="00247458" w:rsidP="00A037DF">
      <w:pPr>
        <w:spacing w:before="60" w:after="60" w:line="252" w:lineRule="auto"/>
        <w:outlineLvl w:val="2"/>
        <w:rPr>
          <w:b/>
          <w:position w:val="-1"/>
          <w:sz w:val="24"/>
          <w:szCs w:val="24"/>
          <w:u w:val="thick" w:color="000000"/>
          <w:lang w:val="bg-BG"/>
        </w:rPr>
      </w:pPr>
      <w:r w:rsidRPr="003443F3">
        <w:rPr>
          <w:b/>
          <w:position w:val="-1"/>
          <w:sz w:val="24"/>
          <w:szCs w:val="24"/>
          <w:u w:val="thick" w:color="000000"/>
          <w:lang w:val="bg-BG"/>
        </w:rPr>
        <w:t xml:space="preserve">Попълване на секция  </w:t>
      </w:r>
      <w:r w:rsidR="00371061" w:rsidRPr="009C7D10">
        <w:rPr>
          <w:b/>
          <w:position w:val="-1"/>
          <w:sz w:val="24"/>
          <w:szCs w:val="24"/>
          <w:u w:val="thick" w:color="000000"/>
          <w:lang w:val="bg-BG"/>
        </w:rPr>
        <w:t xml:space="preserve">План за изпълнение / Дейности по проекта </w:t>
      </w:r>
    </w:p>
    <w:p w14:paraId="65FFF663" w14:textId="4859D2E3" w:rsidR="00371061" w:rsidRPr="00D00B8F" w:rsidRDefault="00371061" w:rsidP="009C7D10">
      <w:pPr>
        <w:spacing w:before="60" w:after="60" w:line="252" w:lineRule="auto"/>
        <w:ind w:right="79"/>
        <w:jc w:val="both"/>
        <w:rPr>
          <w:sz w:val="24"/>
          <w:szCs w:val="24"/>
          <w:lang w:val="bg-BG"/>
        </w:rPr>
      </w:pPr>
      <w:r w:rsidRPr="003443F3">
        <w:rPr>
          <w:b/>
          <w:sz w:val="24"/>
          <w:szCs w:val="24"/>
          <w:lang w:val="bg-BG"/>
        </w:rPr>
        <w:t xml:space="preserve">При попълването на тази секция от Формуляра трябва да следвате указанията за планиране на дейностите по проекта, които са подробно описани в </w:t>
      </w:r>
      <w:r w:rsidR="00286A4D">
        <w:rPr>
          <w:b/>
          <w:sz w:val="24"/>
          <w:szCs w:val="24"/>
          <w:lang w:val="bg-BG"/>
        </w:rPr>
        <w:t>раздел</w:t>
      </w:r>
      <w:r w:rsidRPr="003443F3">
        <w:rPr>
          <w:b/>
          <w:sz w:val="24"/>
          <w:szCs w:val="24"/>
          <w:lang w:val="bg-BG"/>
        </w:rPr>
        <w:t xml:space="preserve"> 13 от Условията за кандидатстване.</w:t>
      </w:r>
    </w:p>
    <w:p w14:paraId="279C2EC6" w14:textId="5F60FC1A" w:rsidR="00371061" w:rsidRPr="003443F3" w:rsidRDefault="00371061" w:rsidP="009C7D10">
      <w:pPr>
        <w:spacing w:before="60" w:after="60" w:line="252" w:lineRule="auto"/>
        <w:jc w:val="both"/>
        <w:rPr>
          <w:sz w:val="24"/>
          <w:szCs w:val="24"/>
          <w:lang w:val="bg-BG" w:eastAsia="bg-BG"/>
        </w:rPr>
      </w:pPr>
      <w:r w:rsidRPr="003443F3">
        <w:rPr>
          <w:sz w:val="24"/>
          <w:szCs w:val="24"/>
          <w:lang w:val="bg-BG" w:eastAsia="bg-BG"/>
        </w:rPr>
        <w:t xml:space="preserve">Моля обърнете внимание, че при разписване на дейностите по проекта кандидатът следва да определи методите за извършване на всяка дейност и очакваните резултати, като посочи ясна и детайлна информация в </w:t>
      </w:r>
      <w:r w:rsidR="004468DA">
        <w:rPr>
          <w:sz w:val="24"/>
          <w:szCs w:val="24"/>
          <w:lang w:val="bg-BG" w:eastAsia="bg-BG"/>
        </w:rPr>
        <w:t>секция</w:t>
      </w:r>
      <w:r w:rsidRPr="003443F3">
        <w:rPr>
          <w:sz w:val="24"/>
          <w:szCs w:val="24"/>
          <w:lang w:val="bg-BG" w:eastAsia="bg-BG"/>
        </w:rPr>
        <w:t xml:space="preserve"> „План за изпълнение/Дейности по проекта“, полета „Описание“, „Начин на изпълнение“ и „Резултат“ на Формуляра за кандидатстване, която да съответства на спецификата на дейността. </w:t>
      </w:r>
    </w:p>
    <w:p w14:paraId="01447983" w14:textId="2CEF1987" w:rsidR="00371061" w:rsidRPr="00E80CF4" w:rsidRDefault="00824E38" w:rsidP="009C7D10">
      <w:pPr>
        <w:spacing w:before="60" w:after="60" w:line="252" w:lineRule="auto"/>
        <w:jc w:val="both"/>
        <w:rPr>
          <w:b/>
          <w:bCs/>
          <w:sz w:val="24"/>
          <w:szCs w:val="24"/>
          <w:lang w:val="bg-BG" w:eastAsia="bg-BG"/>
        </w:rPr>
      </w:pPr>
      <w:bookmarkStart w:id="2" w:name="_Hlk135144549"/>
      <w:r w:rsidRPr="00E80CF4">
        <w:rPr>
          <w:b/>
          <w:bCs/>
          <w:sz w:val="24"/>
          <w:szCs w:val="24"/>
          <w:lang w:val="bg-BG" w:eastAsia="bg-BG"/>
        </w:rPr>
        <w:t>Д</w:t>
      </w:r>
      <w:r w:rsidR="00A56EAE" w:rsidRPr="00E80CF4">
        <w:rPr>
          <w:b/>
          <w:bCs/>
          <w:sz w:val="24"/>
          <w:szCs w:val="24"/>
          <w:lang w:val="bg-BG" w:eastAsia="bg-BG"/>
        </w:rPr>
        <w:t xml:space="preserve">ейностите по организация и управление и </w:t>
      </w:r>
      <w:r w:rsidR="00E73D27" w:rsidRPr="00E80CF4">
        <w:rPr>
          <w:b/>
          <w:bCs/>
          <w:sz w:val="24"/>
          <w:szCs w:val="24"/>
          <w:lang w:val="bg-BG" w:eastAsia="bg-BG"/>
        </w:rPr>
        <w:t xml:space="preserve">видимост, прозрачност и комуникация </w:t>
      </w:r>
      <w:r w:rsidR="006B1978" w:rsidRPr="00E80CF4">
        <w:rPr>
          <w:b/>
          <w:bCs/>
          <w:sz w:val="24"/>
          <w:szCs w:val="24"/>
          <w:lang w:val="bg-BG" w:eastAsia="bg-BG"/>
        </w:rPr>
        <w:t xml:space="preserve">и подготовка на документация за обществени поръчки </w:t>
      </w:r>
      <w:r w:rsidR="00A56EAE" w:rsidRPr="00E80CF4">
        <w:rPr>
          <w:b/>
          <w:bCs/>
          <w:sz w:val="24"/>
          <w:szCs w:val="24"/>
          <w:lang w:val="bg-BG" w:eastAsia="bg-BG"/>
        </w:rPr>
        <w:t>следва да се обединят в една обща дейност в проектното предложение</w:t>
      </w:r>
      <w:r w:rsidRPr="00E80CF4">
        <w:rPr>
          <w:b/>
          <w:bCs/>
          <w:sz w:val="24"/>
          <w:szCs w:val="24"/>
          <w:lang w:val="bg-BG" w:eastAsia="bg-BG"/>
        </w:rPr>
        <w:t xml:space="preserve"> под наименование „Организация, управление и видимост“</w:t>
      </w:r>
      <w:r w:rsidR="00A56EAE" w:rsidRPr="00E80CF4">
        <w:rPr>
          <w:b/>
          <w:bCs/>
          <w:sz w:val="24"/>
          <w:szCs w:val="24"/>
          <w:lang w:val="bg-BG" w:eastAsia="bg-BG"/>
        </w:rPr>
        <w:t>.</w:t>
      </w:r>
    </w:p>
    <w:bookmarkEnd w:id="2"/>
    <w:p w14:paraId="157BA03D" w14:textId="00B55877" w:rsidR="00371061" w:rsidRPr="003443F3" w:rsidRDefault="009C7D10" w:rsidP="009C7D10">
      <w:pPr>
        <w:spacing w:before="60" w:after="60" w:line="252" w:lineRule="auto"/>
        <w:ind w:right="82"/>
        <w:jc w:val="both"/>
        <w:rPr>
          <w:sz w:val="24"/>
          <w:szCs w:val="24"/>
          <w:lang w:val="bg-BG"/>
        </w:rPr>
      </w:pPr>
      <w:r>
        <w:rPr>
          <w:sz w:val="24"/>
          <w:szCs w:val="24"/>
          <w:lang w:val="bg-BG"/>
        </w:rPr>
        <w:t>Графикът</w:t>
      </w:r>
      <w:r w:rsidR="00371061" w:rsidRPr="003443F3">
        <w:rPr>
          <w:sz w:val="24"/>
          <w:szCs w:val="24"/>
          <w:lang w:val="bg-BG"/>
        </w:rPr>
        <w:t xml:space="preserve"> за изпълнение на проекта се генерира автоматично от системата на база на информацията, която ще попълните в секция </w:t>
      </w:r>
      <w:r w:rsidR="00371061" w:rsidRPr="003443F3">
        <w:rPr>
          <w:sz w:val="24"/>
          <w:szCs w:val="24"/>
          <w:lang w:val="bg-BG" w:eastAsia="bg-BG"/>
        </w:rPr>
        <w:t>„План за изпълнение/Дейности по проекта“</w:t>
      </w:r>
      <w:r w:rsidR="00371061" w:rsidRPr="003443F3">
        <w:rPr>
          <w:sz w:val="24"/>
          <w:szCs w:val="24"/>
          <w:lang w:val="bg-BG"/>
        </w:rPr>
        <w:t xml:space="preserve">. </w:t>
      </w:r>
      <w:r w:rsidR="00371061" w:rsidRPr="003443F3">
        <w:rPr>
          <w:b/>
          <w:sz w:val="24"/>
          <w:szCs w:val="24"/>
          <w:lang w:val="bg-BG"/>
        </w:rPr>
        <w:t>Кандидатът следва да предвиди балансирано разпределение на дейностите, като осигури възможност за паралелно</w:t>
      </w:r>
      <w:r w:rsidR="00C23242">
        <w:rPr>
          <w:b/>
          <w:sz w:val="24"/>
          <w:szCs w:val="24"/>
          <w:lang w:val="bg-BG"/>
        </w:rPr>
        <w:t>то им</w:t>
      </w:r>
      <w:r w:rsidR="00371061" w:rsidRPr="003443F3">
        <w:rPr>
          <w:b/>
          <w:sz w:val="24"/>
          <w:szCs w:val="24"/>
          <w:lang w:val="bg-BG"/>
        </w:rPr>
        <w:t xml:space="preserve"> изпълнение, </w:t>
      </w:r>
      <w:r w:rsidR="00974809">
        <w:rPr>
          <w:b/>
          <w:sz w:val="24"/>
          <w:szCs w:val="24"/>
          <w:lang w:val="bg-BG"/>
        </w:rPr>
        <w:t xml:space="preserve">при необходимост и </w:t>
      </w:r>
      <w:r w:rsidR="00371061" w:rsidRPr="003443F3">
        <w:rPr>
          <w:b/>
          <w:sz w:val="24"/>
          <w:szCs w:val="24"/>
          <w:lang w:val="bg-BG"/>
        </w:rPr>
        <w:t>съобразно идентифицираните нужди</w:t>
      </w:r>
      <w:r w:rsidR="00371061" w:rsidRPr="003443F3">
        <w:rPr>
          <w:sz w:val="24"/>
          <w:szCs w:val="24"/>
          <w:lang w:val="bg-BG"/>
        </w:rPr>
        <w:t>.</w:t>
      </w:r>
    </w:p>
    <w:p w14:paraId="42BF0F04" w14:textId="77777777" w:rsidR="00371061" w:rsidRPr="003443F3" w:rsidRDefault="00371061" w:rsidP="00A037DF">
      <w:pPr>
        <w:spacing w:before="60" w:after="60" w:line="252" w:lineRule="auto"/>
        <w:rPr>
          <w:lang w:val="bg-BG"/>
        </w:rPr>
      </w:pPr>
    </w:p>
    <w:p w14:paraId="36AFD18A" w14:textId="77777777" w:rsidR="00371061" w:rsidRPr="003443F3" w:rsidRDefault="00371061" w:rsidP="009C7D10">
      <w:pPr>
        <w:spacing w:before="60" w:after="60" w:line="252" w:lineRule="auto"/>
        <w:ind w:left="117" w:right="73"/>
        <w:jc w:val="both"/>
        <w:rPr>
          <w:sz w:val="24"/>
          <w:szCs w:val="24"/>
          <w:lang w:val="bg-BG"/>
        </w:rPr>
      </w:pPr>
      <w:r w:rsidRPr="003443F3">
        <w:rPr>
          <w:b/>
          <w:sz w:val="24"/>
          <w:szCs w:val="24"/>
          <w:lang w:val="bg-BG"/>
        </w:rPr>
        <w:t xml:space="preserve">За да добавите дейност по проекта </w:t>
      </w:r>
      <w:r w:rsidRPr="003443F3">
        <w:rPr>
          <w:sz w:val="24"/>
          <w:szCs w:val="24"/>
          <w:lang w:val="bg-BG"/>
        </w:rPr>
        <w:t xml:space="preserve">следва да </w:t>
      </w:r>
      <w:r w:rsidRPr="003443F3">
        <w:rPr>
          <w:b/>
          <w:sz w:val="24"/>
          <w:szCs w:val="24"/>
          <w:lang w:val="bg-BG"/>
        </w:rPr>
        <w:t>натиснете бутона „Добави“</w:t>
      </w:r>
      <w:r w:rsidRPr="003443F3">
        <w:rPr>
          <w:sz w:val="24"/>
          <w:szCs w:val="24"/>
          <w:lang w:val="bg-BG"/>
        </w:rPr>
        <w:t xml:space="preserve">. За всяка една дейност е </w:t>
      </w:r>
      <w:r w:rsidRPr="003443F3">
        <w:rPr>
          <w:b/>
          <w:sz w:val="24"/>
          <w:szCs w:val="24"/>
          <w:lang w:val="bg-BG"/>
        </w:rPr>
        <w:t>задължително попълването на следните полета</w:t>
      </w:r>
      <w:r w:rsidRPr="003443F3">
        <w:rPr>
          <w:sz w:val="24"/>
          <w:szCs w:val="24"/>
          <w:lang w:val="bg-BG"/>
        </w:rPr>
        <w:t>:</w:t>
      </w:r>
    </w:p>
    <w:p w14:paraId="45F5F592" w14:textId="016E3225" w:rsidR="00A82046" w:rsidRDefault="00371061" w:rsidP="009C7D10">
      <w:pPr>
        <w:tabs>
          <w:tab w:val="left" w:pos="567"/>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Организация</w:t>
      </w:r>
      <w:r w:rsidR="001D2E21">
        <w:rPr>
          <w:b/>
          <w:sz w:val="24"/>
          <w:szCs w:val="24"/>
          <w:lang w:val="bg-BG"/>
        </w:rPr>
        <w:t>,</w:t>
      </w:r>
      <w:r w:rsidRPr="003443F3">
        <w:rPr>
          <w:b/>
          <w:sz w:val="24"/>
          <w:szCs w:val="24"/>
          <w:lang w:val="bg-BG"/>
        </w:rPr>
        <w:t xml:space="preserve"> отговорна за изпълнението на дейността </w:t>
      </w:r>
      <w:r w:rsidRPr="003443F3">
        <w:rPr>
          <w:sz w:val="24"/>
          <w:szCs w:val="24"/>
          <w:lang w:val="bg-BG"/>
        </w:rPr>
        <w:t xml:space="preserve">– </w:t>
      </w:r>
      <w:r w:rsidR="00C31205" w:rsidRPr="00C31205">
        <w:rPr>
          <w:sz w:val="24"/>
          <w:szCs w:val="24"/>
          <w:lang w:val="bg-BG"/>
        </w:rPr>
        <w:t>на екрана автоматично се визуализира като отговорник организацията, посочена като отговорна за изпълнението на дейността в секция Бюджет към съответния бюджетен ред за тази дейност</w:t>
      </w:r>
      <w:r w:rsidR="001D2E21">
        <w:rPr>
          <w:sz w:val="24"/>
          <w:szCs w:val="24"/>
          <w:lang w:val="bg-BG"/>
        </w:rPr>
        <w:t xml:space="preserve">. </w:t>
      </w:r>
    </w:p>
    <w:p w14:paraId="19BA290D" w14:textId="6883E663" w:rsidR="00371061" w:rsidRPr="00A82046" w:rsidRDefault="00A82046" w:rsidP="009C7D10">
      <w:pPr>
        <w:tabs>
          <w:tab w:val="left" w:pos="567"/>
        </w:tabs>
        <w:spacing w:before="60" w:after="60" w:line="252" w:lineRule="auto"/>
        <w:ind w:right="76" w:firstLine="142"/>
        <w:jc w:val="both"/>
        <w:rPr>
          <w:sz w:val="24"/>
          <w:szCs w:val="24"/>
          <w:lang w:val="bg-BG"/>
        </w:rPr>
      </w:pPr>
      <w:r>
        <w:rPr>
          <w:sz w:val="24"/>
          <w:szCs w:val="24"/>
          <w:lang w:val="bg-BG"/>
        </w:rPr>
        <w:t>-</w:t>
      </w:r>
      <w:r>
        <w:rPr>
          <w:sz w:val="24"/>
          <w:szCs w:val="24"/>
          <w:lang w:val="bg-BG"/>
        </w:rPr>
        <w:tab/>
      </w:r>
      <w:r w:rsidR="00371061" w:rsidRPr="00A82046">
        <w:rPr>
          <w:b/>
          <w:bCs/>
          <w:sz w:val="24"/>
          <w:szCs w:val="24"/>
          <w:lang w:val="bg-BG"/>
        </w:rPr>
        <w:t>Дейност</w:t>
      </w:r>
      <w:r w:rsidR="00371061" w:rsidRPr="00A82046">
        <w:rPr>
          <w:sz w:val="24"/>
          <w:szCs w:val="24"/>
          <w:lang w:val="bg-BG"/>
        </w:rPr>
        <w:t xml:space="preserve"> – в това поле се посочва заглавието на съответната дейност, която ще бъде изпълнявана по проекта;</w:t>
      </w:r>
    </w:p>
    <w:p w14:paraId="15C58AE7" w14:textId="3B9B3BDA" w:rsidR="00371061" w:rsidRPr="003443F3" w:rsidRDefault="00371061" w:rsidP="009C7D10">
      <w:pPr>
        <w:tabs>
          <w:tab w:val="left" w:pos="567"/>
        </w:tabs>
        <w:spacing w:before="60" w:after="60" w:line="252" w:lineRule="auto"/>
        <w:ind w:right="76"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Описание </w:t>
      </w:r>
      <w:r w:rsidRPr="003443F3">
        <w:rPr>
          <w:sz w:val="24"/>
          <w:szCs w:val="24"/>
          <w:lang w:val="bg-BG"/>
        </w:rPr>
        <w:t xml:space="preserve">– до 4 000 символа – </w:t>
      </w:r>
      <w:r w:rsidR="00247458" w:rsidRPr="00247458">
        <w:rPr>
          <w:sz w:val="24"/>
          <w:szCs w:val="24"/>
          <w:lang w:val="bg-BG"/>
        </w:rPr>
        <w:t xml:space="preserve">попълва се кратко описание на всяка от предвидените по проекта дейности съгласно указанията на Раздел 13. „Дейности, допустими за финансиране“ от условията за кандидатстване. </w:t>
      </w:r>
      <w:r w:rsidR="00247458">
        <w:rPr>
          <w:sz w:val="24"/>
          <w:szCs w:val="24"/>
          <w:lang w:val="bg-BG"/>
        </w:rPr>
        <w:t>С</w:t>
      </w:r>
      <w:r w:rsidRPr="003443F3">
        <w:rPr>
          <w:sz w:val="24"/>
          <w:szCs w:val="24"/>
          <w:lang w:val="bg-BG"/>
        </w:rPr>
        <w:t>ледва да бъде описана целта на дейността, какво включва самата дейност и етапите за нейното изпълнение;</w:t>
      </w:r>
    </w:p>
    <w:p w14:paraId="4C593985" w14:textId="5ECA3BDF" w:rsidR="000356CE" w:rsidRDefault="00371061" w:rsidP="009C7D10">
      <w:pPr>
        <w:tabs>
          <w:tab w:val="left" w:pos="567"/>
        </w:tabs>
        <w:spacing w:before="60" w:after="60" w:line="252" w:lineRule="auto"/>
        <w:ind w:right="78"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Начин на изпълнение </w:t>
      </w:r>
      <w:r w:rsidRPr="003443F3">
        <w:rPr>
          <w:sz w:val="24"/>
          <w:szCs w:val="24"/>
          <w:lang w:val="bg-BG"/>
        </w:rPr>
        <w:t>– до 3 000 символа – тук трябва да се опишат методи</w:t>
      </w:r>
      <w:r w:rsidR="002A7002">
        <w:rPr>
          <w:sz w:val="24"/>
          <w:szCs w:val="24"/>
          <w:lang w:val="bg-BG"/>
        </w:rPr>
        <w:t>те</w:t>
      </w:r>
      <w:r w:rsidRPr="003443F3">
        <w:rPr>
          <w:sz w:val="24"/>
          <w:szCs w:val="24"/>
          <w:lang w:val="bg-BG"/>
        </w:rPr>
        <w:t xml:space="preserve"> </w:t>
      </w:r>
      <w:r w:rsidR="002A7002" w:rsidRPr="002A7002">
        <w:rPr>
          <w:sz w:val="24"/>
          <w:szCs w:val="24"/>
          <w:lang w:val="bg-BG"/>
        </w:rPr>
        <w:t>за изпълнение на съответната дейност</w:t>
      </w:r>
      <w:r w:rsidR="002A7002">
        <w:rPr>
          <w:sz w:val="24"/>
          <w:szCs w:val="24"/>
          <w:lang w:val="bg-BG"/>
        </w:rPr>
        <w:t>.</w:t>
      </w:r>
    </w:p>
    <w:p w14:paraId="566E75B7" w14:textId="79F69793" w:rsidR="00371061" w:rsidRDefault="006B1978" w:rsidP="000356CE">
      <w:pPr>
        <w:tabs>
          <w:tab w:val="left" w:pos="709"/>
        </w:tabs>
        <w:spacing w:before="60" w:after="60" w:line="252" w:lineRule="auto"/>
        <w:ind w:right="78"/>
        <w:jc w:val="both"/>
        <w:rPr>
          <w:sz w:val="24"/>
          <w:szCs w:val="24"/>
          <w:lang w:val="bg-BG"/>
        </w:rPr>
      </w:pPr>
      <w:r w:rsidRPr="006B1978">
        <w:rPr>
          <w:sz w:val="24"/>
          <w:szCs w:val="24"/>
          <w:lang w:val="bg-BG"/>
        </w:rPr>
        <w:t xml:space="preserve">Кандидатът трябва да посочи как планира да изпълни всяка дейност, като опише дали цялата дейност или част от нея е възложена на външен изпълнител. В случай, че част от дейността е възложена на външен изпълнител, се описва коя част от нея се извършва от служители на бенефициента и коя част от външния изпълнител.  </w:t>
      </w:r>
    </w:p>
    <w:p w14:paraId="1BD397E4" w14:textId="0421ECB9" w:rsidR="00A82046" w:rsidRPr="00A82046" w:rsidRDefault="00A82046" w:rsidP="00C23242">
      <w:pPr>
        <w:tabs>
          <w:tab w:val="left" w:pos="709"/>
        </w:tabs>
        <w:spacing w:before="60" w:after="60" w:line="252" w:lineRule="auto"/>
        <w:ind w:right="78"/>
        <w:jc w:val="both"/>
        <w:rPr>
          <w:sz w:val="24"/>
          <w:szCs w:val="24"/>
          <w:lang w:val="bg-BG"/>
        </w:rPr>
      </w:pPr>
      <w:r w:rsidRPr="00A82046">
        <w:rPr>
          <w:sz w:val="24"/>
          <w:szCs w:val="24"/>
          <w:lang w:val="bg-BG"/>
        </w:rPr>
        <w:t xml:space="preserve">В това поле кандидатът описва и начина на приемане на работата и механизмите за контрол при изпълнението на договорите за обществени поръчки по проекта, вкл. </w:t>
      </w:r>
      <w:r w:rsidRPr="00A82046">
        <w:rPr>
          <w:sz w:val="24"/>
          <w:szCs w:val="24"/>
          <w:lang w:val="bg-BG"/>
        </w:rPr>
        <w:lastRenderedPageBreak/>
        <w:t>контролът, който ще се упражнява от екипа за управление на проекта и ръководителя на бенефициента върху начина на плащане по тези договори.</w:t>
      </w:r>
    </w:p>
    <w:p w14:paraId="1CF3B3E1" w14:textId="422E4CF4" w:rsidR="00117050" w:rsidRPr="00DF101F" w:rsidRDefault="00A82046" w:rsidP="00117050">
      <w:pPr>
        <w:spacing w:before="60" w:after="60" w:line="252" w:lineRule="auto"/>
        <w:jc w:val="both"/>
        <w:rPr>
          <w:bCs/>
          <w:sz w:val="24"/>
          <w:szCs w:val="24"/>
          <w:lang w:val="bg-BG" w:eastAsia="bg-BG"/>
        </w:rPr>
      </w:pPr>
      <w:r>
        <w:rPr>
          <w:sz w:val="24"/>
          <w:szCs w:val="24"/>
          <w:lang w:val="bg-BG"/>
        </w:rPr>
        <w:t>П</w:t>
      </w:r>
      <w:r w:rsidRPr="00A82046">
        <w:rPr>
          <w:sz w:val="24"/>
          <w:szCs w:val="24"/>
          <w:lang w:val="bg-BG"/>
        </w:rPr>
        <w:t xml:space="preserve">осочва </w:t>
      </w:r>
      <w:r>
        <w:rPr>
          <w:sz w:val="24"/>
          <w:szCs w:val="24"/>
          <w:lang w:val="bg-BG"/>
        </w:rPr>
        <w:t xml:space="preserve">се и </w:t>
      </w:r>
      <w:r w:rsidRPr="00A82046">
        <w:rPr>
          <w:sz w:val="24"/>
          <w:szCs w:val="24"/>
          <w:lang w:val="bg-BG"/>
        </w:rPr>
        <w:t>датата на обявяване на поръчката, съгласно ЗОП</w:t>
      </w:r>
      <w:r w:rsidR="00B678D3">
        <w:rPr>
          <w:sz w:val="24"/>
          <w:szCs w:val="24"/>
          <w:lang w:val="bg-BG"/>
        </w:rPr>
        <w:t xml:space="preserve"> (ако е приложимо)</w:t>
      </w:r>
      <w:r w:rsidR="00117050">
        <w:rPr>
          <w:sz w:val="24"/>
          <w:szCs w:val="24"/>
          <w:lang w:val="bg-BG"/>
        </w:rPr>
        <w:t>, която следва да отговаря на информацията, подадена в приложения в секция „</w:t>
      </w:r>
      <w:r w:rsidR="00117050" w:rsidRPr="00DF101F">
        <w:rPr>
          <w:sz w:val="24"/>
          <w:szCs w:val="24"/>
          <w:lang w:val="bg-BG"/>
        </w:rPr>
        <w:t>Прикачени документи</w:t>
      </w:r>
      <w:r w:rsidR="00117050">
        <w:rPr>
          <w:sz w:val="24"/>
          <w:szCs w:val="24"/>
          <w:lang w:val="bg-BG"/>
        </w:rPr>
        <w:t>“</w:t>
      </w:r>
      <w:r w:rsidR="00117050" w:rsidRPr="00DF101F">
        <w:rPr>
          <w:sz w:val="24"/>
          <w:szCs w:val="24"/>
          <w:lang w:val="bg-BG"/>
        </w:rPr>
        <w:t xml:space="preserve"> списък с линкове</w:t>
      </w:r>
      <w:r w:rsidR="00117050">
        <w:rPr>
          <w:sz w:val="24"/>
          <w:szCs w:val="24"/>
          <w:lang w:val="bg-BG"/>
        </w:rPr>
        <w:t>.</w:t>
      </w:r>
    </w:p>
    <w:p w14:paraId="4997EAA1" w14:textId="67FB7FBE" w:rsidR="000356CE" w:rsidRPr="006B6057" w:rsidRDefault="00371061" w:rsidP="009C7D10">
      <w:pPr>
        <w:tabs>
          <w:tab w:val="left" w:pos="567"/>
        </w:tabs>
        <w:spacing w:before="60" w:after="60" w:line="252" w:lineRule="auto"/>
        <w:ind w:right="78"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Резултат </w:t>
      </w:r>
      <w:r w:rsidRPr="003443F3">
        <w:rPr>
          <w:sz w:val="24"/>
          <w:szCs w:val="24"/>
          <w:lang w:val="bg-BG"/>
        </w:rPr>
        <w:t xml:space="preserve">– до 3 000 символа – опишете </w:t>
      </w:r>
      <w:r w:rsidR="002A7002" w:rsidRPr="002A7002">
        <w:rPr>
          <w:sz w:val="24"/>
          <w:szCs w:val="24"/>
          <w:lang w:val="bg-BG"/>
        </w:rPr>
        <w:t>очакваните конкретни резултати от изпълнението на планираната дейност</w:t>
      </w:r>
      <w:r w:rsidR="006B6057">
        <w:rPr>
          <w:sz w:val="24"/>
          <w:szCs w:val="24"/>
          <w:lang w:val="bg-BG"/>
        </w:rPr>
        <w:t>;</w:t>
      </w:r>
    </w:p>
    <w:p w14:paraId="66A6D75A" w14:textId="5BF0341F" w:rsidR="00371061" w:rsidRPr="003443F3" w:rsidRDefault="002A7002" w:rsidP="000356CE">
      <w:pPr>
        <w:tabs>
          <w:tab w:val="left" w:pos="709"/>
        </w:tabs>
        <w:spacing w:before="60" w:after="60" w:line="252" w:lineRule="auto"/>
        <w:ind w:right="78"/>
        <w:jc w:val="both"/>
        <w:rPr>
          <w:sz w:val="24"/>
          <w:szCs w:val="24"/>
          <w:lang w:val="bg-BG"/>
        </w:rPr>
      </w:pPr>
      <w:r w:rsidRPr="002A7002">
        <w:rPr>
          <w:sz w:val="24"/>
          <w:szCs w:val="24"/>
          <w:lang w:val="bg-BG"/>
        </w:rPr>
        <w:t xml:space="preserve">Индикаторите и стойностите им, посочени в секция „План за изпълнение/Дейности по проекта </w:t>
      </w:r>
      <w:r w:rsidR="009C7D10">
        <w:rPr>
          <w:sz w:val="24"/>
          <w:szCs w:val="24"/>
          <w:lang w:val="bg-BG"/>
        </w:rPr>
        <w:t>-</w:t>
      </w:r>
      <w:r w:rsidRPr="002A7002">
        <w:rPr>
          <w:sz w:val="24"/>
          <w:szCs w:val="24"/>
          <w:lang w:val="bg-BG"/>
        </w:rPr>
        <w:t xml:space="preserve"> поле „Резултат“, следва да съответстват на индикаторите и стойностите, посочени в секция „Индикатори“ от Формуляра за кандидатстване.</w:t>
      </w:r>
    </w:p>
    <w:p w14:paraId="3A9780CE" w14:textId="77777777" w:rsidR="00525646" w:rsidRDefault="00371061" w:rsidP="009C7D10">
      <w:pPr>
        <w:tabs>
          <w:tab w:val="left" w:pos="567"/>
        </w:tabs>
        <w:spacing w:before="60" w:after="60" w:line="252" w:lineRule="auto"/>
        <w:ind w:right="78"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Месец за стартиране на дейността </w:t>
      </w:r>
      <w:r w:rsidRPr="003443F3">
        <w:rPr>
          <w:sz w:val="24"/>
          <w:szCs w:val="24"/>
          <w:lang w:val="bg-BG"/>
        </w:rPr>
        <w:t>– посочва се в кой проектен месец се предвижда да стартира тази дейност (пример: 1-ви проектен месец)</w:t>
      </w:r>
      <w:r w:rsidR="00525646">
        <w:rPr>
          <w:sz w:val="24"/>
          <w:szCs w:val="24"/>
          <w:lang w:val="bg-BG"/>
        </w:rPr>
        <w:t>.</w:t>
      </w:r>
    </w:p>
    <w:p w14:paraId="1A4B93EF" w14:textId="4102695E" w:rsidR="00525646" w:rsidRPr="00525646" w:rsidRDefault="00525646" w:rsidP="009C7D10">
      <w:pPr>
        <w:tabs>
          <w:tab w:val="left" w:pos="1180"/>
        </w:tabs>
        <w:spacing w:before="60" w:after="60" w:line="252" w:lineRule="auto"/>
        <w:ind w:right="79"/>
        <w:jc w:val="both"/>
        <w:rPr>
          <w:sz w:val="24"/>
          <w:szCs w:val="24"/>
          <w:lang w:val="bg-BG"/>
        </w:rPr>
      </w:pPr>
      <w:r w:rsidRPr="00525646">
        <w:rPr>
          <w:sz w:val="24"/>
          <w:szCs w:val="24"/>
          <w:lang w:val="bg-BG"/>
        </w:rPr>
        <w:t xml:space="preserve">Указва </w:t>
      </w:r>
      <w:r>
        <w:rPr>
          <w:sz w:val="24"/>
          <w:szCs w:val="24"/>
          <w:lang w:val="bg-BG"/>
        </w:rPr>
        <w:t xml:space="preserve">се </w:t>
      </w:r>
      <w:r w:rsidRPr="00525646">
        <w:rPr>
          <w:sz w:val="24"/>
          <w:szCs w:val="24"/>
          <w:lang w:val="bg-BG"/>
        </w:rPr>
        <w:t>месеца, в който е сключен или се очаква да бъде сключен договор с външен изпълнител, в случаите, когато изпълнението на дейността е чрез външно възлагане. При изпълнение с персонал на бенефициента, се посочва месеца на стартиране на тези дейности. За отправна точка за изпълнение на проектното предложение се приема сключването на АДБФП</w:t>
      </w:r>
      <w:r w:rsidR="00974809">
        <w:rPr>
          <w:sz w:val="24"/>
          <w:szCs w:val="24"/>
          <w:lang w:val="bg-BG"/>
        </w:rPr>
        <w:t xml:space="preserve">/ </w:t>
      </w:r>
      <w:bookmarkStart w:id="3" w:name="_Hlk133572217"/>
      <w:r w:rsidR="00974809">
        <w:rPr>
          <w:sz w:val="24"/>
          <w:szCs w:val="24"/>
          <w:lang w:val="bg-BG"/>
        </w:rPr>
        <w:t>издаването на ЗБФП</w:t>
      </w:r>
      <w:bookmarkEnd w:id="3"/>
      <w:r w:rsidRPr="00525646">
        <w:rPr>
          <w:sz w:val="24"/>
          <w:szCs w:val="24"/>
          <w:lang w:val="bg-BG"/>
        </w:rPr>
        <w:t>. При определяне на месеца за стартиране на дейността се взема предвид и периода необходим за провеждането на процедурата и избора на изпълнител, включително сключването на договор с него. Например, ако АДБФП</w:t>
      </w:r>
      <w:r w:rsidR="00974809">
        <w:rPr>
          <w:sz w:val="24"/>
          <w:szCs w:val="24"/>
          <w:lang w:val="bg-BG"/>
        </w:rPr>
        <w:t xml:space="preserve">/ </w:t>
      </w:r>
      <w:r w:rsidR="00974809" w:rsidRPr="00974809">
        <w:rPr>
          <w:sz w:val="24"/>
          <w:szCs w:val="24"/>
          <w:lang w:val="bg-BG"/>
        </w:rPr>
        <w:t>ЗБФП</w:t>
      </w:r>
      <w:r w:rsidRPr="00525646">
        <w:rPr>
          <w:sz w:val="24"/>
          <w:szCs w:val="24"/>
          <w:lang w:val="bg-BG"/>
        </w:rPr>
        <w:t xml:space="preserve"> се очаква да бъде подписан</w:t>
      </w:r>
      <w:r w:rsidR="00974809">
        <w:rPr>
          <w:sz w:val="24"/>
          <w:szCs w:val="24"/>
          <w:lang w:val="bg-BG"/>
        </w:rPr>
        <w:t>/ издадена</w:t>
      </w:r>
      <w:r w:rsidRPr="00525646">
        <w:rPr>
          <w:sz w:val="24"/>
          <w:szCs w:val="24"/>
          <w:lang w:val="bg-BG"/>
        </w:rPr>
        <w:t xml:space="preserve"> през месец октомври, а дейността да стартира през месец декември в поле „Месец за стартиране на дейността“ се попълва „3“, т.е. трети месец от стартиране на проекта (при попълването на полето се съобразяват указанията в условията за кандидатстване, като под стартиране на дейността се разбира месецът, в който се предвижда да бъде сключен договора с избрания изпълнител, а не месецът, в който е обявена тръжната процедура).</w:t>
      </w:r>
    </w:p>
    <w:p w14:paraId="29A08AC9" w14:textId="290C7755" w:rsidR="00371061" w:rsidRPr="003443F3" w:rsidRDefault="00525646" w:rsidP="00C23242">
      <w:pPr>
        <w:tabs>
          <w:tab w:val="left" w:pos="709"/>
        </w:tabs>
        <w:spacing w:before="60" w:after="60" w:line="252" w:lineRule="auto"/>
        <w:ind w:right="79"/>
        <w:jc w:val="both"/>
        <w:rPr>
          <w:sz w:val="24"/>
          <w:szCs w:val="24"/>
          <w:lang w:val="bg-BG"/>
        </w:rPr>
      </w:pPr>
      <w:r w:rsidRPr="00525646">
        <w:rPr>
          <w:sz w:val="24"/>
          <w:szCs w:val="24"/>
          <w:lang w:val="bg-BG"/>
        </w:rPr>
        <w:t>За дейностите по организация и управление, прозрачност, визуализация и комуникация и подготовка на документация за обществени поръчки -</w:t>
      </w:r>
      <w:r w:rsidR="001D5FF1">
        <w:rPr>
          <w:sz w:val="24"/>
          <w:szCs w:val="24"/>
          <w:lang w:val="bg-BG"/>
        </w:rPr>
        <w:t xml:space="preserve"> </w:t>
      </w:r>
      <w:r w:rsidRPr="00525646">
        <w:rPr>
          <w:sz w:val="24"/>
          <w:szCs w:val="24"/>
          <w:lang w:val="bg-BG"/>
        </w:rPr>
        <w:t>задължително стартират от първи проектен месец, за останалите дейности може да се посочи 1-ви проектен месец, само в случай, че той съвпада със сключването на договор с избраният изпълнител</w:t>
      </w:r>
      <w:r w:rsidR="001D5FF1">
        <w:rPr>
          <w:sz w:val="24"/>
          <w:szCs w:val="24"/>
          <w:lang w:val="bg-BG"/>
        </w:rPr>
        <w:t xml:space="preserve"> или когато дейността е започнала преди подаването на проектното предложение</w:t>
      </w:r>
      <w:r w:rsidRPr="00525646">
        <w:rPr>
          <w:sz w:val="24"/>
          <w:szCs w:val="24"/>
          <w:lang w:val="bg-BG"/>
        </w:rPr>
        <w:t>).</w:t>
      </w:r>
    </w:p>
    <w:p w14:paraId="0EF91ADD" w14:textId="4E95CC0D" w:rsidR="00371061" w:rsidRDefault="00371061" w:rsidP="009C7D10">
      <w:pPr>
        <w:tabs>
          <w:tab w:val="left" w:pos="567"/>
        </w:tabs>
        <w:spacing w:before="60" w:after="60" w:line="252" w:lineRule="auto"/>
        <w:ind w:right="78" w:firstLine="142"/>
        <w:jc w:val="both"/>
        <w:rPr>
          <w:sz w:val="24"/>
          <w:szCs w:val="24"/>
          <w:lang w:val="bg-BG"/>
        </w:rPr>
      </w:pPr>
      <w:r w:rsidRPr="003443F3">
        <w:rPr>
          <w:sz w:val="24"/>
          <w:szCs w:val="24"/>
          <w:lang w:val="bg-BG"/>
        </w:rPr>
        <w:t xml:space="preserve">- </w:t>
      </w:r>
      <w:r w:rsidR="00DF3E02">
        <w:rPr>
          <w:sz w:val="24"/>
          <w:szCs w:val="24"/>
          <w:lang w:val="bg-BG"/>
        </w:rPr>
        <w:tab/>
      </w:r>
      <w:r w:rsidRPr="003443F3">
        <w:rPr>
          <w:b/>
          <w:sz w:val="24"/>
          <w:szCs w:val="24"/>
          <w:lang w:val="bg-BG"/>
        </w:rPr>
        <w:t xml:space="preserve">Продължителност на дейността </w:t>
      </w:r>
      <w:r w:rsidRPr="003443F3">
        <w:rPr>
          <w:sz w:val="24"/>
          <w:szCs w:val="24"/>
          <w:lang w:val="bg-BG"/>
        </w:rPr>
        <w:t>– посочват се брой месеци</w:t>
      </w:r>
      <w:r w:rsidR="00525646">
        <w:rPr>
          <w:sz w:val="24"/>
          <w:szCs w:val="24"/>
          <w:lang w:val="bg-BG"/>
        </w:rPr>
        <w:t>.</w:t>
      </w:r>
    </w:p>
    <w:p w14:paraId="7A177895" w14:textId="77777777" w:rsidR="00525646" w:rsidRPr="008B286D" w:rsidRDefault="00525646" w:rsidP="009C7D10">
      <w:pPr>
        <w:spacing w:before="60" w:after="60" w:line="252" w:lineRule="auto"/>
        <w:jc w:val="both"/>
        <w:rPr>
          <w:sz w:val="24"/>
          <w:szCs w:val="24"/>
          <w:lang w:val="bg-BG"/>
        </w:rPr>
      </w:pPr>
      <w:r w:rsidRPr="008B286D">
        <w:rPr>
          <w:sz w:val="24"/>
          <w:szCs w:val="24"/>
          <w:lang w:val="bg-BG"/>
        </w:rPr>
        <w:t xml:space="preserve">При определяне продължителността на дейностите по проекта, кандидатът следва да има предвид заложения в насоките за кандидатстване, част „условия за кандидатстване“ максимален срок за изпълнение на дейностите по проекта. </w:t>
      </w:r>
    </w:p>
    <w:p w14:paraId="7179F5EB" w14:textId="77777777" w:rsidR="00525646" w:rsidRPr="008B286D" w:rsidRDefault="00525646" w:rsidP="009C7D10">
      <w:pPr>
        <w:spacing w:before="60" w:after="60" w:line="252" w:lineRule="auto"/>
        <w:jc w:val="both"/>
        <w:rPr>
          <w:sz w:val="24"/>
          <w:szCs w:val="24"/>
          <w:lang w:val="bg-BG"/>
        </w:rPr>
      </w:pPr>
      <w:r w:rsidRPr="008B286D">
        <w:rPr>
          <w:sz w:val="24"/>
          <w:szCs w:val="24"/>
          <w:lang w:val="bg-BG"/>
        </w:rPr>
        <w:t xml:space="preserve">В случай че изпълнението на дейността е започнало преди подаването на проектното предложение, във формуляра за кандидатстване, поле „продължителност на дейността“, се указва остатъчният срок за изпълнение на дейността до нейното приключване, а в поле „начин на изпълнение“ се описва какво е изпълнението й до подаване на проекта в ИСУН и какво ще се изпълни след сключването на АДБФП. </w:t>
      </w:r>
    </w:p>
    <w:p w14:paraId="345BB327" w14:textId="77777777" w:rsidR="00525646" w:rsidRDefault="00525646" w:rsidP="009C7D10">
      <w:pPr>
        <w:spacing w:before="60" w:after="60" w:line="252" w:lineRule="auto"/>
        <w:jc w:val="both"/>
        <w:rPr>
          <w:sz w:val="24"/>
          <w:szCs w:val="24"/>
          <w:lang w:val="bg-BG"/>
        </w:rPr>
      </w:pPr>
      <w:r w:rsidRPr="008B286D">
        <w:rPr>
          <w:sz w:val="24"/>
          <w:szCs w:val="24"/>
          <w:lang w:val="bg-BG"/>
        </w:rPr>
        <w:t>В случай че дейността е изпълнена изцяло преди подаването на проектното предложение, това обстоятелство се описва като в поле „начин на изпълнение“ се посочва началната и крайната дата на изпълнение на дейността, при попълването на поле „месец на стартиране на дейността“ се посочва „1“, а в поле „продължителност на дейността“ - „1“.</w:t>
      </w:r>
    </w:p>
    <w:p w14:paraId="11ACAE91" w14:textId="06B6D39A" w:rsidR="00525646" w:rsidRPr="00525646" w:rsidRDefault="00050E52" w:rsidP="009C7D10">
      <w:pPr>
        <w:spacing w:before="60" w:after="60" w:line="252" w:lineRule="auto"/>
        <w:jc w:val="both"/>
        <w:rPr>
          <w:sz w:val="24"/>
          <w:szCs w:val="24"/>
          <w:lang w:val="bg-BG"/>
        </w:rPr>
      </w:pPr>
      <w:r>
        <w:rPr>
          <w:sz w:val="24"/>
          <w:szCs w:val="24"/>
          <w:lang w:val="bg-BG"/>
        </w:rPr>
        <w:t>Продължителността на д</w:t>
      </w:r>
      <w:r w:rsidR="00525646" w:rsidRPr="008B286D">
        <w:rPr>
          <w:sz w:val="24"/>
          <w:szCs w:val="24"/>
          <w:lang w:val="bg-BG"/>
        </w:rPr>
        <w:t xml:space="preserve">ейностите по организация и управление и информация и комуникация </w:t>
      </w:r>
      <w:r>
        <w:rPr>
          <w:sz w:val="24"/>
          <w:szCs w:val="24"/>
          <w:lang w:val="bg-BG"/>
        </w:rPr>
        <w:t>трябва да съответства на срока, посочен в поле „Срок на изпълнение, месеци“ от секция „Основни данни“ във формуляра за кандидатстване в ИСУН</w:t>
      </w:r>
      <w:r w:rsidR="00824E38">
        <w:rPr>
          <w:sz w:val="24"/>
          <w:szCs w:val="24"/>
          <w:lang w:val="bg-BG"/>
        </w:rPr>
        <w:t>.</w:t>
      </w:r>
      <w:r w:rsidR="00525646">
        <w:rPr>
          <w:sz w:val="24"/>
          <w:szCs w:val="24"/>
          <w:lang w:val="bg-BG"/>
        </w:rPr>
        <w:t xml:space="preserve"> </w:t>
      </w:r>
    </w:p>
    <w:p w14:paraId="05883B99" w14:textId="77777777" w:rsidR="00371061" w:rsidRPr="003443F3" w:rsidRDefault="00371061" w:rsidP="00A037DF">
      <w:pPr>
        <w:spacing w:before="60" w:after="60" w:line="252" w:lineRule="auto"/>
        <w:rPr>
          <w:sz w:val="13"/>
          <w:szCs w:val="13"/>
          <w:lang w:val="bg-BG"/>
        </w:rPr>
      </w:pPr>
    </w:p>
    <w:p w14:paraId="315AA1E6" w14:textId="504AD38C" w:rsidR="00371061" w:rsidRPr="006E655A" w:rsidRDefault="00371061" w:rsidP="009C7D10">
      <w:pPr>
        <w:tabs>
          <w:tab w:val="left" w:pos="567"/>
        </w:tabs>
        <w:spacing w:before="60" w:after="60" w:line="252" w:lineRule="auto"/>
        <w:ind w:right="78" w:firstLine="142"/>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Полето „Стойност</w:t>
      </w:r>
      <w:r w:rsidRPr="003443F3">
        <w:rPr>
          <w:sz w:val="24"/>
          <w:szCs w:val="24"/>
          <w:lang w:val="bg-BG"/>
        </w:rPr>
        <w:t xml:space="preserve">” – </w:t>
      </w:r>
      <w:r w:rsidR="002A7002">
        <w:rPr>
          <w:sz w:val="24"/>
          <w:szCs w:val="24"/>
          <w:lang w:val="bg-BG"/>
        </w:rPr>
        <w:t>сумата се генерира автоматично от ИСУН след</w:t>
      </w:r>
      <w:r w:rsidR="004468DA">
        <w:rPr>
          <w:sz w:val="24"/>
          <w:szCs w:val="24"/>
          <w:lang w:val="bg-BG"/>
        </w:rPr>
        <w:t xml:space="preserve"> </w:t>
      </w:r>
      <w:r w:rsidR="002A7002">
        <w:rPr>
          <w:sz w:val="24"/>
          <w:szCs w:val="24"/>
          <w:lang w:val="bg-BG"/>
        </w:rPr>
        <w:t>попълването на  секция Бюджет</w:t>
      </w:r>
      <w:r w:rsidR="004B32B1">
        <w:rPr>
          <w:sz w:val="24"/>
          <w:szCs w:val="24"/>
          <w:lang w:val="bg-BG"/>
        </w:rPr>
        <w:t>, поле „Детайли“</w:t>
      </w:r>
      <w:r w:rsidRPr="003443F3">
        <w:rPr>
          <w:sz w:val="24"/>
          <w:szCs w:val="24"/>
          <w:lang w:val="bg-BG"/>
        </w:rPr>
        <w:t>.</w:t>
      </w:r>
    </w:p>
    <w:p w14:paraId="7D01C04E" w14:textId="77777777" w:rsidR="00371061" w:rsidRPr="003443F3" w:rsidRDefault="00371061" w:rsidP="00C23242">
      <w:pPr>
        <w:spacing w:before="60" w:after="60" w:line="252" w:lineRule="auto"/>
        <w:rPr>
          <w:sz w:val="24"/>
          <w:szCs w:val="24"/>
          <w:lang w:val="bg-BG"/>
        </w:rPr>
      </w:pPr>
      <w:r w:rsidRPr="003443F3">
        <w:rPr>
          <w:sz w:val="24"/>
          <w:szCs w:val="24"/>
          <w:lang w:val="bg-BG"/>
        </w:rPr>
        <w:t>За да добавите следващата дейност, повторете стъпките отново.</w:t>
      </w:r>
    </w:p>
    <w:p w14:paraId="7D43DCE4" w14:textId="5A76C0B0" w:rsidR="008C3136" w:rsidRDefault="008C3136" w:rsidP="00A037DF">
      <w:pPr>
        <w:spacing w:before="60" w:after="60" w:line="252" w:lineRule="auto"/>
        <w:rPr>
          <w:b/>
          <w:sz w:val="24"/>
          <w:szCs w:val="24"/>
          <w:u w:color="000000"/>
          <w:lang w:val="bg-BG"/>
        </w:rPr>
      </w:pPr>
    </w:p>
    <w:p w14:paraId="3ED72DB7" w14:textId="61A28357" w:rsidR="00371061" w:rsidRPr="00B42A41" w:rsidRDefault="00247458" w:rsidP="00A037DF">
      <w:pPr>
        <w:spacing w:before="60" w:after="60" w:line="252" w:lineRule="auto"/>
        <w:outlineLvl w:val="2"/>
        <w:rPr>
          <w:b/>
          <w:position w:val="-1"/>
          <w:sz w:val="24"/>
          <w:szCs w:val="24"/>
          <w:u w:val="thick" w:color="000000"/>
          <w:lang w:val="bg-BG"/>
        </w:rPr>
      </w:pPr>
      <w:r w:rsidRPr="003443F3">
        <w:rPr>
          <w:b/>
          <w:position w:val="-1"/>
          <w:sz w:val="24"/>
          <w:szCs w:val="24"/>
          <w:u w:val="thick" w:color="000000"/>
          <w:lang w:val="bg-BG"/>
        </w:rPr>
        <w:t xml:space="preserve">Попълване на секция  </w:t>
      </w:r>
      <w:r w:rsidR="00371061" w:rsidRPr="00B42A41">
        <w:rPr>
          <w:b/>
          <w:position w:val="-1"/>
          <w:sz w:val="24"/>
          <w:szCs w:val="24"/>
          <w:u w:val="thick" w:color="000000"/>
          <w:lang w:val="bg-BG"/>
        </w:rPr>
        <w:t xml:space="preserve">Индикатори </w:t>
      </w:r>
    </w:p>
    <w:p w14:paraId="2039C1BD" w14:textId="54013360" w:rsidR="00371061" w:rsidRPr="003443F3" w:rsidRDefault="00371061" w:rsidP="00701A6A">
      <w:pPr>
        <w:spacing w:before="60" w:after="60" w:line="252" w:lineRule="auto"/>
        <w:ind w:right="73"/>
        <w:jc w:val="both"/>
        <w:rPr>
          <w:sz w:val="24"/>
          <w:szCs w:val="24"/>
          <w:lang w:val="bg-BG"/>
        </w:rPr>
      </w:pPr>
      <w:r w:rsidRPr="003443F3">
        <w:rPr>
          <w:sz w:val="24"/>
          <w:szCs w:val="24"/>
          <w:lang w:val="bg-BG"/>
        </w:rPr>
        <w:t>Информационната система за управление и наблюдение не позволява въвеждане на индивидуални индикатори</w:t>
      </w:r>
      <w:r w:rsidR="009C7D10">
        <w:rPr>
          <w:sz w:val="24"/>
          <w:szCs w:val="24"/>
          <w:lang w:val="bg-BG"/>
        </w:rPr>
        <w:t xml:space="preserve"> (показатели)</w:t>
      </w:r>
      <w:r w:rsidRPr="003443F3">
        <w:rPr>
          <w:sz w:val="24"/>
          <w:szCs w:val="24"/>
          <w:lang w:val="bg-BG"/>
        </w:rPr>
        <w:t xml:space="preserve"> на ниво проект от страна на </w:t>
      </w:r>
      <w:r w:rsidR="001D5FF1">
        <w:rPr>
          <w:sz w:val="24"/>
          <w:szCs w:val="24"/>
          <w:lang w:val="bg-BG"/>
        </w:rPr>
        <w:t>кандидата</w:t>
      </w:r>
      <w:r w:rsidRPr="003443F3">
        <w:rPr>
          <w:sz w:val="24"/>
          <w:szCs w:val="24"/>
          <w:lang w:val="bg-BG"/>
        </w:rPr>
        <w:t>. Индикаторите</w:t>
      </w:r>
      <w:r w:rsidR="009C7D10">
        <w:rPr>
          <w:sz w:val="24"/>
          <w:szCs w:val="24"/>
          <w:lang w:val="bg-BG"/>
        </w:rPr>
        <w:t xml:space="preserve"> (показателите)</w:t>
      </w:r>
      <w:r w:rsidRPr="003443F3">
        <w:rPr>
          <w:sz w:val="24"/>
          <w:szCs w:val="24"/>
          <w:lang w:val="bg-BG"/>
        </w:rPr>
        <w:t xml:space="preserve"> за </w:t>
      </w:r>
      <w:r w:rsidR="006A761C" w:rsidRPr="006A761C">
        <w:rPr>
          <w:sz w:val="24"/>
          <w:szCs w:val="24"/>
          <w:lang w:val="bg-BG"/>
        </w:rPr>
        <w:t xml:space="preserve">краен продукт </w:t>
      </w:r>
      <w:r w:rsidR="006A761C" w:rsidRPr="00846A58">
        <w:rPr>
          <w:sz w:val="24"/>
          <w:szCs w:val="24"/>
          <w:lang w:val="bg-BG"/>
        </w:rPr>
        <w:t>(</w:t>
      </w:r>
      <w:r w:rsidRPr="003443F3">
        <w:rPr>
          <w:sz w:val="24"/>
          <w:szCs w:val="24"/>
          <w:lang w:val="bg-BG"/>
        </w:rPr>
        <w:t>изпълнение</w:t>
      </w:r>
      <w:r w:rsidR="006A761C" w:rsidRPr="00846A58">
        <w:rPr>
          <w:sz w:val="24"/>
          <w:szCs w:val="24"/>
          <w:lang w:val="bg-BG"/>
        </w:rPr>
        <w:t>)</w:t>
      </w:r>
      <w:r w:rsidRPr="003443F3">
        <w:rPr>
          <w:sz w:val="24"/>
          <w:szCs w:val="24"/>
          <w:lang w:val="bg-BG"/>
        </w:rPr>
        <w:t xml:space="preserve"> и за резултат по процедурата са предварително зададени от УО в </w:t>
      </w:r>
      <w:r w:rsidR="009C7D10">
        <w:rPr>
          <w:sz w:val="24"/>
          <w:szCs w:val="24"/>
          <w:lang w:val="bg-BG"/>
        </w:rPr>
        <w:t>раздел</w:t>
      </w:r>
      <w:r w:rsidRPr="003443F3">
        <w:rPr>
          <w:sz w:val="24"/>
          <w:szCs w:val="24"/>
          <w:lang w:val="bg-BG"/>
        </w:rPr>
        <w:t xml:space="preserve"> 7 от Условията за кандидатстване. Следва да се има предвид, че индикаторите</w:t>
      </w:r>
      <w:r w:rsidR="009C7D10">
        <w:rPr>
          <w:sz w:val="24"/>
          <w:szCs w:val="24"/>
          <w:lang w:val="bg-BG"/>
        </w:rPr>
        <w:t xml:space="preserve"> (показателите)</w:t>
      </w:r>
      <w:r w:rsidRPr="003443F3">
        <w:rPr>
          <w:sz w:val="24"/>
          <w:szCs w:val="24"/>
          <w:lang w:val="bg-BG"/>
        </w:rPr>
        <w:t xml:space="preserve"> за резултат ще се отчитат от УО в следствие на подадената от бенефициента </w:t>
      </w:r>
      <w:r w:rsidR="009C7D10">
        <w:rPr>
          <w:sz w:val="24"/>
          <w:szCs w:val="24"/>
          <w:lang w:val="bg-BG"/>
        </w:rPr>
        <w:t>информация</w:t>
      </w:r>
      <w:r w:rsidRPr="003443F3">
        <w:rPr>
          <w:sz w:val="24"/>
          <w:szCs w:val="24"/>
          <w:lang w:val="bg-BG"/>
        </w:rPr>
        <w:t xml:space="preserve"> за тяхното изпълнение. Включването в проектното предложение на всички индикатори</w:t>
      </w:r>
      <w:r w:rsidR="009C7D10">
        <w:rPr>
          <w:sz w:val="24"/>
          <w:szCs w:val="24"/>
          <w:lang w:val="bg-BG"/>
        </w:rPr>
        <w:t xml:space="preserve"> (показатели)</w:t>
      </w:r>
      <w:r w:rsidR="009C7D10" w:rsidRPr="009C7D10">
        <w:rPr>
          <w:sz w:val="24"/>
          <w:szCs w:val="24"/>
          <w:lang w:val="bg-BG"/>
        </w:rPr>
        <w:t>,</w:t>
      </w:r>
      <w:r w:rsidR="00EB5729">
        <w:rPr>
          <w:sz w:val="24"/>
          <w:szCs w:val="24"/>
          <w:lang w:val="bg-BG"/>
        </w:rPr>
        <w:t xml:space="preserve"> изискуеми по </w:t>
      </w:r>
      <w:r w:rsidRPr="003443F3">
        <w:rPr>
          <w:sz w:val="24"/>
          <w:szCs w:val="24"/>
          <w:lang w:val="bg-BG"/>
        </w:rPr>
        <w:t>настоящата процедура,</w:t>
      </w:r>
      <w:r w:rsidR="00F322B5">
        <w:rPr>
          <w:sz w:val="24"/>
          <w:szCs w:val="24"/>
          <w:lang w:val="bg-BG"/>
        </w:rPr>
        <w:t xml:space="preserve"> така както е указано в раздел 7 от условията за кандидатстване,</w:t>
      </w:r>
      <w:r w:rsidRPr="003443F3">
        <w:rPr>
          <w:sz w:val="24"/>
          <w:szCs w:val="24"/>
          <w:lang w:val="bg-BG"/>
        </w:rPr>
        <w:t xml:space="preserve"> е </w:t>
      </w:r>
      <w:r w:rsidRPr="009C7D10">
        <w:rPr>
          <w:sz w:val="24"/>
          <w:szCs w:val="24"/>
          <w:lang w:val="bg-BG"/>
        </w:rPr>
        <w:t>задължително</w:t>
      </w:r>
      <w:r w:rsidRPr="003443F3">
        <w:rPr>
          <w:sz w:val="24"/>
          <w:szCs w:val="24"/>
          <w:lang w:val="bg-BG"/>
        </w:rPr>
        <w:t>.</w:t>
      </w:r>
      <w:r w:rsidR="00F322B5">
        <w:rPr>
          <w:sz w:val="24"/>
          <w:szCs w:val="24"/>
          <w:lang w:val="bg-BG"/>
        </w:rPr>
        <w:t xml:space="preserve"> </w:t>
      </w:r>
      <w:r w:rsidR="00F322B5" w:rsidRPr="00F322B5">
        <w:rPr>
          <w:b/>
          <w:bCs/>
          <w:sz w:val="24"/>
          <w:szCs w:val="24"/>
          <w:lang w:val="bg-BG"/>
        </w:rPr>
        <w:t>Избира се приложимият индикатор за съответния регион за планиране – за регион в преход или за по-слабо развити региони.</w:t>
      </w:r>
    </w:p>
    <w:p w14:paraId="14C41154" w14:textId="78513601" w:rsidR="002C26A3" w:rsidRDefault="00371061" w:rsidP="00701A6A">
      <w:pPr>
        <w:spacing w:before="60" w:after="60" w:line="252" w:lineRule="auto"/>
        <w:jc w:val="both"/>
        <w:rPr>
          <w:sz w:val="24"/>
          <w:szCs w:val="24"/>
          <w:lang w:val="bg-BG"/>
        </w:rPr>
      </w:pPr>
      <w:r w:rsidRPr="003443F3">
        <w:rPr>
          <w:sz w:val="24"/>
          <w:szCs w:val="24"/>
          <w:lang w:val="bg-BG"/>
        </w:rPr>
        <w:t xml:space="preserve">Добавянето на </w:t>
      </w:r>
      <w:r>
        <w:rPr>
          <w:sz w:val="24"/>
          <w:szCs w:val="24"/>
          <w:lang w:val="bg-BG"/>
        </w:rPr>
        <w:t>индикаторите</w:t>
      </w:r>
      <w:r w:rsidRPr="003443F3">
        <w:rPr>
          <w:sz w:val="24"/>
          <w:szCs w:val="24"/>
          <w:lang w:val="bg-BG"/>
        </w:rPr>
        <w:t xml:space="preserve"> става от бутона „Добави“. От падащото меню „Наименование“ се избира съответният </w:t>
      </w:r>
      <w:r>
        <w:rPr>
          <w:sz w:val="24"/>
          <w:szCs w:val="24"/>
          <w:lang w:val="bg-BG"/>
        </w:rPr>
        <w:t>индикатор</w:t>
      </w:r>
      <w:r w:rsidRPr="003443F3">
        <w:rPr>
          <w:sz w:val="24"/>
          <w:szCs w:val="24"/>
          <w:lang w:val="bg-BG"/>
        </w:rPr>
        <w:t xml:space="preserve">. </w:t>
      </w:r>
      <w:r w:rsidR="001D5FF1">
        <w:rPr>
          <w:sz w:val="24"/>
          <w:szCs w:val="24"/>
          <w:lang w:val="bg-BG"/>
        </w:rPr>
        <w:t>Кандидатът</w:t>
      </w:r>
      <w:r w:rsidRPr="003443F3">
        <w:rPr>
          <w:sz w:val="24"/>
          <w:szCs w:val="24"/>
          <w:lang w:val="bg-BG"/>
        </w:rPr>
        <w:t xml:space="preserve"> следва да попълни секциите: „Целева стойност общо“ и „Източник на информация“ (до 1 000  символа). </w:t>
      </w:r>
      <w:r w:rsidR="00924161">
        <w:rPr>
          <w:sz w:val="24"/>
          <w:szCs w:val="24"/>
          <w:lang w:val="bg-BG"/>
        </w:rPr>
        <w:t xml:space="preserve">Полета </w:t>
      </w:r>
      <w:r w:rsidR="00367D5C">
        <w:rPr>
          <w:sz w:val="24"/>
          <w:szCs w:val="24"/>
          <w:lang w:val="bg-BG"/>
        </w:rPr>
        <w:t>„</w:t>
      </w:r>
      <w:r w:rsidR="00924161" w:rsidRPr="00924161">
        <w:rPr>
          <w:sz w:val="24"/>
          <w:szCs w:val="24"/>
          <w:lang w:val="bg-BG"/>
        </w:rPr>
        <w:t>Дата на базова стойност</w:t>
      </w:r>
      <w:r w:rsidR="00367D5C">
        <w:rPr>
          <w:sz w:val="24"/>
          <w:szCs w:val="24"/>
          <w:lang w:val="bg-BG"/>
        </w:rPr>
        <w:t>“ и „Дата на целевата стойност“ не се попълва.</w:t>
      </w:r>
    </w:p>
    <w:p w14:paraId="785ACEA7" w14:textId="409C3E59" w:rsidR="000356CE" w:rsidRDefault="00371061" w:rsidP="00701A6A">
      <w:pPr>
        <w:spacing w:before="60" w:after="60" w:line="252" w:lineRule="auto"/>
        <w:jc w:val="both"/>
        <w:rPr>
          <w:sz w:val="24"/>
          <w:szCs w:val="24"/>
          <w:lang w:val="bg-BG"/>
        </w:rPr>
      </w:pPr>
      <w:r w:rsidRPr="003443F3">
        <w:rPr>
          <w:sz w:val="24"/>
          <w:szCs w:val="24"/>
          <w:lang w:val="bg-BG"/>
        </w:rPr>
        <w:t xml:space="preserve">В поле  </w:t>
      </w:r>
      <w:r w:rsidR="00D236E3">
        <w:rPr>
          <w:sz w:val="24"/>
          <w:szCs w:val="24"/>
          <w:lang w:val="bg-BG"/>
        </w:rPr>
        <w:t xml:space="preserve">„Базова стойност“ </w:t>
      </w:r>
      <w:r w:rsidR="002C26A3" w:rsidRPr="002C26A3">
        <w:rPr>
          <w:sz w:val="24"/>
          <w:szCs w:val="24"/>
          <w:lang w:val="bg-BG"/>
        </w:rPr>
        <w:t xml:space="preserve">служебно е попълнена </w:t>
      </w:r>
      <w:r w:rsidR="00D236E3">
        <w:rPr>
          <w:sz w:val="24"/>
          <w:szCs w:val="24"/>
          <w:lang w:val="bg-BG"/>
        </w:rPr>
        <w:t>стойност „0</w:t>
      </w:r>
      <w:r w:rsidR="00D236E3" w:rsidRPr="002638FE">
        <w:rPr>
          <w:sz w:val="24"/>
          <w:szCs w:val="24"/>
          <w:lang w:val="bg-BG"/>
        </w:rPr>
        <w:t>“. В поле „</w:t>
      </w:r>
      <w:r w:rsidRPr="002638FE">
        <w:rPr>
          <w:sz w:val="24"/>
          <w:szCs w:val="24"/>
          <w:lang w:val="bg-BG"/>
        </w:rPr>
        <w:t xml:space="preserve">Целева  </w:t>
      </w:r>
      <w:r w:rsidR="001D5FF1">
        <w:rPr>
          <w:sz w:val="24"/>
          <w:szCs w:val="24"/>
          <w:lang w:val="bg-BG"/>
        </w:rPr>
        <w:t>с</w:t>
      </w:r>
      <w:r w:rsidRPr="002638FE">
        <w:rPr>
          <w:sz w:val="24"/>
          <w:szCs w:val="24"/>
          <w:lang w:val="bg-BG"/>
        </w:rPr>
        <w:t>тойност</w:t>
      </w:r>
      <w:r w:rsidR="00D236E3" w:rsidRPr="002638FE">
        <w:rPr>
          <w:sz w:val="24"/>
          <w:szCs w:val="24"/>
          <w:lang w:val="bg-BG"/>
        </w:rPr>
        <w:t>“</w:t>
      </w:r>
      <w:r w:rsidR="00EB5729" w:rsidRPr="002638FE">
        <w:rPr>
          <w:sz w:val="24"/>
          <w:szCs w:val="24"/>
          <w:lang w:val="bg-BG"/>
        </w:rPr>
        <w:t xml:space="preserve"> следва да заложите положителна целева стойност, различна от 0. </w:t>
      </w:r>
      <w:r w:rsidRPr="002638FE">
        <w:rPr>
          <w:sz w:val="24"/>
          <w:szCs w:val="24"/>
          <w:lang w:val="bg-BG"/>
        </w:rPr>
        <w:t>В полето „Източник на информация</w:t>
      </w:r>
      <w:r w:rsidR="004E3547">
        <w:rPr>
          <w:sz w:val="24"/>
          <w:szCs w:val="24"/>
          <w:lang w:val="bg-BG"/>
        </w:rPr>
        <w:t>“,</w:t>
      </w:r>
      <w:r w:rsidR="004E3547" w:rsidRPr="00846A58">
        <w:rPr>
          <w:lang w:val="bg-BG"/>
        </w:rPr>
        <w:t xml:space="preserve"> </w:t>
      </w:r>
      <w:r w:rsidR="004E3547">
        <w:rPr>
          <w:sz w:val="24"/>
          <w:szCs w:val="24"/>
          <w:lang w:val="bg-BG"/>
        </w:rPr>
        <w:t xml:space="preserve">кандидатът попълва </w:t>
      </w:r>
      <w:r w:rsidR="002C26A3" w:rsidRPr="002C26A3">
        <w:rPr>
          <w:sz w:val="24"/>
          <w:szCs w:val="24"/>
          <w:lang w:val="bg-BG"/>
        </w:rPr>
        <w:t xml:space="preserve">на база на </w:t>
      </w:r>
      <w:r w:rsidR="004E3547">
        <w:rPr>
          <w:sz w:val="24"/>
          <w:szCs w:val="24"/>
          <w:lang w:val="bg-BG"/>
        </w:rPr>
        <w:t xml:space="preserve">какъв/ви документ/и </w:t>
      </w:r>
      <w:r w:rsidR="002C26A3" w:rsidRPr="002C26A3">
        <w:rPr>
          <w:sz w:val="24"/>
          <w:szCs w:val="24"/>
          <w:lang w:val="bg-BG"/>
        </w:rPr>
        <w:t xml:space="preserve">ще се </w:t>
      </w:r>
      <w:r w:rsidR="004E3547">
        <w:rPr>
          <w:sz w:val="24"/>
          <w:szCs w:val="24"/>
          <w:lang w:val="bg-BG"/>
        </w:rPr>
        <w:t>отчита</w:t>
      </w:r>
      <w:r w:rsidR="002C26A3" w:rsidRPr="002C26A3">
        <w:rPr>
          <w:sz w:val="24"/>
          <w:szCs w:val="24"/>
          <w:lang w:val="bg-BG"/>
        </w:rPr>
        <w:t xml:space="preserve"> постигане</w:t>
      </w:r>
      <w:r w:rsidR="004E3547">
        <w:rPr>
          <w:sz w:val="24"/>
          <w:szCs w:val="24"/>
          <w:lang w:val="bg-BG"/>
        </w:rPr>
        <w:t>то</w:t>
      </w:r>
      <w:r w:rsidR="002C26A3" w:rsidRPr="002C26A3">
        <w:rPr>
          <w:sz w:val="24"/>
          <w:szCs w:val="24"/>
          <w:lang w:val="bg-BG"/>
        </w:rPr>
        <w:t xml:space="preserve"> на предвидените по проекта индикатори</w:t>
      </w:r>
      <w:r w:rsidR="002C26A3">
        <w:rPr>
          <w:sz w:val="24"/>
          <w:szCs w:val="24"/>
          <w:lang w:val="bg-BG"/>
        </w:rPr>
        <w:t xml:space="preserve">. </w:t>
      </w:r>
    </w:p>
    <w:p w14:paraId="51E1344B" w14:textId="397D0125" w:rsidR="008B0E96" w:rsidRPr="002638FE" w:rsidRDefault="002C26A3" w:rsidP="00701A6A">
      <w:pPr>
        <w:spacing w:before="60" w:after="60" w:line="252" w:lineRule="auto"/>
        <w:jc w:val="both"/>
        <w:rPr>
          <w:sz w:val="24"/>
          <w:szCs w:val="24"/>
          <w:lang w:val="bg-BG"/>
        </w:rPr>
      </w:pPr>
      <w:r>
        <w:rPr>
          <w:sz w:val="24"/>
          <w:szCs w:val="24"/>
          <w:lang w:val="bg-BG"/>
        </w:rPr>
        <w:t>При калкулиране на целевата стойност</w:t>
      </w:r>
      <w:r w:rsidR="00AA7CDB" w:rsidRPr="000A7E39">
        <w:rPr>
          <w:lang w:val="bg-BG"/>
        </w:rPr>
        <w:t xml:space="preserve"> </w:t>
      </w:r>
      <w:r w:rsidR="00AA7CDB" w:rsidRPr="00AA7CDB">
        <w:rPr>
          <w:sz w:val="24"/>
          <w:szCs w:val="24"/>
          <w:lang w:val="bg-BG"/>
        </w:rPr>
        <w:t xml:space="preserve">на приложимия за мярка 28 индикатор </w:t>
      </w:r>
      <w:r>
        <w:rPr>
          <w:sz w:val="24"/>
          <w:szCs w:val="24"/>
          <w:lang w:val="bg-BG"/>
        </w:rPr>
        <w:t xml:space="preserve"> кандидатът следва </w:t>
      </w:r>
      <w:r w:rsidR="008B0E96" w:rsidRPr="008B0E96">
        <w:rPr>
          <w:sz w:val="24"/>
          <w:szCs w:val="24"/>
          <w:lang w:val="bg-BG"/>
        </w:rPr>
        <w:t xml:space="preserve">да </w:t>
      </w:r>
      <w:r w:rsidR="00701A6A">
        <w:rPr>
          <w:sz w:val="24"/>
          <w:szCs w:val="24"/>
          <w:lang w:val="bg-BG"/>
        </w:rPr>
        <w:t>съобрази</w:t>
      </w:r>
      <w:r w:rsidR="008B0E96" w:rsidRPr="008B0E96">
        <w:rPr>
          <w:sz w:val="24"/>
          <w:szCs w:val="24"/>
          <w:lang w:val="bg-BG"/>
        </w:rPr>
        <w:t xml:space="preserve"> Приложение № </w:t>
      </w:r>
      <w:r w:rsidR="001D5FF1" w:rsidRPr="00CE6D32">
        <w:rPr>
          <w:sz w:val="24"/>
          <w:szCs w:val="24"/>
          <w:lang w:val="bg-BG"/>
        </w:rPr>
        <w:t>4</w:t>
      </w:r>
      <w:r w:rsidRPr="00CE6D32">
        <w:rPr>
          <w:sz w:val="24"/>
          <w:szCs w:val="24"/>
          <w:lang w:val="bg-BG"/>
        </w:rPr>
        <w:t xml:space="preserve"> към Условията за кандидатстване</w:t>
      </w:r>
      <w:r w:rsidR="008B0E96" w:rsidRPr="00CE6D32">
        <w:rPr>
          <w:sz w:val="24"/>
          <w:szCs w:val="24"/>
          <w:lang w:val="bg-BG"/>
        </w:rPr>
        <w:t xml:space="preserve"> </w:t>
      </w:r>
      <w:r w:rsidRPr="00CE6D32">
        <w:rPr>
          <w:sz w:val="24"/>
          <w:szCs w:val="24"/>
          <w:lang w:val="bg-BG"/>
        </w:rPr>
        <w:t>„</w:t>
      </w:r>
      <w:r w:rsidR="0021635E" w:rsidRPr="0021635E">
        <w:rPr>
          <w:sz w:val="24"/>
          <w:szCs w:val="24"/>
          <w:lang w:val="bg-BG"/>
        </w:rPr>
        <w:t>Указания за изчисляване на целевата стойност на индикатор за резултат (показател за резултат): „местообитания с подобрен природозащитен статус (или с тенденция за подобряване)“ по процедура чрез подбор BG16FFPR002-3.0</w:t>
      </w:r>
      <w:r w:rsidR="00FF76E3" w:rsidRPr="00FF76E3">
        <w:rPr>
          <w:sz w:val="24"/>
          <w:szCs w:val="24"/>
          <w:lang w:val="bg-BG"/>
        </w:rPr>
        <w:t>2</w:t>
      </w:r>
      <w:r w:rsidR="00914C20" w:rsidRPr="00914C20">
        <w:rPr>
          <w:sz w:val="24"/>
          <w:szCs w:val="24"/>
          <w:lang w:val="bg-BG"/>
        </w:rPr>
        <w:t>1</w:t>
      </w:r>
      <w:r w:rsidR="0021635E" w:rsidRPr="0021635E">
        <w:rPr>
          <w:sz w:val="24"/>
          <w:szCs w:val="24"/>
          <w:lang w:val="bg-BG"/>
        </w:rPr>
        <w:t xml:space="preserve"> „Изпълнение на м. 28 и 61 от Националната рамка за приоритетни действия за НАТУРА 200</w:t>
      </w:r>
      <w:r w:rsidR="0021635E">
        <w:rPr>
          <w:sz w:val="24"/>
          <w:szCs w:val="24"/>
          <w:lang w:val="bg-BG"/>
        </w:rPr>
        <w:t>0</w:t>
      </w:r>
      <w:r w:rsidR="00AA7CDB">
        <w:rPr>
          <w:sz w:val="24"/>
          <w:szCs w:val="24"/>
          <w:lang w:val="bg-BG"/>
        </w:rPr>
        <w:t xml:space="preserve"> - </w:t>
      </w:r>
      <w:r w:rsidR="00FF76E3" w:rsidRPr="00AD6993">
        <w:rPr>
          <w:sz w:val="24"/>
          <w:szCs w:val="24"/>
          <w:lang w:val="bg-BG"/>
        </w:rPr>
        <w:t>3</w:t>
      </w:r>
      <w:r w:rsidR="00CE6D32">
        <w:rPr>
          <w:sz w:val="24"/>
          <w:szCs w:val="24"/>
          <w:lang w:val="bg-BG"/>
        </w:rPr>
        <w:t>“</w:t>
      </w:r>
      <w:r w:rsidR="0021635E">
        <w:rPr>
          <w:sz w:val="24"/>
          <w:szCs w:val="24"/>
          <w:lang w:val="bg-BG"/>
        </w:rPr>
        <w:t>.</w:t>
      </w:r>
    </w:p>
    <w:p w14:paraId="2836190D" w14:textId="77777777" w:rsidR="00254B3B" w:rsidRPr="00B018E2" w:rsidRDefault="00254B3B" w:rsidP="00A037DF">
      <w:pPr>
        <w:spacing w:before="60" w:after="60" w:line="252" w:lineRule="auto"/>
        <w:ind w:left="117" w:firstLine="603"/>
        <w:jc w:val="both"/>
        <w:rPr>
          <w:sz w:val="24"/>
          <w:szCs w:val="24"/>
          <w:lang w:val="bg-BG"/>
        </w:rPr>
      </w:pPr>
    </w:p>
    <w:p w14:paraId="55E99CD9" w14:textId="7308962C" w:rsidR="00096E4E" w:rsidRPr="006E655A" w:rsidRDefault="00247458" w:rsidP="00A037DF">
      <w:pPr>
        <w:spacing w:before="60" w:after="60" w:line="252" w:lineRule="auto"/>
        <w:rPr>
          <w:sz w:val="13"/>
          <w:szCs w:val="13"/>
          <w:lang w:val="bg-BG"/>
        </w:rPr>
      </w:pPr>
      <w:r w:rsidRPr="003443F3">
        <w:rPr>
          <w:b/>
          <w:sz w:val="24"/>
          <w:szCs w:val="24"/>
          <w:u w:val="single"/>
          <w:lang w:val="bg-BG" w:eastAsia="bg-BG"/>
        </w:rPr>
        <w:t xml:space="preserve">Попълване на секция </w:t>
      </w:r>
      <w:r w:rsidR="00371061" w:rsidRPr="00B42A41">
        <w:rPr>
          <w:b/>
          <w:sz w:val="24"/>
          <w:szCs w:val="24"/>
          <w:u w:val="single"/>
          <w:lang w:val="bg-BG" w:eastAsia="bg-BG"/>
        </w:rPr>
        <w:t>Финансова информация – кодове по измерения</w:t>
      </w:r>
      <w:r w:rsidR="00371061" w:rsidRPr="00371061">
        <w:rPr>
          <w:b/>
          <w:bCs/>
          <w:sz w:val="27"/>
          <w:szCs w:val="27"/>
          <w:lang w:val="bg-BG" w:eastAsia="bg-BG"/>
        </w:rPr>
        <w:t xml:space="preserve"> </w:t>
      </w:r>
    </w:p>
    <w:p w14:paraId="2A44176C" w14:textId="5AA2428F" w:rsidR="00D236E3" w:rsidRDefault="00A9262A" w:rsidP="00B42A41">
      <w:pPr>
        <w:spacing w:before="60" w:after="60" w:line="252" w:lineRule="auto"/>
        <w:jc w:val="both"/>
        <w:rPr>
          <w:sz w:val="24"/>
          <w:szCs w:val="24"/>
          <w:lang w:val="bg-BG"/>
        </w:rPr>
      </w:pPr>
      <w:r w:rsidRPr="003443F3">
        <w:rPr>
          <w:sz w:val="24"/>
          <w:szCs w:val="24"/>
          <w:lang w:val="bg-BG"/>
        </w:rPr>
        <w:t>Кодовете по измерения за конкретната процедура са зададени от Управляващия орган при регистрирането на процедурата в системата ИСУН 2020</w:t>
      </w:r>
      <w:r w:rsidR="005243CC">
        <w:rPr>
          <w:sz w:val="24"/>
          <w:szCs w:val="24"/>
          <w:lang w:val="bg-BG"/>
        </w:rPr>
        <w:t xml:space="preserve"> и кандидатът следва да ги избере в проектното си предложение</w:t>
      </w:r>
      <w:r w:rsidRPr="003443F3">
        <w:rPr>
          <w:sz w:val="24"/>
          <w:szCs w:val="24"/>
          <w:lang w:val="bg-BG"/>
        </w:rPr>
        <w:t xml:space="preserve">. </w:t>
      </w:r>
    </w:p>
    <w:p w14:paraId="05C2315C" w14:textId="69CD96E0" w:rsidR="003C438F" w:rsidRDefault="00D236E3" w:rsidP="00B42A41">
      <w:pPr>
        <w:spacing w:before="60" w:after="60" w:line="252" w:lineRule="auto"/>
        <w:jc w:val="both"/>
        <w:rPr>
          <w:sz w:val="24"/>
          <w:szCs w:val="24"/>
          <w:lang w:val="bg-BG"/>
        </w:rPr>
      </w:pPr>
      <w:r w:rsidRPr="00D236E3">
        <w:rPr>
          <w:sz w:val="24"/>
          <w:szCs w:val="24"/>
          <w:lang w:val="bg-BG"/>
        </w:rPr>
        <w:t xml:space="preserve">За </w:t>
      </w:r>
      <w:r w:rsidR="00212A1D">
        <w:rPr>
          <w:sz w:val="24"/>
          <w:szCs w:val="24"/>
          <w:lang w:val="bg-BG"/>
        </w:rPr>
        <w:t>и</w:t>
      </w:r>
      <w:r w:rsidRPr="00D236E3">
        <w:rPr>
          <w:sz w:val="24"/>
          <w:szCs w:val="24"/>
          <w:lang w:val="bg-BG"/>
        </w:rPr>
        <w:t xml:space="preserve">змерение – Област на интервенция, </w:t>
      </w:r>
      <w:r w:rsidR="003C438F">
        <w:rPr>
          <w:sz w:val="24"/>
          <w:szCs w:val="24"/>
          <w:lang w:val="bg-BG"/>
        </w:rPr>
        <w:t xml:space="preserve">от падащото меню </w:t>
      </w:r>
      <w:r w:rsidR="00665640">
        <w:rPr>
          <w:sz w:val="24"/>
          <w:szCs w:val="24"/>
          <w:lang w:val="bg-BG"/>
        </w:rPr>
        <w:t xml:space="preserve">се </w:t>
      </w:r>
      <w:r w:rsidR="00B018E2">
        <w:rPr>
          <w:sz w:val="24"/>
          <w:szCs w:val="24"/>
          <w:lang w:val="bg-BG"/>
        </w:rPr>
        <w:t>избира</w:t>
      </w:r>
      <w:bookmarkStart w:id="4" w:name="_Hlk118898504"/>
      <w:r w:rsidR="00212A1D">
        <w:rPr>
          <w:sz w:val="24"/>
          <w:szCs w:val="24"/>
          <w:lang w:val="bg-BG"/>
        </w:rPr>
        <w:t xml:space="preserve"> </w:t>
      </w:r>
      <w:r>
        <w:rPr>
          <w:sz w:val="24"/>
          <w:szCs w:val="24"/>
          <w:lang w:val="bg-BG"/>
        </w:rPr>
        <w:t xml:space="preserve">код </w:t>
      </w:r>
      <w:r w:rsidR="002638FE" w:rsidRPr="002638FE">
        <w:rPr>
          <w:sz w:val="24"/>
          <w:szCs w:val="24"/>
          <w:lang w:val="bg-BG"/>
        </w:rPr>
        <w:t>07</w:t>
      </w:r>
      <w:r w:rsidR="00212A1D">
        <w:rPr>
          <w:sz w:val="24"/>
          <w:szCs w:val="24"/>
          <w:lang w:val="bg-BG"/>
        </w:rPr>
        <w:t>8</w:t>
      </w:r>
      <w:r w:rsidR="002638FE" w:rsidRPr="002638FE">
        <w:rPr>
          <w:sz w:val="24"/>
          <w:szCs w:val="24"/>
          <w:lang w:val="bg-BG"/>
        </w:rPr>
        <w:t xml:space="preserve"> </w:t>
      </w:r>
      <w:bookmarkStart w:id="5" w:name="_Hlk115350879"/>
      <w:bookmarkEnd w:id="4"/>
    </w:p>
    <w:p w14:paraId="686C6BF8" w14:textId="7B827851" w:rsidR="00D236E3" w:rsidRPr="00824E38" w:rsidRDefault="003C438F" w:rsidP="00B42A41">
      <w:pPr>
        <w:spacing w:before="60" w:after="60" w:line="252" w:lineRule="auto"/>
        <w:jc w:val="both"/>
        <w:rPr>
          <w:sz w:val="24"/>
          <w:szCs w:val="24"/>
          <w:lang w:val="bg-BG"/>
        </w:rPr>
      </w:pPr>
      <w:r w:rsidRPr="00824E38">
        <w:rPr>
          <w:sz w:val="24"/>
          <w:szCs w:val="24"/>
          <w:lang w:val="bg-BG"/>
        </w:rPr>
        <w:t>За измерение – Режим на помощ –</w:t>
      </w:r>
      <w:r w:rsidR="002C26A3" w:rsidRPr="00824E38">
        <w:rPr>
          <w:sz w:val="24"/>
          <w:szCs w:val="24"/>
          <w:lang w:val="bg-BG"/>
        </w:rPr>
        <w:t xml:space="preserve"> служебно е попълнена опцията </w:t>
      </w:r>
      <w:bookmarkEnd w:id="5"/>
      <w:r w:rsidRPr="00824E38">
        <w:rPr>
          <w:sz w:val="24"/>
          <w:szCs w:val="24"/>
          <w:lang w:val="bg-BG"/>
        </w:rPr>
        <w:t>„НП Неприложимо“</w:t>
      </w:r>
      <w:r w:rsidR="000356CE" w:rsidRPr="00824E38">
        <w:rPr>
          <w:sz w:val="24"/>
          <w:szCs w:val="24"/>
          <w:lang w:val="bg-BG"/>
        </w:rPr>
        <w:t>.</w:t>
      </w:r>
    </w:p>
    <w:p w14:paraId="21BF7288" w14:textId="2C758283" w:rsidR="003C438F" w:rsidRPr="00824E38" w:rsidRDefault="003C438F" w:rsidP="00B42A41">
      <w:pPr>
        <w:spacing w:before="60" w:after="60" w:line="252" w:lineRule="auto"/>
        <w:jc w:val="both"/>
        <w:rPr>
          <w:sz w:val="24"/>
          <w:szCs w:val="24"/>
          <w:lang w:val="bg-BG"/>
        </w:rPr>
      </w:pPr>
      <w:r w:rsidRPr="00824E38">
        <w:rPr>
          <w:sz w:val="24"/>
          <w:szCs w:val="24"/>
          <w:lang w:val="bg-BG"/>
        </w:rPr>
        <w:t xml:space="preserve">За измерение - Равенство между половете - </w:t>
      </w:r>
      <w:r w:rsidR="002C26A3" w:rsidRPr="00824E38">
        <w:rPr>
          <w:sz w:val="24"/>
          <w:szCs w:val="24"/>
          <w:lang w:val="bg-BG"/>
        </w:rPr>
        <w:t>служебно е попълнена опцията</w:t>
      </w:r>
      <w:r w:rsidRPr="00824E38">
        <w:rPr>
          <w:sz w:val="24"/>
          <w:szCs w:val="24"/>
          <w:lang w:val="bg-BG"/>
        </w:rPr>
        <w:t xml:space="preserve"> 00</w:t>
      </w:r>
      <w:r w:rsidR="006A761C" w:rsidRPr="00824E38">
        <w:rPr>
          <w:sz w:val="24"/>
          <w:szCs w:val="24"/>
          <w:lang w:val="bg-BG"/>
        </w:rPr>
        <w:t>4</w:t>
      </w:r>
      <w:r w:rsidRPr="00824E38">
        <w:rPr>
          <w:sz w:val="24"/>
          <w:szCs w:val="24"/>
          <w:lang w:val="bg-BG"/>
        </w:rPr>
        <w:t>“</w:t>
      </w:r>
      <w:r w:rsidR="006A761C" w:rsidRPr="00824E38">
        <w:rPr>
          <w:sz w:val="24"/>
          <w:szCs w:val="24"/>
          <w:lang w:val="bg-BG"/>
        </w:rPr>
        <w:t xml:space="preserve"> Неприложимо</w:t>
      </w:r>
      <w:r w:rsidRPr="00824E38">
        <w:rPr>
          <w:sz w:val="24"/>
          <w:szCs w:val="24"/>
          <w:lang w:val="bg-BG"/>
        </w:rPr>
        <w:t>“</w:t>
      </w:r>
      <w:r w:rsidR="000356CE" w:rsidRPr="00824E38">
        <w:rPr>
          <w:sz w:val="24"/>
          <w:szCs w:val="24"/>
          <w:lang w:val="bg-BG"/>
        </w:rPr>
        <w:t>.</w:t>
      </w:r>
    </w:p>
    <w:p w14:paraId="67DE6816" w14:textId="2466E45C" w:rsidR="00665640" w:rsidRPr="00824E38" w:rsidRDefault="00665640" w:rsidP="00B42A41">
      <w:pPr>
        <w:spacing w:before="60" w:after="60" w:line="252" w:lineRule="auto"/>
        <w:jc w:val="both"/>
        <w:rPr>
          <w:sz w:val="24"/>
          <w:szCs w:val="24"/>
          <w:lang w:val="bg-BG"/>
        </w:rPr>
      </w:pPr>
      <w:r w:rsidRPr="00824E38">
        <w:rPr>
          <w:sz w:val="24"/>
          <w:szCs w:val="24"/>
          <w:lang w:val="bg-BG"/>
        </w:rPr>
        <w:t xml:space="preserve">За </w:t>
      </w:r>
      <w:r w:rsidR="00212A1D">
        <w:rPr>
          <w:sz w:val="24"/>
          <w:szCs w:val="24"/>
          <w:lang w:val="bg-BG"/>
        </w:rPr>
        <w:t>и</w:t>
      </w:r>
      <w:r w:rsidRPr="00824E38">
        <w:rPr>
          <w:sz w:val="24"/>
          <w:szCs w:val="24"/>
          <w:lang w:val="bg-BG"/>
        </w:rPr>
        <w:t xml:space="preserve">змерение - Териториални механизми - </w:t>
      </w:r>
      <w:r w:rsidR="002C26A3" w:rsidRPr="00824E38">
        <w:rPr>
          <w:sz w:val="24"/>
          <w:szCs w:val="24"/>
          <w:lang w:val="bg-BG"/>
        </w:rPr>
        <w:t xml:space="preserve">служебно е попълнена опцията </w:t>
      </w:r>
      <w:r w:rsidRPr="00824E38">
        <w:rPr>
          <w:sz w:val="24"/>
          <w:szCs w:val="24"/>
          <w:lang w:val="bg-BG"/>
        </w:rPr>
        <w:t xml:space="preserve"> </w:t>
      </w:r>
      <w:r w:rsidR="003C438F" w:rsidRPr="00824E38">
        <w:rPr>
          <w:sz w:val="24"/>
          <w:szCs w:val="24"/>
          <w:lang w:val="bg-BG"/>
        </w:rPr>
        <w:t>033 „Без териториална насоченост“</w:t>
      </w:r>
      <w:r w:rsidR="000356CE" w:rsidRPr="00824E38">
        <w:rPr>
          <w:sz w:val="24"/>
          <w:szCs w:val="24"/>
          <w:lang w:val="bg-BG"/>
        </w:rPr>
        <w:t>.</w:t>
      </w:r>
    </w:p>
    <w:p w14:paraId="0CF9F115" w14:textId="0BEE3B3A" w:rsidR="00665640" w:rsidRPr="00824E38" w:rsidRDefault="00665640" w:rsidP="00B42A41">
      <w:pPr>
        <w:spacing w:before="60" w:after="60" w:line="252" w:lineRule="auto"/>
        <w:jc w:val="both"/>
        <w:rPr>
          <w:sz w:val="24"/>
          <w:szCs w:val="24"/>
          <w:lang w:val="bg-BG"/>
        </w:rPr>
      </w:pPr>
      <w:bookmarkStart w:id="6" w:name="_Hlk118898228"/>
      <w:r w:rsidRPr="00824E38">
        <w:rPr>
          <w:sz w:val="24"/>
          <w:szCs w:val="24"/>
          <w:lang w:val="bg-BG"/>
        </w:rPr>
        <w:t xml:space="preserve">За </w:t>
      </w:r>
      <w:r w:rsidR="00212A1D">
        <w:rPr>
          <w:sz w:val="24"/>
          <w:szCs w:val="24"/>
          <w:lang w:val="bg-BG"/>
        </w:rPr>
        <w:t>и</w:t>
      </w:r>
      <w:r w:rsidRPr="00824E38">
        <w:rPr>
          <w:sz w:val="24"/>
          <w:szCs w:val="24"/>
          <w:lang w:val="bg-BG"/>
        </w:rPr>
        <w:t xml:space="preserve">змерение </w:t>
      </w:r>
      <w:bookmarkEnd w:id="6"/>
      <w:r w:rsidRPr="00824E38">
        <w:rPr>
          <w:sz w:val="24"/>
          <w:szCs w:val="24"/>
          <w:lang w:val="bg-BG"/>
        </w:rPr>
        <w:t xml:space="preserve">- Форма на финансиране - </w:t>
      </w:r>
      <w:bookmarkStart w:id="7" w:name="_Hlk118898210"/>
      <w:r w:rsidR="002C26A3" w:rsidRPr="00824E38">
        <w:rPr>
          <w:sz w:val="24"/>
          <w:szCs w:val="24"/>
          <w:lang w:val="bg-BG"/>
        </w:rPr>
        <w:t xml:space="preserve">служебно е попълнена опцията </w:t>
      </w:r>
      <w:bookmarkEnd w:id="7"/>
      <w:r w:rsidRPr="00824E38">
        <w:rPr>
          <w:sz w:val="24"/>
          <w:szCs w:val="24"/>
          <w:lang w:val="bg-BG"/>
        </w:rPr>
        <w:t xml:space="preserve">001 </w:t>
      </w:r>
      <w:r w:rsidR="003C438F" w:rsidRPr="00824E38">
        <w:rPr>
          <w:sz w:val="24"/>
          <w:szCs w:val="24"/>
          <w:lang w:val="bg-BG"/>
        </w:rPr>
        <w:t>„</w:t>
      </w:r>
      <w:r w:rsidRPr="00824E38">
        <w:rPr>
          <w:sz w:val="24"/>
          <w:szCs w:val="24"/>
          <w:lang w:val="bg-BG"/>
        </w:rPr>
        <w:t>Безвъзмездни средства</w:t>
      </w:r>
      <w:r w:rsidR="003C438F" w:rsidRPr="00824E38">
        <w:rPr>
          <w:sz w:val="24"/>
          <w:szCs w:val="24"/>
          <w:lang w:val="bg-BG"/>
        </w:rPr>
        <w:t>“</w:t>
      </w:r>
      <w:r w:rsidR="000356CE" w:rsidRPr="00824E38">
        <w:rPr>
          <w:sz w:val="24"/>
          <w:szCs w:val="24"/>
          <w:lang w:val="bg-BG"/>
        </w:rPr>
        <w:t>.</w:t>
      </w:r>
    </w:p>
    <w:p w14:paraId="73C32515" w14:textId="63BC2F22" w:rsidR="002638FE" w:rsidRPr="00824E38" w:rsidRDefault="003C438F" w:rsidP="00B42A41">
      <w:pPr>
        <w:spacing w:before="60" w:after="60" w:line="252" w:lineRule="auto"/>
        <w:jc w:val="both"/>
        <w:rPr>
          <w:sz w:val="24"/>
          <w:szCs w:val="24"/>
          <w:lang w:val="bg-BG"/>
        </w:rPr>
      </w:pPr>
      <w:r w:rsidRPr="00824E38">
        <w:rPr>
          <w:sz w:val="24"/>
          <w:szCs w:val="24"/>
          <w:lang w:val="bg-BG"/>
        </w:rPr>
        <w:t xml:space="preserve">За </w:t>
      </w:r>
      <w:r w:rsidR="00212A1D">
        <w:rPr>
          <w:sz w:val="24"/>
          <w:szCs w:val="24"/>
          <w:lang w:val="bg-BG"/>
        </w:rPr>
        <w:t>и</w:t>
      </w:r>
      <w:r w:rsidRPr="00824E38">
        <w:rPr>
          <w:sz w:val="24"/>
          <w:szCs w:val="24"/>
          <w:lang w:val="bg-BG"/>
        </w:rPr>
        <w:t xml:space="preserve">змерение - Стопанска дейност - </w:t>
      </w:r>
      <w:r w:rsidR="002C26A3" w:rsidRPr="00824E38">
        <w:rPr>
          <w:sz w:val="24"/>
          <w:szCs w:val="24"/>
          <w:lang w:val="bg-BG"/>
        </w:rPr>
        <w:t xml:space="preserve">служебно е попълнена опцията </w:t>
      </w:r>
      <w:r w:rsidRPr="00824E38">
        <w:rPr>
          <w:sz w:val="24"/>
          <w:szCs w:val="24"/>
          <w:lang w:val="bg-BG"/>
        </w:rPr>
        <w:t xml:space="preserve">024 </w:t>
      </w:r>
      <w:bookmarkStart w:id="8" w:name="_Hlk133583058"/>
      <w:r w:rsidRPr="00824E38">
        <w:rPr>
          <w:sz w:val="24"/>
          <w:szCs w:val="24"/>
          <w:lang w:val="bg-BG"/>
        </w:rPr>
        <w:t>„Дейности, свързани с околната среда“</w:t>
      </w:r>
      <w:r w:rsidR="000356CE" w:rsidRPr="00824E38">
        <w:rPr>
          <w:sz w:val="24"/>
          <w:szCs w:val="24"/>
          <w:lang w:val="bg-BG"/>
        </w:rPr>
        <w:t>.</w:t>
      </w:r>
    </w:p>
    <w:bookmarkEnd w:id="8"/>
    <w:p w14:paraId="05194E81" w14:textId="77777777" w:rsidR="0079063B" w:rsidRPr="003443F3" w:rsidRDefault="0079063B" w:rsidP="00A037DF">
      <w:pPr>
        <w:spacing w:before="60" w:after="60" w:line="252" w:lineRule="auto"/>
        <w:jc w:val="both"/>
        <w:rPr>
          <w:b/>
          <w:sz w:val="24"/>
          <w:szCs w:val="24"/>
          <w:u w:val="single"/>
          <w:lang w:val="bg-BG" w:eastAsia="bg-BG"/>
        </w:rPr>
      </w:pPr>
    </w:p>
    <w:p w14:paraId="12605100" w14:textId="6D2F7652" w:rsidR="00A378D8" w:rsidRPr="006E655A" w:rsidRDefault="009A4104" w:rsidP="006E655A">
      <w:pPr>
        <w:spacing w:before="60" w:after="60" w:line="252" w:lineRule="auto"/>
        <w:jc w:val="both"/>
        <w:rPr>
          <w:b/>
          <w:sz w:val="24"/>
          <w:szCs w:val="24"/>
          <w:u w:val="single"/>
          <w:lang w:val="bg-BG" w:eastAsia="bg-BG"/>
        </w:rPr>
      </w:pPr>
      <w:r w:rsidRPr="003443F3">
        <w:rPr>
          <w:b/>
          <w:sz w:val="24"/>
          <w:szCs w:val="24"/>
          <w:u w:val="single"/>
          <w:lang w:val="bg-BG" w:eastAsia="bg-BG"/>
        </w:rPr>
        <w:t>Попълване на секция Бюджет (в лева)</w:t>
      </w:r>
    </w:p>
    <w:p w14:paraId="007940FA" w14:textId="13D03BE7" w:rsidR="006E1822" w:rsidRDefault="00A378D8" w:rsidP="00B42A41">
      <w:pPr>
        <w:spacing w:before="60" w:after="60" w:line="252" w:lineRule="auto"/>
        <w:jc w:val="both"/>
        <w:rPr>
          <w:sz w:val="24"/>
          <w:szCs w:val="24"/>
          <w:lang w:val="bg-BG" w:eastAsia="bg-BG"/>
        </w:rPr>
      </w:pPr>
      <w:r w:rsidRPr="003443F3">
        <w:rPr>
          <w:sz w:val="24"/>
          <w:szCs w:val="24"/>
          <w:lang w:val="bg-BG" w:eastAsia="bg-BG"/>
        </w:rPr>
        <w:t xml:space="preserve">При попълването на секция Бюджет, </w:t>
      </w:r>
      <w:r w:rsidR="00B42A41">
        <w:rPr>
          <w:sz w:val="24"/>
          <w:szCs w:val="24"/>
          <w:lang w:val="bg-BG" w:eastAsia="bg-BG"/>
        </w:rPr>
        <w:t>се</w:t>
      </w:r>
      <w:r w:rsidRPr="003443F3">
        <w:rPr>
          <w:sz w:val="24"/>
          <w:szCs w:val="24"/>
          <w:lang w:val="bg-BG" w:eastAsia="bg-BG"/>
        </w:rPr>
        <w:t xml:space="preserve"> следват указанията за допустимост на разходите, описани в </w:t>
      </w:r>
      <w:r w:rsidR="00B42A41">
        <w:rPr>
          <w:sz w:val="24"/>
          <w:szCs w:val="24"/>
          <w:lang w:val="bg-BG" w:eastAsia="bg-BG"/>
        </w:rPr>
        <w:t>раздел</w:t>
      </w:r>
      <w:r w:rsidRPr="003443F3">
        <w:rPr>
          <w:sz w:val="24"/>
          <w:szCs w:val="24"/>
          <w:lang w:val="bg-BG" w:eastAsia="bg-BG"/>
        </w:rPr>
        <w:t xml:space="preserve"> 14 от Условията за кандидатстване. </w:t>
      </w:r>
      <w:r w:rsidR="006E1822" w:rsidRPr="006E1822">
        <w:rPr>
          <w:sz w:val="24"/>
          <w:szCs w:val="24"/>
          <w:lang w:val="bg-BG" w:eastAsia="bg-BG"/>
        </w:rPr>
        <w:t xml:space="preserve">Бюджетът се попълва в приложения формат при спазване на указанията от </w:t>
      </w:r>
      <w:r w:rsidR="00B42A41">
        <w:rPr>
          <w:sz w:val="24"/>
          <w:szCs w:val="24"/>
          <w:lang w:val="bg-BG" w:eastAsia="bg-BG"/>
        </w:rPr>
        <w:t>раздел</w:t>
      </w:r>
      <w:r w:rsidR="006E1822" w:rsidRPr="006E1822">
        <w:rPr>
          <w:sz w:val="24"/>
          <w:szCs w:val="24"/>
          <w:lang w:val="bg-BG" w:eastAsia="bg-BG"/>
        </w:rPr>
        <w:t xml:space="preserve"> </w:t>
      </w:r>
      <w:bookmarkStart w:id="9" w:name="_Hlk118898589"/>
      <w:r w:rsidR="002638FE" w:rsidRPr="002638FE">
        <w:rPr>
          <w:sz w:val="24"/>
          <w:szCs w:val="24"/>
          <w:lang w:val="bg-BG" w:eastAsia="bg-BG"/>
        </w:rPr>
        <w:t xml:space="preserve">14.3. </w:t>
      </w:r>
      <w:r w:rsidR="002638FE">
        <w:rPr>
          <w:sz w:val="24"/>
          <w:szCs w:val="24"/>
          <w:lang w:val="bg-BG" w:eastAsia="bg-BG"/>
        </w:rPr>
        <w:t>„</w:t>
      </w:r>
      <w:r w:rsidR="002638FE" w:rsidRPr="002638FE">
        <w:rPr>
          <w:sz w:val="24"/>
          <w:szCs w:val="24"/>
          <w:lang w:val="bg-BG" w:eastAsia="bg-BG"/>
        </w:rPr>
        <w:t>Предвидени ограничения в размера/стойността на определени категории разходи</w:t>
      </w:r>
      <w:r w:rsidR="002638FE">
        <w:rPr>
          <w:sz w:val="24"/>
          <w:szCs w:val="24"/>
          <w:lang w:val="bg-BG" w:eastAsia="bg-BG"/>
        </w:rPr>
        <w:t>“</w:t>
      </w:r>
      <w:r w:rsidR="006E1822" w:rsidRPr="006E1822">
        <w:rPr>
          <w:sz w:val="24"/>
          <w:szCs w:val="24"/>
          <w:lang w:val="bg-BG" w:eastAsia="bg-BG"/>
        </w:rPr>
        <w:t xml:space="preserve"> в </w:t>
      </w:r>
      <w:r w:rsidR="00B42A41" w:rsidRPr="006E1822">
        <w:rPr>
          <w:sz w:val="24"/>
          <w:szCs w:val="24"/>
          <w:lang w:val="bg-BG" w:eastAsia="bg-BG"/>
        </w:rPr>
        <w:t xml:space="preserve">условията </w:t>
      </w:r>
      <w:r w:rsidR="006E1822" w:rsidRPr="006E1822">
        <w:rPr>
          <w:sz w:val="24"/>
          <w:szCs w:val="24"/>
          <w:lang w:val="bg-BG" w:eastAsia="bg-BG"/>
        </w:rPr>
        <w:t>за кандидатстване</w:t>
      </w:r>
      <w:bookmarkEnd w:id="9"/>
      <w:r w:rsidR="006E1822">
        <w:rPr>
          <w:sz w:val="24"/>
          <w:szCs w:val="24"/>
          <w:lang w:val="bg-BG" w:eastAsia="bg-BG"/>
        </w:rPr>
        <w:t>.</w:t>
      </w:r>
    </w:p>
    <w:p w14:paraId="32DB8BBE" w14:textId="737F462C" w:rsidR="00880C18" w:rsidRDefault="00880C18" w:rsidP="00B42A41">
      <w:pPr>
        <w:spacing w:before="60" w:after="60" w:line="252" w:lineRule="auto"/>
        <w:jc w:val="both"/>
        <w:rPr>
          <w:sz w:val="24"/>
          <w:szCs w:val="24"/>
          <w:lang w:val="bg-BG" w:eastAsia="bg-BG"/>
        </w:rPr>
      </w:pPr>
      <w:r w:rsidRPr="00880C18">
        <w:rPr>
          <w:sz w:val="24"/>
          <w:szCs w:val="24"/>
          <w:lang w:val="bg-BG" w:eastAsia="bg-BG"/>
        </w:rPr>
        <w:t>Бюджетът се представя в лева и с включен ДДС, когато се отнася до невъзстановим данък добавена стойност съгласно националното законодателство. Стойностите се закръгляват до втория знак след десетичната запетая.</w:t>
      </w:r>
    </w:p>
    <w:p w14:paraId="1CC4A5C3" w14:textId="6FAED208" w:rsidR="006E1822" w:rsidRDefault="006E1822" w:rsidP="00B42A41">
      <w:pPr>
        <w:spacing w:before="60" w:after="60" w:line="252" w:lineRule="auto"/>
        <w:jc w:val="both"/>
        <w:rPr>
          <w:sz w:val="24"/>
          <w:szCs w:val="24"/>
          <w:lang w:val="bg-BG" w:eastAsia="bg-BG"/>
        </w:rPr>
      </w:pPr>
      <w:r w:rsidRPr="00A20455">
        <w:rPr>
          <w:b/>
          <w:bCs/>
          <w:sz w:val="24"/>
          <w:szCs w:val="24"/>
          <w:lang w:val="bg-BG" w:eastAsia="bg-BG"/>
        </w:rPr>
        <w:t>ВАЖНО!!!</w:t>
      </w:r>
      <w:r w:rsidRPr="00846A58">
        <w:rPr>
          <w:b/>
          <w:bCs/>
          <w:sz w:val="24"/>
          <w:szCs w:val="24"/>
          <w:lang w:val="bg-BG" w:eastAsia="bg-BG"/>
        </w:rPr>
        <w:t xml:space="preserve"> </w:t>
      </w:r>
      <w:r w:rsidRPr="00A20455">
        <w:rPr>
          <w:b/>
          <w:bCs/>
          <w:sz w:val="24"/>
          <w:szCs w:val="24"/>
          <w:lang w:val="bg-BG" w:eastAsia="bg-BG"/>
        </w:rPr>
        <w:t>Бюджетът се съставя</w:t>
      </w:r>
      <w:r w:rsidR="002C5C22" w:rsidRPr="00A20455">
        <w:rPr>
          <w:b/>
          <w:bCs/>
          <w:sz w:val="24"/>
          <w:szCs w:val="24"/>
          <w:lang w:val="bg-BG" w:eastAsia="bg-BG"/>
        </w:rPr>
        <w:t>,</w:t>
      </w:r>
      <w:r w:rsidRPr="00A20455">
        <w:rPr>
          <w:b/>
          <w:bCs/>
          <w:sz w:val="24"/>
          <w:szCs w:val="24"/>
          <w:lang w:val="bg-BG" w:eastAsia="bg-BG"/>
        </w:rPr>
        <w:t xml:space="preserve"> като за всеки бюджетен ред от ниво </w:t>
      </w:r>
      <w:r w:rsidR="000A500A">
        <w:rPr>
          <w:b/>
          <w:bCs/>
          <w:sz w:val="24"/>
          <w:szCs w:val="24"/>
          <w:lang w:val="bg-BG" w:eastAsia="bg-BG"/>
        </w:rPr>
        <w:t>2</w:t>
      </w:r>
      <w:r w:rsidRPr="00A20455">
        <w:rPr>
          <w:b/>
          <w:bCs/>
          <w:sz w:val="24"/>
          <w:szCs w:val="24"/>
          <w:lang w:val="bg-BG" w:eastAsia="bg-BG"/>
        </w:rPr>
        <w:t xml:space="preserve"> (например 1</w:t>
      </w:r>
      <w:r w:rsidR="000A500A">
        <w:rPr>
          <w:b/>
          <w:bCs/>
          <w:sz w:val="24"/>
          <w:szCs w:val="24"/>
          <w:lang w:val="bg-BG" w:eastAsia="bg-BG"/>
        </w:rPr>
        <w:t>, 2</w:t>
      </w:r>
      <w:r w:rsidRPr="00A20455">
        <w:rPr>
          <w:b/>
          <w:bCs/>
          <w:sz w:val="24"/>
          <w:szCs w:val="24"/>
          <w:lang w:val="bg-BG" w:eastAsia="bg-BG"/>
        </w:rPr>
        <w:t xml:space="preserve"> и т.н.) чрез бутон „Добави“ се попълват полетата от визуализирания за целта прозорец</w:t>
      </w:r>
      <w:r w:rsidRPr="00A20455">
        <w:rPr>
          <w:sz w:val="24"/>
          <w:szCs w:val="24"/>
          <w:lang w:val="bg-BG" w:eastAsia="bg-BG"/>
        </w:rPr>
        <w:t>:</w:t>
      </w:r>
    </w:p>
    <w:p w14:paraId="64E447F2" w14:textId="77777777" w:rsidR="001B71F1" w:rsidRDefault="001B71F1" w:rsidP="00A037DF">
      <w:pPr>
        <w:spacing w:before="60" w:after="60" w:line="252" w:lineRule="auto"/>
        <w:ind w:firstLine="708"/>
        <w:jc w:val="both"/>
        <w:rPr>
          <w:sz w:val="24"/>
          <w:szCs w:val="24"/>
          <w:lang w:val="bg-BG" w:eastAsia="bg-BG"/>
        </w:rPr>
      </w:pPr>
    </w:p>
    <w:p w14:paraId="28D12F7D" w14:textId="60BB4B43" w:rsidR="00547539" w:rsidRDefault="00547539" w:rsidP="00A037DF">
      <w:pPr>
        <w:spacing w:before="60" w:after="60" w:line="252" w:lineRule="auto"/>
        <w:ind w:firstLine="708"/>
        <w:jc w:val="both"/>
        <w:rPr>
          <w:sz w:val="24"/>
          <w:szCs w:val="24"/>
          <w:lang w:val="bg-BG" w:eastAsia="bg-BG"/>
        </w:rPr>
      </w:pPr>
      <w:r>
        <w:rPr>
          <w:sz w:val="24"/>
          <w:szCs w:val="24"/>
          <w:lang w:val="bg-BG" w:eastAsia="bg-BG"/>
        </w:rPr>
        <w:t>Стъпка 1:</w:t>
      </w:r>
    </w:p>
    <w:p w14:paraId="08FC729E" w14:textId="77777777" w:rsidR="001B71F1" w:rsidRDefault="001B71F1" w:rsidP="001B71F1">
      <w:pPr>
        <w:spacing w:before="60" w:after="60" w:line="252" w:lineRule="auto"/>
        <w:ind w:firstLine="708"/>
        <w:jc w:val="both"/>
        <w:rPr>
          <w:sz w:val="24"/>
          <w:szCs w:val="24"/>
          <w:lang w:val="bg-BG" w:eastAsia="bg-BG"/>
        </w:rPr>
      </w:pPr>
      <w:r>
        <w:rPr>
          <w:sz w:val="24"/>
          <w:szCs w:val="24"/>
          <w:lang w:val="bg-BG" w:eastAsia="bg-BG"/>
        </w:rPr>
        <w:t>В</w:t>
      </w:r>
      <w:r w:rsidRPr="006A761C">
        <w:rPr>
          <w:sz w:val="24"/>
          <w:szCs w:val="24"/>
          <w:lang w:val="bg-BG" w:eastAsia="bg-BG"/>
        </w:rPr>
        <w:t xml:space="preserve">изуализира </w:t>
      </w:r>
      <w:r>
        <w:rPr>
          <w:sz w:val="24"/>
          <w:szCs w:val="24"/>
          <w:lang w:val="bg-BG" w:eastAsia="bg-BG"/>
        </w:rPr>
        <w:t xml:space="preserve">се </w:t>
      </w:r>
      <w:r w:rsidRPr="006A761C">
        <w:rPr>
          <w:sz w:val="24"/>
          <w:szCs w:val="24"/>
          <w:lang w:val="bg-BG" w:eastAsia="bg-BG"/>
        </w:rPr>
        <w:t>следния прозорец:</w:t>
      </w:r>
    </w:p>
    <w:p w14:paraId="0C4332B1" w14:textId="77777777" w:rsidR="001B71F1" w:rsidRDefault="001B71F1" w:rsidP="00A037DF">
      <w:pPr>
        <w:spacing w:before="60" w:after="60" w:line="252" w:lineRule="auto"/>
        <w:ind w:firstLine="708"/>
        <w:jc w:val="both"/>
        <w:rPr>
          <w:sz w:val="24"/>
          <w:szCs w:val="24"/>
          <w:lang w:val="bg-BG" w:eastAsia="bg-BG"/>
        </w:rPr>
      </w:pPr>
    </w:p>
    <w:p w14:paraId="3C269170" w14:textId="0746B986" w:rsidR="00547539" w:rsidRDefault="001B71F1" w:rsidP="000A500A">
      <w:pPr>
        <w:spacing w:before="60" w:after="60" w:line="252" w:lineRule="auto"/>
        <w:jc w:val="both"/>
        <w:rPr>
          <w:sz w:val="24"/>
          <w:szCs w:val="24"/>
          <w:lang w:val="bg-BG" w:eastAsia="bg-BG"/>
        </w:rPr>
      </w:pPr>
      <w:r>
        <w:rPr>
          <w:noProof/>
          <w:sz w:val="24"/>
          <w:szCs w:val="24"/>
          <w:lang w:val="bg-BG" w:eastAsia="bg-BG"/>
        </w:rPr>
        <w:drawing>
          <wp:inline distT="0" distB="0" distL="0" distR="0" wp14:anchorId="3F480074" wp14:editId="5D9A1897">
            <wp:extent cx="5918200" cy="2572385"/>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1">
                      <a:extLst>
                        <a:ext uri="{28A0092B-C50C-407E-A947-70E740481C1C}">
                          <a14:useLocalDpi xmlns:a14="http://schemas.microsoft.com/office/drawing/2010/main" val="0"/>
                        </a:ext>
                      </a:extLst>
                    </a:blip>
                    <a:stretch>
                      <a:fillRect/>
                    </a:stretch>
                  </pic:blipFill>
                  <pic:spPr>
                    <a:xfrm>
                      <a:off x="0" y="0"/>
                      <a:ext cx="5918200" cy="2572385"/>
                    </a:xfrm>
                    <a:prstGeom prst="rect">
                      <a:avLst/>
                    </a:prstGeom>
                  </pic:spPr>
                </pic:pic>
              </a:graphicData>
            </a:graphic>
          </wp:inline>
        </w:drawing>
      </w:r>
    </w:p>
    <w:p w14:paraId="7E3A3384" w14:textId="77777777" w:rsidR="00B42A41" w:rsidRDefault="00B42A41" w:rsidP="00A037DF">
      <w:pPr>
        <w:spacing w:before="60" w:after="60" w:line="252" w:lineRule="auto"/>
        <w:ind w:firstLine="708"/>
        <w:jc w:val="both"/>
        <w:rPr>
          <w:sz w:val="24"/>
          <w:szCs w:val="24"/>
          <w:lang w:val="bg-BG" w:eastAsia="bg-BG"/>
        </w:rPr>
      </w:pPr>
    </w:p>
    <w:p w14:paraId="13F3A2AF" w14:textId="2412BF1B" w:rsidR="006E1822" w:rsidRDefault="00547539" w:rsidP="00A037DF">
      <w:pPr>
        <w:spacing w:before="60" w:after="60" w:line="252" w:lineRule="auto"/>
        <w:ind w:firstLine="708"/>
        <w:jc w:val="both"/>
        <w:rPr>
          <w:sz w:val="24"/>
          <w:szCs w:val="24"/>
          <w:lang w:val="bg-BG" w:eastAsia="bg-BG"/>
        </w:rPr>
      </w:pPr>
      <w:r>
        <w:rPr>
          <w:sz w:val="24"/>
          <w:szCs w:val="24"/>
          <w:lang w:val="bg-BG" w:eastAsia="bg-BG"/>
        </w:rPr>
        <w:t>Стъпка 2:</w:t>
      </w:r>
    </w:p>
    <w:p w14:paraId="5897B578" w14:textId="77777777" w:rsidR="001B71F1" w:rsidRDefault="001B71F1" w:rsidP="001B71F1">
      <w:pPr>
        <w:spacing w:before="60" w:after="60" w:line="252" w:lineRule="auto"/>
        <w:ind w:firstLine="708"/>
        <w:jc w:val="both"/>
        <w:rPr>
          <w:sz w:val="24"/>
          <w:szCs w:val="24"/>
          <w:lang w:val="bg-BG" w:eastAsia="bg-BG"/>
        </w:rPr>
      </w:pPr>
      <w:r>
        <w:rPr>
          <w:sz w:val="24"/>
          <w:szCs w:val="24"/>
          <w:lang w:val="bg-BG" w:eastAsia="bg-BG"/>
        </w:rPr>
        <w:t>В</w:t>
      </w:r>
      <w:r w:rsidRPr="006A761C">
        <w:rPr>
          <w:sz w:val="24"/>
          <w:szCs w:val="24"/>
          <w:lang w:val="bg-BG" w:eastAsia="bg-BG"/>
        </w:rPr>
        <w:t xml:space="preserve">изуализира </w:t>
      </w:r>
      <w:r>
        <w:rPr>
          <w:sz w:val="24"/>
          <w:szCs w:val="24"/>
          <w:lang w:val="bg-BG" w:eastAsia="bg-BG"/>
        </w:rPr>
        <w:t xml:space="preserve">се </w:t>
      </w:r>
      <w:r w:rsidRPr="006A761C">
        <w:rPr>
          <w:sz w:val="24"/>
          <w:szCs w:val="24"/>
          <w:lang w:val="bg-BG" w:eastAsia="bg-BG"/>
        </w:rPr>
        <w:t>следния прозорец:</w:t>
      </w:r>
    </w:p>
    <w:p w14:paraId="7503A30F" w14:textId="48E09F70" w:rsidR="000A500A" w:rsidRDefault="000A500A" w:rsidP="00A037DF">
      <w:pPr>
        <w:spacing w:before="60" w:after="60" w:line="252" w:lineRule="auto"/>
        <w:ind w:firstLine="708"/>
        <w:jc w:val="both"/>
        <w:rPr>
          <w:sz w:val="24"/>
          <w:szCs w:val="24"/>
          <w:lang w:val="bg-BG" w:eastAsia="bg-BG"/>
        </w:rPr>
      </w:pPr>
    </w:p>
    <w:p w14:paraId="221FE139" w14:textId="1A4A2A99" w:rsidR="00547539" w:rsidRDefault="001B71F1" w:rsidP="001B71F1">
      <w:pPr>
        <w:spacing w:before="60" w:after="60" w:line="252" w:lineRule="auto"/>
        <w:jc w:val="both"/>
        <w:rPr>
          <w:sz w:val="24"/>
          <w:szCs w:val="24"/>
          <w:lang w:val="bg-BG" w:eastAsia="bg-BG"/>
        </w:rPr>
      </w:pPr>
      <w:r>
        <w:rPr>
          <w:noProof/>
          <w:sz w:val="24"/>
          <w:szCs w:val="24"/>
          <w:lang w:val="bg-BG" w:eastAsia="bg-BG"/>
        </w:rPr>
        <w:lastRenderedPageBreak/>
        <w:drawing>
          <wp:inline distT="0" distB="0" distL="0" distR="0" wp14:anchorId="2A50F977" wp14:editId="4D6D5ACA">
            <wp:extent cx="6105525" cy="3108325"/>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2">
                      <a:extLst>
                        <a:ext uri="{28A0092B-C50C-407E-A947-70E740481C1C}">
                          <a14:useLocalDpi xmlns:a14="http://schemas.microsoft.com/office/drawing/2010/main" val="0"/>
                        </a:ext>
                      </a:extLst>
                    </a:blip>
                    <a:stretch>
                      <a:fillRect/>
                    </a:stretch>
                  </pic:blipFill>
                  <pic:spPr>
                    <a:xfrm>
                      <a:off x="0" y="0"/>
                      <a:ext cx="6116876" cy="3114104"/>
                    </a:xfrm>
                    <a:prstGeom prst="rect">
                      <a:avLst/>
                    </a:prstGeom>
                  </pic:spPr>
                </pic:pic>
              </a:graphicData>
            </a:graphic>
          </wp:inline>
        </w:drawing>
      </w:r>
    </w:p>
    <w:p w14:paraId="62F1FCED" w14:textId="4FEAC4D7" w:rsidR="00A742D1" w:rsidRPr="00846A58" w:rsidRDefault="002C26A3" w:rsidP="00B42A41">
      <w:pPr>
        <w:spacing w:before="60" w:after="60" w:line="252" w:lineRule="auto"/>
        <w:jc w:val="both"/>
        <w:rPr>
          <w:sz w:val="24"/>
          <w:szCs w:val="24"/>
          <w:lang w:val="bg-BG" w:eastAsia="bg-BG"/>
        </w:rPr>
      </w:pPr>
      <w:r w:rsidRPr="002C26A3">
        <w:rPr>
          <w:sz w:val="24"/>
          <w:szCs w:val="24"/>
          <w:lang w:val="bg-BG" w:eastAsia="bg-BG"/>
        </w:rPr>
        <w:t>От падащите менюта се избира</w:t>
      </w:r>
      <w:r>
        <w:rPr>
          <w:sz w:val="24"/>
          <w:szCs w:val="24"/>
          <w:lang w:val="bg-BG" w:eastAsia="bg-BG"/>
        </w:rPr>
        <w:t xml:space="preserve">/т приложимата/ите опция/и и системата автоматично генерира наименованието на организация </w:t>
      </w:r>
      <w:r w:rsidRPr="00846A58">
        <w:rPr>
          <w:sz w:val="24"/>
          <w:szCs w:val="24"/>
          <w:lang w:val="bg-BG" w:eastAsia="bg-BG"/>
        </w:rPr>
        <w:t>(</w:t>
      </w:r>
      <w:r>
        <w:rPr>
          <w:sz w:val="24"/>
          <w:szCs w:val="24"/>
          <w:lang w:val="bg-BG" w:eastAsia="bg-BG"/>
        </w:rPr>
        <w:t>кандидата</w:t>
      </w:r>
      <w:r w:rsidRPr="00846A58">
        <w:rPr>
          <w:sz w:val="24"/>
          <w:szCs w:val="24"/>
          <w:lang w:val="bg-BG" w:eastAsia="bg-BG"/>
        </w:rPr>
        <w:t>)</w:t>
      </w:r>
      <w:r>
        <w:rPr>
          <w:sz w:val="24"/>
          <w:szCs w:val="24"/>
          <w:lang w:val="bg-BG" w:eastAsia="bg-BG"/>
        </w:rPr>
        <w:t xml:space="preserve"> и мястото на изпълнение на проекта. </w:t>
      </w:r>
    </w:p>
    <w:p w14:paraId="296BF067" w14:textId="2CC276D4" w:rsidR="002C26A3" w:rsidRDefault="002C26A3" w:rsidP="00B42A41">
      <w:pPr>
        <w:spacing w:before="60" w:after="60" w:line="252" w:lineRule="auto"/>
        <w:jc w:val="both"/>
        <w:rPr>
          <w:sz w:val="24"/>
          <w:szCs w:val="24"/>
          <w:lang w:val="bg-BG" w:eastAsia="bg-BG"/>
        </w:rPr>
      </w:pPr>
      <w:bookmarkStart w:id="10" w:name="_Hlk130230333"/>
      <w:r>
        <w:rPr>
          <w:sz w:val="24"/>
          <w:szCs w:val="24"/>
          <w:lang w:val="bg-BG" w:eastAsia="bg-BG"/>
        </w:rPr>
        <w:t xml:space="preserve">От падащото меню на ред </w:t>
      </w:r>
      <w:bookmarkEnd w:id="10"/>
      <w:r>
        <w:rPr>
          <w:sz w:val="24"/>
          <w:szCs w:val="24"/>
          <w:lang w:val="bg-BG" w:eastAsia="bg-BG"/>
        </w:rPr>
        <w:t>„Дейности“ се избира дейността, за чието изпълнение е необходим конкретния разход. За да е активна функционалността е необходимо коректно да попълнена секция „</w:t>
      </w:r>
      <w:r w:rsidRPr="002C26A3">
        <w:rPr>
          <w:sz w:val="24"/>
          <w:szCs w:val="24"/>
          <w:lang w:val="bg-BG" w:eastAsia="bg-BG"/>
        </w:rPr>
        <w:t>План за изпълнение / Дейности по проекта</w:t>
      </w:r>
      <w:r>
        <w:rPr>
          <w:sz w:val="24"/>
          <w:szCs w:val="24"/>
          <w:lang w:val="bg-BG" w:eastAsia="bg-BG"/>
        </w:rPr>
        <w:t xml:space="preserve">“ от електронни формуляр за кандидатстване. </w:t>
      </w:r>
    </w:p>
    <w:p w14:paraId="669D1348" w14:textId="2CBEB231" w:rsidR="00617D28" w:rsidRDefault="00617D28" w:rsidP="00B42A41">
      <w:pPr>
        <w:spacing w:before="60" w:after="60" w:line="252" w:lineRule="auto"/>
        <w:jc w:val="both"/>
        <w:rPr>
          <w:sz w:val="24"/>
          <w:szCs w:val="24"/>
          <w:lang w:val="bg-BG" w:eastAsia="bg-BG"/>
        </w:rPr>
      </w:pPr>
      <w:r w:rsidRPr="00B42A41">
        <w:rPr>
          <w:sz w:val="24"/>
          <w:szCs w:val="24"/>
          <w:lang w:val="bg-BG" w:eastAsia="bg-BG"/>
        </w:rPr>
        <w:t xml:space="preserve">В </w:t>
      </w:r>
      <w:r w:rsidR="002C26A3" w:rsidRPr="00B42A41">
        <w:rPr>
          <w:sz w:val="24"/>
          <w:szCs w:val="24"/>
          <w:lang w:val="bg-BG" w:eastAsia="bg-BG"/>
        </w:rPr>
        <w:t xml:space="preserve">Ред „Категория регион“ </w:t>
      </w:r>
      <w:r w:rsidRPr="00B42A41">
        <w:rPr>
          <w:sz w:val="24"/>
          <w:szCs w:val="24"/>
          <w:lang w:val="bg-BG" w:eastAsia="bg-BG"/>
        </w:rPr>
        <w:t>с</w:t>
      </w:r>
      <w:r w:rsidR="002C26A3" w:rsidRPr="00B42A41">
        <w:rPr>
          <w:sz w:val="24"/>
          <w:szCs w:val="24"/>
          <w:lang w:val="bg-BG" w:eastAsia="bg-BG"/>
        </w:rPr>
        <w:t>е попъл</w:t>
      </w:r>
      <w:r w:rsidRPr="00B42A41">
        <w:rPr>
          <w:sz w:val="24"/>
          <w:szCs w:val="24"/>
          <w:lang w:val="bg-BG" w:eastAsia="bg-BG"/>
        </w:rPr>
        <w:t>ва „По-слабо развити региони“ или „Преход“ съгласно приложимото. Ако дадена дейност се изпълнява в различни категории региони следва да се добавят два отделни реда и да се попълнят коректно сумите по тази дейност за всяка отделна категория регион „По-слабо развити региони“ или „Преход“.</w:t>
      </w:r>
    </w:p>
    <w:p w14:paraId="2AC6D1C0" w14:textId="3094902D" w:rsidR="00B42A41" w:rsidRPr="00B42A41" w:rsidRDefault="00B42A41" w:rsidP="00B42A41">
      <w:pPr>
        <w:spacing w:before="60" w:after="60" w:line="252" w:lineRule="auto"/>
        <w:jc w:val="both"/>
        <w:rPr>
          <w:sz w:val="24"/>
          <w:szCs w:val="24"/>
          <w:lang w:val="bg-BG" w:eastAsia="bg-BG"/>
        </w:rPr>
      </w:pPr>
      <w:r w:rsidRPr="00B42A41">
        <w:rPr>
          <w:sz w:val="24"/>
          <w:szCs w:val="24"/>
          <w:lang w:val="bg-BG" w:eastAsia="bg-BG"/>
        </w:rPr>
        <w:t>От падащото меню на ред „Индикатори“ се включват индикаторите, към които конкретния разход има принос.</w:t>
      </w:r>
    </w:p>
    <w:p w14:paraId="74F5F869" w14:textId="77777777" w:rsidR="00B42A41" w:rsidRDefault="00B42A41" w:rsidP="00B42A41">
      <w:pPr>
        <w:spacing w:before="60" w:after="60" w:line="252" w:lineRule="auto"/>
        <w:jc w:val="both"/>
        <w:rPr>
          <w:sz w:val="24"/>
          <w:szCs w:val="24"/>
          <w:lang w:val="bg-BG" w:eastAsia="bg-BG"/>
        </w:rPr>
      </w:pPr>
    </w:p>
    <w:p w14:paraId="3F134C98" w14:textId="19D75574" w:rsidR="006A03AB" w:rsidRPr="00E4786C" w:rsidRDefault="006A03AB" w:rsidP="00B42A41">
      <w:pPr>
        <w:spacing w:before="60" w:after="60" w:line="252" w:lineRule="auto"/>
        <w:jc w:val="both"/>
        <w:rPr>
          <w:sz w:val="24"/>
          <w:szCs w:val="24"/>
          <w:lang w:val="bg-BG" w:eastAsia="bg-BG"/>
        </w:rPr>
      </w:pPr>
      <w:r w:rsidRPr="00E4786C">
        <w:rPr>
          <w:sz w:val="24"/>
          <w:szCs w:val="24"/>
          <w:lang w:val="bg-BG" w:eastAsia="bg-BG"/>
        </w:rPr>
        <w:t xml:space="preserve">В бюджета на процедурата разходите са на 3 нива: </w:t>
      </w:r>
    </w:p>
    <w:p w14:paraId="626E49CB" w14:textId="44CC3E14" w:rsidR="006A03AB" w:rsidRPr="00E4786C" w:rsidRDefault="006A03AB" w:rsidP="00A037DF">
      <w:pPr>
        <w:pStyle w:val="ListParagraph"/>
        <w:numPr>
          <w:ilvl w:val="0"/>
          <w:numId w:val="17"/>
        </w:numPr>
        <w:spacing w:before="60" w:after="60" w:line="252" w:lineRule="auto"/>
        <w:contextualSpacing w:val="0"/>
        <w:jc w:val="both"/>
      </w:pPr>
      <w:r w:rsidRPr="00E4786C">
        <w:t>разходи от ниво 1 – разходите, обозначени с римски цифри, се въвеждат от УО на ПОС 20</w:t>
      </w:r>
      <w:r w:rsidR="00E4786C" w:rsidRPr="00E4786C">
        <w:t>21</w:t>
      </w:r>
      <w:r w:rsidRPr="00E4786C">
        <w:t>-202</w:t>
      </w:r>
      <w:r w:rsidR="00E4786C" w:rsidRPr="00E4786C">
        <w:t>7</w:t>
      </w:r>
      <w:r w:rsidRPr="00E4786C">
        <w:t xml:space="preserve"> г. и не могат да бъдат коригирани от страна на кандидата; </w:t>
      </w:r>
    </w:p>
    <w:p w14:paraId="3C11E423" w14:textId="64355EB7" w:rsidR="006A03AB" w:rsidRPr="00E4786C" w:rsidRDefault="006A03AB" w:rsidP="00A037DF">
      <w:pPr>
        <w:pStyle w:val="ListParagraph"/>
        <w:numPr>
          <w:ilvl w:val="0"/>
          <w:numId w:val="17"/>
        </w:numPr>
        <w:spacing w:before="60" w:after="60" w:line="252" w:lineRule="auto"/>
        <w:contextualSpacing w:val="0"/>
        <w:jc w:val="both"/>
      </w:pPr>
      <w:r w:rsidRPr="00E4786C">
        <w:t>разходи от ниво 2 – разходите, обозначени с арабски цифри: 1.; 2.; 3 се въвеждат от УО на ПОС 20</w:t>
      </w:r>
      <w:r w:rsidR="00E4786C" w:rsidRPr="00E4786C">
        <w:t>21</w:t>
      </w:r>
      <w:r w:rsidRPr="00E4786C">
        <w:t>-202</w:t>
      </w:r>
      <w:r w:rsidR="00E4786C" w:rsidRPr="00E4786C">
        <w:t>7</w:t>
      </w:r>
      <w:r w:rsidRPr="00E4786C">
        <w:t xml:space="preserve"> г. и не могат да бъдат коригирани от страна на кандидата; </w:t>
      </w:r>
    </w:p>
    <w:p w14:paraId="61864213" w14:textId="77777777" w:rsidR="00365E19" w:rsidRDefault="006A03AB" w:rsidP="00B42A41">
      <w:pPr>
        <w:pStyle w:val="ListParagraph"/>
        <w:numPr>
          <w:ilvl w:val="0"/>
          <w:numId w:val="17"/>
        </w:numPr>
        <w:spacing w:before="60" w:after="60" w:line="252" w:lineRule="auto"/>
        <w:contextualSpacing w:val="0"/>
        <w:jc w:val="both"/>
      </w:pPr>
      <w:r w:rsidRPr="00E4786C">
        <w:t>разходи от ниво 3 – от типа 1.1.;1.2.; 2.1. и т.н</w:t>
      </w:r>
      <w:r w:rsidRPr="007F2100">
        <w:t xml:space="preserve">. При въвеждане на разход от ниво 3 кандидатът може да копира въведените от УО формулировки на разходи от ниво 2 или да разпише своя формулировка (съгласно </w:t>
      </w:r>
      <w:r w:rsidR="00F222B1" w:rsidRPr="007F2100">
        <w:t>У</w:t>
      </w:r>
      <w:r w:rsidRPr="007F2100">
        <w:t>словия</w:t>
      </w:r>
      <w:r w:rsidR="00F222B1" w:rsidRPr="007F2100">
        <w:t>та</w:t>
      </w:r>
      <w:r w:rsidRPr="007F2100">
        <w:t xml:space="preserve"> за кандидатстване), като записва сумата на съответните подразходи за ниво 3. </w:t>
      </w:r>
    </w:p>
    <w:p w14:paraId="0EB85C4C" w14:textId="77777777" w:rsidR="004E2730" w:rsidRDefault="00365E19" w:rsidP="00365E19">
      <w:pPr>
        <w:spacing w:before="60" w:after="60" w:line="252" w:lineRule="auto"/>
        <w:jc w:val="both"/>
        <w:rPr>
          <w:sz w:val="24"/>
          <w:szCs w:val="24"/>
          <w:lang w:val="bg-BG"/>
        </w:rPr>
      </w:pPr>
      <w:r w:rsidRPr="00365E19">
        <w:rPr>
          <w:sz w:val="24"/>
          <w:szCs w:val="24"/>
          <w:lang w:val="bg-BG"/>
        </w:rPr>
        <w:t xml:space="preserve">За всеки разход от ниво 3 </w:t>
      </w:r>
      <w:r>
        <w:rPr>
          <w:sz w:val="24"/>
          <w:szCs w:val="24"/>
          <w:lang w:val="bg-BG"/>
        </w:rPr>
        <w:t>от</w:t>
      </w:r>
      <w:r w:rsidRPr="00365E19">
        <w:rPr>
          <w:sz w:val="24"/>
          <w:szCs w:val="24"/>
          <w:lang w:val="bg-BG"/>
        </w:rPr>
        <w:t xml:space="preserve"> поле „Детайли“ се избира</w:t>
      </w:r>
      <w:r>
        <w:rPr>
          <w:sz w:val="24"/>
          <w:szCs w:val="24"/>
          <w:lang w:val="bg-BG"/>
        </w:rPr>
        <w:t xml:space="preserve">т съответните приложими за проекта „Организация“, „Дейност“ </w:t>
      </w:r>
      <w:r w:rsidR="004E2730">
        <w:rPr>
          <w:sz w:val="24"/>
          <w:szCs w:val="24"/>
          <w:lang w:val="bg-BG"/>
        </w:rPr>
        <w:t>и „</w:t>
      </w:r>
      <w:r w:rsidR="004E2730" w:rsidRPr="004E2730">
        <w:rPr>
          <w:sz w:val="24"/>
          <w:szCs w:val="24"/>
          <w:lang w:val="bg-BG"/>
        </w:rPr>
        <w:t>Категория(и) региони</w:t>
      </w:r>
      <w:r w:rsidR="004E2730">
        <w:rPr>
          <w:sz w:val="24"/>
          <w:szCs w:val="24"/>
          <w:lang w:val="bg-BG"/>
        </w:rPr>
        <w:t xml:space="preserve">“. </w:t>
      </w:r>
    </w:p>
    <w:p w14:paraId="6D9D36C0" w14:textId="6C3D2CAC" w:rsidR="00365E19" w:rsidRDefault="004E2730" w:rsidP="00365E19">
      <w:pPr>
        <w:spacing w:before="60" w:after="60" w:line="252" w:lineRule="auto"/>
        <w:jc w:val="both"/>
        <w:rPr>
          <w:sz w:val="24"/>
          <w:szCs w:val="24"/>
          <w:lang w:val="bg-BG"/>
        </w:rPr>
      </w:pPr>
      <w:r>
        <w:rPr>
          <w:sz w:val="24"/>
          <w:szCs w:val="24"/>
          <w:lang w:val="bg-BG"/>
        </w:rPr>
        <w:t xml:space="preserve">По отношение на „Организация“ се избира съотв. бенефициент или партньор (ако има такъв), който ще генерира съответния разход. По отношение на дейност се избира дейността, за която се отнася съответния разход. По отношение на </w:t>
      </w:r>
      <w:r w:rsidR="00365E19">
        <w:rPr>
          <w:sz w:val="24"/>
          <w:szCs w:val="24"/>
          <w:lang w:val="bg-BG"/>
        </w:rPr>
        <w:t xml:space="preserve">категория региони – </w:t>
      </w:r>
      <w:r>
        <w:rPr>
          <w:sz w:val="24"/>
          <w:szCs w:val="24"/>
          <w:lang w:val="bg-BG"/>
        </w:rPr>
        <w:t xml:space="preserve">се избира </w:t>
      </w:r>
      <w:r w:rsidR="00365E19" w:rsidRPr="00365E19">
        <w:rPr>
          <w:sz w:val="24"/>
          <w:szCs w:val="24"/>
          <w:lang w:val="bg-BG"/>
        </w:rPr>
        <w:t>„регион в преход“ и</w:t>
      </w:r>
      <w:r w:rsidR="00365E19">
        <w:rPr>
          <w:sz w:val="24"/>
          <w:szCs w:val="24"/>
          <w:lang w:val="bg-BG"/>
        </w:rPr>
        <w:t>ли</w:t>
      </w:r>
      <w:r w:rsidR="00365E19" w:rsidRPr="00365E19">
        <w:rPr>
          <w:sz w:val="24"/>
          <w:szCs w:val="24"/>
          <w:lang w:val="bg-BG"/>
        </w:rPr>
        <w:t xml:space="preserve"> „по-слабо развити региони“</w:t>
      </w:r>
      <w:r w:rsidR="00365E19">
        <w:rPr>
          <w:sz w:val="24"/>
          <w:szCs w:val="24"/>
          <w:lang w:val="bg-BG"/>
        </w:rPr>
        <w:t>,</w:t>
      </w:r>
      <w:r>
        <w:rPr>
          <w:sz w:val="24"/>
          <w:szCs w:val="24"/>
          <w:lang w:val="bg-BG"/>
        </w:rPr>
        <w:t xml:space="preserve"> в зависимост от подхода за разпределение на бюджета по проекта между ЮЗРП и останалите региони (ако е </w:t>
      </w:r>
      <w:r>
        <w:rPr>
          <w:sz w:val="24"/>
          <w:szCs w:val="24"/>
          <w:lang w:val="bg-BG"/>
        </w:rPr>
        <w:lastRenderedPageBreak/>
        <w:t>приложимо). Р</w:t>
      </w:r>
      <w:r w:rsidR="00365E19">
        <w:rPr>
          <w:sz w:val="24"/>
          <w:szCs w:val="24"/>
          <w:lang w:val="bg-BG"/>
        </w:rPr>
        <w:t>азходи, които ще се реализират и в двете категории региони, следва да се посочат два пъти в бюджета на проекта, като се реферира към съответната категория на региона.</w:t>
      </w:r>
    </w:p>
    <w:p w14:paraId="266A1231" w14:textId="434A43BC" w:rsidR="002C26A3" w:rsidRPr="002C26F7" w:rsidRDefault="006A03AB" w:rsidP="00B42A41">
      <w:pPr>
        <w:spacing w:before="60" w:after="60" w:line="252" w:lineRule="auto"/>
        <w:jc w:val="both"/>
        <w:rPr>
          <w:sz w:val="24"/>
          <w:szCs w:val="24"/>
          <w:lang w:val="bg-BG" w:eastAsia="bg-BG"/>
        </w:rPr>
      </w:pPr>
      <w:r w:rsidRPr="002C26F7">
        <w:rPr>
          <w:sz w:val="24"/>
          <w:szCs w:val="24"/>
          <w:lang w:val="bg-BG" w:eastAsia="bg-BG"/>
        </w:rPr>
        <w:t>Въведените от бенефициента бюджетни редове се сумират автоматично на ниво арабска цифра и съответно – римска цифра. Добавянето на разходи на 3-то ниво става чрез полетата „Добави“. Разходите се „разбиват“ по дейности, като за всеки бюджетен ред кандидатът следва да уточни към коя дейност се отнася разходът. В случай че един тип разход се отнася за повече от една дейност, то същият следва да се посочи за всяка конкретна дейност на отделен ред в бюджета.</w:t>
      </w:r>
    </w:p>
    <w:p w14:paraId="66323F3A" w14:textId="60BA42AD" w:rsidR="00A378D8" w:rsidRPr="003443F3" w:rsidRDefault="00A378D8" w:rsidP="00B42A41">
      <w:pPr>
        <w:spacing w:before="60" w:after="60" w:line="252" w:lineRule="auto"/>
        <w:jc w:val="both"/>
        <w:rPr>
          <w:sz w:val="24"/>
          <w:szCs w:val="24"/>
          <w:lang w:val="bg-BG" w:eastAsia="bg-BG"/>
        </w:rPr>
      </w:pPr>
      <w:r w:rsidRPr="003443F3">
        <w:rPr>
          <w:sz w:val="24"/>
          <w:szCs w:val="24"/>
          <w:lang w:val="bg-BG" w:eastAsia="bg-BG"/>
        </w:rPr>
        <w:t xml:space="preserve">Обърнете внимание, че колоните на бюджета са разделени на БФП и собствено финансиране. В зависимост от въведените стойности в двете колони, те се сумират в колоната стойност/сума. </w:t>
      </w:r>
      <w:r w:rsidRPr="003443F3">
        <w:rPr>
          <w:sz w:val="24"/>
          <w:szCs w:val="24"/>
          <w:u w:val="single"/>
          <w:lang w:val="bg-BG" w:eastAsia="bg-BG"/>
        </w:rPr>
        <w:t>Задължително е</w:t>
      </w:r>
      <w:r w:rsidRPr="003443F3">
        <w:rPr>
          <w:sz w:val="24"/>
          <w:szCs w:val="24"/>
          <w:lang w:val="bg-BG" w:eastAsia="bg-BG"/>
        </w:rPr>
        <w:t xml:space="preserve"> при формиране на бюджета да се съобразите с посочените в </w:t>
      </w:r>
      <w:r w:rsidR="00B42A41">
        <w:rPr>
          <w:sz w:val="24"/>
          <w:szCs w:val="24"/>
          <w:lang w:val="bg-BG" w:eastAsia="bg-BG"/>
        </w:rPr>
        <w:t>раздел</w:t>
      </w:r>
      <w:r w:rsidRPr="003443F3">
        <w:rPr>
          <w:sz w:val="24"/>
          <w:szCs w:val="24"/>
          <w:lang w:val="bg-BG" w:eastAsia="bg-BG"/>
        </w:rPr>
        <w:t xml:space="preserve"> </w:t>
      </w:r>
      <w:r w:rsidR="00790FEA" w:rsidRPr="00790FEA">
        <w:rPr>
          <w:sz w:val="24"/>
          <w:szCs w:val="24"/>
          <w:lang w:val="bg-BG" w:eastAsia="bg-BG"/>
        </w:rPr>
        <w:t xml:space="preserve">14.3. </w:t>
      </w:r>
      <w:r w:rsidRPr="003443F3">
        <w:rPr>
          <w:sz w:val="24"/>
          <w:szCs w:val="24"/>
          <w:lang w:val="bg-BG" w:eastAsia="bg-BG"/>
        </w:rPr>
        <w:t xml:space="preserve">на Условията за кандидатстване ограничения за съответните видове </w:t>
      </w:r>
      <w:r w:rsidR="008221E2" w:rsidRPr="003443F3">
        <w:rPr>
          <w:sz w:val="24"/>
          <w:szCs w:val="24"/>
          <w:lang w:val="bg-BG" w:eastAsia="bg-BG"/>
        </w:rPr>
        <w:t xml:space="preserve">допустими </w:t>
      </w:r>
      <w:r w:rsidRPr="003443F3">
        <w:rPr>
          <w:sz w:val="24"/>
          <w:szCs w:val="24"/>
          <w:lang w:val="bg-BG" w:eastAsia="bg-BG"/>
        </w:rPr>
        <w:t>разходи</w:t>
      </w:r>
      <w:r w:rsidR="00790FEA">
        <w:rPr>
          <w:sz w:val="24"/>
          <w:szCs w:val="24"/>
          <w:lang w:val="bg-BG" w:eastAsia="bg-BG"/>
        </w:rPr>
        <w:t xml:space="preserve"> и</w:t>
      </w:r>
      <w:r w:rsidR="001739A1" w:rsidRPr="003443F3">
        <w:rPr>
          <w:sz w:val="24"/>
          <w:szCs w:val="24"/>
          <w:lang w:val="bg-BG" w:eastAsia="bg-BG"/>
        </w:rPr>
        <w:t xml:space="preserve"> единна ставка</w:t>
      </w:r>
      <w:r w:rsidRPr="003443F3">
        <w:rPr>
          <w:sz w:val="24"/>
          <w:szCs w:val="24"/>
          <w:lang w:val="bg-BG" w:eastAsia="bg-BG"/>
        </w:rPr>
        <w:t xml:space="preserve">. </w:t>
      </w:r>
    </w:p>
    <w:p w14:paraId="10396397" w14:textId="4F89B56C" w:rsidR="00FF5A2F" w:rsidRPr="003443F3" w:rsidRDefault="00FF5A2F" w:rsidP="00B42A41">
      <w:pPr>
        <w:spacing w:before="60" w:after="60" w:line="252" w:lineRule="auto"/>
        <w:jc w:val="both"/>
        <w:rPr>
          <w:sz w:val="24"/>
          <w:szCs w:val="24"/>
          <w:lang w:val="bg-BG" w:eastAsia="bg-BG"/>
        </w:rPr>
      </w:pPr>
      <w:r w:rsidRPr="003443F3">
        <w:rPr>
          <w:sz w:val="24"/>
          <w:szCs w:val="24"/>
          <w:lang w:val="bg-BG" w:eastAsia="bg-BG"/>
        </w:rPr>
        <w:t>В проектното предложение кандидатът посочва сума</w:t>
      </w:r>
      <w:r w:rsidR="00043328" w:rsidRPr="003443F3">
        <w:rPr>
          <w:sz w:val="24"/>
          <w:szCs w:val="24"/>
          <w:lang w:val="bg-BG" w:eastAsia="bg-BG"/>
        </w:rPr>
        <w:t>та</w:t>
      </w:r>
      <w:r w:rsidRPr="003443F3">
        <w:rPr>
          <w:sz w:val="24"/>
          <w:szCs w:val="24"/>
          <w:lang w:val="bg-BG" w:eastAsia="bg-BG"/>
        </w:rPr>
        <w:t xml:space="preserve"> за непреките разходи</w:t>
      </w:r>
      <w:r w:rsidR="00043328" w:rsidRPr="003443F3">
        <w:rPr>
          <w:sz w:val="24"/>
          <w:szCs w:val="24"/>
          <w:lang w:val="bg-BG" w:eastAsia="bg-BG"/>
        </w:rPr>
        <w:t>, съгласно Усло</w:t>
      </w:r>
      <w:r w:rsidR="00FC3084">
        <w:rPr>
          <w:sz w:val="24"/>
          <w:szCs w:val="24"/>
          <w:lang w:val="bg-BG" w:eastAsia="bg-BG"/>
        </w:rPr>
        <w:t>в</w:t>
      </w:r>
      <w:r w:rsidR="00043328" w:rsidRPr="003443F3">
        <w:rPr>
          <w:sz w:val="24"/>
          <w:szCs w:val="24"/>
          <w:lang w:val="bg-BG" w:eastAsia="bg-BG"/>
        </w:rPr>
        <w:t>ията за кандидатстване</w:t>
      </w:r>
      <w:r w:rsidRPr="003443F3">
        <w:rPr>
          <w:sz w:val="24"/>
          <w:szCs w:val="24"/>
          <w:lang w:val="bg-BG" w:eastAsia="bg-BG"/>
        </w:rPr>
        <w:t xml:space="preserve">. </w:t>
      </w:r>
    </w:p>
    <w:p w14:paraId="30782BED" w14:textId="77777777" w:rsidR="00096E4E" w:rsidRPr="003443F3" w:rsidRDefault="00096E4E" w:rsidP="00A037DF">
      <w:pPr>
        <w:spacing w:before="60" w:after="60" w:line="252" w:lineRule="auto"/>
        <w:rPr>
          <w:sz w:val="24"/>
          <w:szCs w:val="24"/>
          <w:lang w:val="bg-BG" w:eastAsia="bg-BG"/>
        </w:rPr>
      </w:pPr>
    </w:p>
    <w:p w14:paraId="04FF90FC" w14:textId="7A8BB3A8" w:rsidR="00096E4E" w:rsidRPr="003E0B93" w:rsidRDefault="00A9262A" w:rsidP="003E0B93">
      <w:pPr>
        <w:spacing w:before="60" w:after="60" w:line="252" w:lineRule="auto"/>
        <w:ind w:right="80"/>
        <w:jc w:val="both"/>
        <w:rPr>
          <w:sz w:val="24"/>
          <w:szCs w:val="24"/>
          <w:lang w:val="bg-BG"/>
        </w:rPr>
      </w:pPr>
      <w:r w:rsidRPr="003443F3">
        <w:rPr>
          <w:b/>
          <w:sz w:val="24"/>
          <w:szCs w:val="24"/>
          <w:u w:val="thick" w:color="000000"/>
          <w:lang w:val="bg-BG"/>
        </w:rPr>
        <w:t xml:space="preserve">Попълване на </w:t>
      </w:r>
      <w:bookmarkStart w:id="11" w:name="_Hlk69313663"/>
      <w:r w:rsidRPr="003443F3">
        <w:rPr>
          <w:b/>
          <w:sz w:val="24"/>
          <w:szCs w:val="24"/>
          <w:u w:val="thick" w:color="000000"/>
          <w:lang w:val="bg-BG"/>
        </w:rPr>
        <w:t>сек</w:t>
      </w:r>
      <w:r w:rsidR="00A378D8" w:rsidRPr="003443F3">
        <w:rPr>
          <w:b/>
          <w:sz w:val="24"/>
          <w:szCs w:val="24"/>
          <w:u w:val="thick" w:color="000000"/>
          <w:lang w:val="bg-BG"/>
        </w:rPr>
        <w:t>ци</w:t>
      </w:r>
      <w:r w:rsidRPr="003443F3">
        <w:rPr>
          <w:b/>
          <w:sz w:val="24"/>
          <w:szCs w:val="24"/>
          <w:u w:val="thick" w:color="000000"/>
          <w:lang w:val="bg-BG"/>
        </w:rPr>
        <w:t>я Фи</w:t>
      </w:r>
      <w:r w:rsidR="00A378D8" w:rsidRPr="003443F3">
        <w:rPr>
          <w:b/>
          <w:sz w:val="24"/>
          <w:szCs w:val="24"/>
          <w:u w:val="thick" w:color="000000"/>
          <w:lang w:val="bg-BG"/>
        </w:rPr>
        <w:t>нан</w:t>
      </w:r>
      <w:r w:rsidRPr="003443F3">
        <w:rPr>
          <w:b/>
          <w:sz w:val="24"/>
          <w:szCs w:val="24"/>
          <w:u w:val="thick" w:color="000000"/>
          <w:lang w:val="bg-BG"/>
        </w:rPr>
        <w:t>сова информация – източници на финансиран</w:t>
      </w:r>
      <w:r w:rsidR="00A378D8" w:rsidRPr="003443F3">
        <w:rPr>
          <w:b/>
          <w:sz w:val="24"/>
          <w:szCs w:val="24"/>
          <w:u w:val="thick" w:color="000000"/>
          <w:lang w:val="bg-BG"/>
        </w:rPr>
        <w:t xml:space="preserve">е </w:t>
      </w:r>
      <w:bookmarkEnd w:id="11"/>
      <w:r w:rsidR="00A378D8" w:rsidRPr="003443F3">
        <w:rPr>
          <w:b/>
          <w:sz w:val="24"/>
          <w:szCs w:val="24"/>
          <w:u w:val="thick" w:color="000000"/>
          <w:lang w:val="bg-BG"/>
        </w:rPr>
        <w:t xml:space="preserve">(в </w:t>
      </w:r>
      <w:r w:rsidRPr="003443F3">
        <w:rPr>
          <w:b/>
          <w:position w:val="-1"/>
          <w:sz w:val="24"/>
          <w:szCs w:val="24"/>
          <w:u w:val="thick" w:color="000000"/>
          <w:lang w:val="bg-BG"/>
        </w:rPr>
        <w:t xml:space="preserve">лева) </w:t>
      </w:r>
    </w:p>
    <w:p w14:paraId="5B69BE08" w14:textId="6E02BFF9" w:rsidR="00A378D8" w:rsidRPr="003443F3" w:rsidRDefault="00A378D8" w:rsidP="00B42A41">
      <w:pPr>
        <w:spacing w:before="60" w:after="60" w:line="252" w:lineRule="auto"/>
        <w:jc w:val="both"/>
        <w:rPr>
          <w:sz w:val="24"/>
          <w:szCs w:val="24"/>
          <w:lang w:val="bg-BG" w:eastAsia="bg-BG"/>
        </w:rPr>
      </w:pPr>
      <w:r w:rsidRPr="003443F3">
        <w:rPr>
          <w:sz w:val="24"/>
          <w:szCs w:val="24"/>
          <w:lang w:val="bg-BG" w:eastAsia="bg-BG"/>
        </w:rPr>
        <w:t xml:space="preserve">В </w:t>
      </w:r>
      <w:r w:rsidR="00247458">
        <w:rPr>
          <w:sz w:val="24"/>
          <w:szCs w:val="24"/>
          <w:lang w:val="bg-BG" w:eastAsia="bg-BG"/>
        </w:rPr>
        <w:t>секция</w:t>
      </w:r>
      <w:r w:rsidR="009A7E71" w:rsidRPr="003443F3">
        <w:rPr>
          <w:sz w:val="24"/>
          <w:szCs w:val="24"/>
          <w:lang w:val="bg-BG" w:eastAsia="bg-BG"/>
        </w:rPr>
        <w:t xml:space="preserve"> </w:t>
      </w:r>
      <w:r w:rsidRPr="003443F3">
        <w:rPr>
          <w:sz w:val="24"/>
          <w:szCs w:val="24"/>
          <w:lang w:val="bg-BG" w:eastAsia="bg-BG"/>
        </w:rPr>
        <w:t xml:space="preserve">Финансови източници от Формуляра, в полето „Искано финансиране (Безвъзмездна финансова помощ) системата автоматично прехвърля общата сума на „Безвъзмездната финансова помощ“. В поле „Съфинансиране (ако е приложимо) прехвърля общата сума на собствения принос по проекта. И в поле „Обща стойност на проектното предложение“ прехвърля общата стойност на бюджета от </w:t>
      </w:r>
      <w:r w:rsidR="00247458">
        <w:rPr>
          <w:sz w:val="24"/>
          <w:szCs w:val="24"/>
          <w:lang w:val="bg-BG" w:eastAsia="bg-BG"/>
        </w:rPr>
        <w:t>секция „Бюджет“</w:t>
      </w:r>
      <w:r w:rsidR="009A7E71" w:rsidRPr="003443F3">
        <w:rPr>
          <w:sz w:val="24"/>
          <w:szCs w:val="24"/>
          <w:lang w:val="bg-BG" w:eastAsia="bg-BG"/>
        </w:rPr>
        <w:t xml:space="preserve"> </w:t>
      </w:r>
      <w:r w:rsidRPr="003443F3">
        <w:rPr>
          <w:sz w:val="24"/>
          <w:szCs w:val="24"/>
          <w:lang w:val="bg-BG" w:eastAsia="bg-BG"/>
        </w:rPr>
        <w:t xml:space="preserve">от Формуляра за кандидатстване. </w:t>
      </w:r>
      <w:r w:rsidRPr="00A15F94">
        <w:rPr>
          <w:sz w:val="24"/>
          <w:szCs w:val="24"/>
          <w:lang w:val="bg-BG" w:eastAsia="bg-BG"/>
        </w:rPr>
        <w:t xml:space="preserve">Останалите полета в </w:t>
      </w:r>
      <w:r w:rsidR="00247458">
        <w:rPr>
          <w:sz w:val="24"/>
          <w:szCs w:val="24"/>
          <w:lang w:val="bg-BG" w:eastAsia="bg-BG"/>
        </w:rPr>
        <w:t>секция</w:t>
      </w:r>
      <w:r w:rsidR="00B42A41">
        <w:rPr>
          <w:sz w:val="24"/>
          <w:szCs w:val="24"/>
          <w:lang w:val="bg-BG" w:eastAsia="bg-BG"/>
        </w:rPr>
        <w:t xml:space="preserve"> </w:t>
      </w:r>
      <w:r w:rsidRPr="00A15F94">
        <w:rPr>
          <w:sz w:val="24"/>
          <w:szCs w:val="24"/>
          <w:lang w:val="bg-BG" w:eastAsia="bg-BG"/>
        </w:rPr>
        <w:t>Финансови източници са неприложими по настоящата процедура!</w:t>
      </w:r>
      <w:r w:rsidRPr="003443F3">
        <w:rPr>
          <w:sz w:val="24"/>
          <w:szCs w:val="24"/>
          <w:lang w:val="bg-BG" w:eastAsia="bg-BG"/>
        </w:rPr>
        <w:t xml:space="preserve"> </w:t>
      </w:r>
    </w:p>
    <w:p w14:paraId="02AC1260" w14:textId="19B915F6" w:rsidR="00A378D8" w:rsidRPr="003443F3" w:rsidRDefault="00A378D8" w:rsidP="00B42A41">
      <w:pPr>
        <w:spacing w:before="60" w:after="60" w:line="252" w:lineRule="auto"/>
        <w:jc w:val="both"/>
        <w:rPr>
          <w:b/>
          <w:sz w:val="24"/>
          <w:szCs w:val="24"/>
          <w:lang w:val="bg-BG" w:eastAsia="bg-BG"/>
        </w:rPr>
      </w:pPr>
      <w:r w:rsidRPr="003443F3">
        <w:rPr>
          <w:b/>
          <w:sz w:val="24"/>
          <w:szCs w:val="24"/>
          <w:lang w:val="bg-BG" w:eastAsia="bg-BG"/>
        </w:rPr>
        <w:t>По настоящата процедура не се изисква съфинансиране от страна на бенефициента.</w:t>
      </w:r>
      <w:r w:rsidRPr="003443F3" w:rsidDel="00D40494">
        <w:rPr>
          <w:b/>
          <w:sz w:val="24"/>
          <w:szCs w:val="24"/>
          <w:lang w:val="bg-BG" w:eastAsia="bg-BG"/>
        </w:rPr>
        <w:t xml:space="preserve"> </w:t>
      </w:r>
    </w:p>
    <w:p w14:paraId="1E499BB5" w14:textId="77777777" w:rsidR="00096E4E" w:rsidRPr="003443F3" w:rsidRDefault="00096E4E" w:rsidP="00A037DF">
      <w:pPr>
        <w:spacing w:before="60" w:after="60" w:line="252" w:lineRule="auto"/>
        <w:rPr>
          <w:lang w:val="bg-BG"/>
        </w:rPr>
      </w:pPr>
    </w:p>
    <w:p w14:paraId="6B482CB8" w14:textId="424CE736" w:rsidR="00212D9D" w:rsidRDefault="00423C40" w:rsidP="00A037DF">
      <w:pPr>
        <w:spacing w:before="60" w:after="60" w:line="252" w:lineRule="auto"/>
        <w:jc w:val="both"/>
        <w:rPr>
          <w:b/>
          <w:sz w:val="24"/>
          <w:szCs w:val="24"/>
          <w:u w:val="single"/>
          <w:lang w:val="bg-BG" w:eastAsia="bg-BG"/>
        </w:rPr>
      </w:pPr>
      <w:r w:rsidRPr="003443F3">
        <w:rPr>
          <w:b/>
          <w:sz w:val="24"/>
          <w:szCs w:val="24"/>
          <w:u w:val="single"/>
          <w:lang w:val="bg-BG" w:eastAsia="bg-BG"/>
        </w:rPr>
        <w:t xml:space="preserve">Попълване на секция </w:t>
      </w:r>
      <w:r w:rsidR="009A7E71" w:rsidRPr="009A7E71">
        <w:rPr>
          <w:b/>
          <w:sz w:val="24"/>
          <w:szCs w:val="24"/>
          <w:u w:val="single"/>
          <w:lang w:val="bg-BG" w:eastAsia="bg-BG"/>
        </w:rPr>
        <w:t>Финансова информация – финансиране по организация</w:t>
      </w:r>
    </w:p>
    <w:p w14:paraId="5E42E420" w14:textId="13FB2B29" w:rsidR="002A2D66" w:rsidRDefault="004F5731" w:rsidP="00B42A41">
      <w:pPr>
        <w:spacing w:before="60" w:after="60" w:line="252" w:lineRule="auto"/>
        <w:jc w:val="both"/>
        <w:rPr>
          <w:sz w:val="24"/>
          <w:szCs w:val="24"/>
          <w:lang w:val="bg-BG"/>
        </w:rPr>
      </w:pPr>
      <w:r w:rsidRPr="00212D9D">
        <w:rPr>
          <w:sz w:val="24"/>
          <w:szCs w:val="24"/>
          <w:lang w:val="bg-BG"/>
        </w:rPr>
        <w:t>Информацията в тази секция се генерира автоматично от системата.</w:t>
      </w:r>
    </w:p>
    <w:p w14:paraId="25B37892" w14:textId="0167A653" w:rsidR="006401A3" w:rsidRDefault="006401A3" w:rsidP="00A037DF">
      <w:pPr>
        <w:spacing w:before="60" w:after="60" w:line="252" w:lineRule="auto"/>
        <w:ind w:firstLine="708"/>
        <w:jc w:val="both"/>
        <w:rPr>
          <w:sz w:val="24"/>
          <w:szCs w:val="24"/>
          <w:lang w:val="bg-BG"/>
        </w:rPr>
      </w:pPr>
    </w:p>
    <w:p w14:paraId="27590440" w14:textId="2F559E3F" w:rsidR="006401A3" w:rsidRPr="00DF101F" w:rsidRDefault="006401A3" w:rsidP="00CE4E77">
      <w:pPr>
        <w:spacing w:before="60" w:after="60" w:line="252" w:lineRule="auto"/>
        <w:jc w:val="both"/>
        <w:rPr>
          <w:b/>
          <w:bCs/>
          <w:sz w:val="24"/>
          <w:szCs w:val="24"/>
          <w:u w:val="single"/>
          <w:lang w:val="bg-BG"/>
        </w:rPr>
      </w:pPr>
      <w:r w:rsidRPr="00DF101F">
        <w:rPr>
          <w:b/>
          <w:bCs/>
          <w:sz w:val="24"/>
          <w:szCs w:val="24"/>
          <w:u w:val="single"/>
          <w:lang w:val="bg-BG"/>
        </w:rPr>
        <w:t>Попълване на секция Екип</w:t>
      </w:r>
      <w:r w:rsidRPr="004E2730">
        <w:rPr>
          <w:b/>
          <w:bCs/>
          <w:sz w:val="24"/>
          <w:szCs w:val="24"/>
          <w:lang w:val="bg-BG"/>
        </w:rPr>
        <w:t xml:space="preserve"> </w:t>
      </w:r>
      <w:r w:rsidR="004E2730">
        <w:rPr>
          <w:b/>
          <w:bCs/>
          <w:sz w:val="24"/>
          <w:szCs w:val="24"/>
          <w:lang w:val="bg-BG"/>
        </w:rPr>
        <w:t>–</w:t>
      </w:r>
      <w:r w:rsidR="004E2730" w:rsidRPr="004E2730">
        <w:rPr>
          <w:b/>
          <w:bCs/>
          <w:sz w:val="24"/>
          <w:szCs w:val="24"/>
          <w:lang w:val="bg-BG"/>
        </w:rPr>
        <w:t xml:space="preserve"> </w:t>
      </w:r>
      <w:r w:rsidR="004E2730" w:rsidRPr="004E2730">
        <w:rPr>
          <w:b/>
          <w:bCs/>
          <w:color w:val="FF0000"/>
          <w:sz w:val="24"/>
          <w:szCs w:val="24"/>
          <w:lang w:val="bg-BG"/>
        </w:rPr>
        <w:t>попълва се единствено при доказване на опит с експерти, които ще участват в управлението на проекта.</w:t>
      </w:r>
    </w:p>
    <w:p w14:paraId="2931A671" w14:textId="77777777" w:rsidR="00284D28" w:rsidRDefault="006401A3" w:rsidP="00284D28">
      <w:pPr>
        <w:spacing w:before="60" w:after="60" w:line="252" w:lineRule="auto"/>
        <w:jc w:val="both"/>
        <w:rPr>
          <w:sz w:val="24"/>
          <w:szCs w:val="24"/>
          <w:lang w:val="bg-BG"/>
        </w:rPr>
      </w:pPr>
      <w:r w:rsidRPr="00DF101F">
        <w:rPr>
          <w:b/>
          <w:bCs/>
          <w:sz w:val="24"/>
          <w:szCs w:val="24"/>
          <w:lang w:val="bg-BG"/>
        </w:rPr>
        <w:t>Име по документ за самоличност</w:t>
      </w:r>
      <w:r w:rsidRPr="006401A3">
        <w:rPr>
          <w:sz w:val="24"/>
          <w:szCs w:val="24"/>
          <w:lang w:val="bg-BG"/>
        </w:rPr>
        <w:t xml:space="preserve"> (до 100 символа) –</w:t>
      </w:r>
      <w:r w:rsidR="00284D28">
        <w:rPr>
          <w:sz w:val="24"/>
          <w:szCs w:val="24"/>
          <w:lang w:val="bg-BG"/>
        </w:rPr>
        <w:t xml:space="preserve"> </w:t>
      </w:r>
      <w:r w:rsidRPr="006401A3">
        <w:rPr>
          <w:sz w:val="24"/>
          <w:szCs w:val="24"/>
          <w:lang w:val="bg-BG"/>
        </w:rPr>
        <w:t xml:space="preserve">посочват </w:t>
      </w:r>
      <w:r w:rsidR="00284D28">
        <w:rPr>
          <w:sz w:val="24"/>
          <w:szCs w:val="24"/>
          <w:lang w:val="bg-BG"/>
        </w:rPr>
        <w:t xml:space="preserve">се </w:t>
      </w:r>
      <w:r w:rsidRPr="006401A3">
        <w:rPr>
          <w:sz w:val="24"/>
          <w:szCs w:val="24"/>
          <w:lang w:val="bg-BG"/>
        </w:rPr>
        <w:t>конкретни имена на физически лица</w:t>
      </w:r>
      <w:r w:rsidR="00284D28">
        <w:rPr>
          <w:sz w:val="24"/>
          <w:szCs w:val="24"/>
          <w:lang w:val="bg-BG"/>
        </w:rPr>
        <w:t xml:space="preserve">, </w:t>
      </w:r>
      <w:r w:rsidR="00284D28" w:rsidRPr="00284D28">
        <w:rPr>
          <w:b/>
          <w:bCs/>
          <w:sz w:val="24"/>
          <w:szCs w:val="24"/>
          <w:lang w:val="bg-BG"/>
        </w:rPr>
        <w:t>само в случаите</w:t>
      </w:r>
      <w:r w:rsidR="00284D28">
        <w:rPr>
          <w:sz w:val="24"/>
          <w:szCs w:val="24"/>
          <w:lang w:val="bg-BG"/>
        </w:rPr>
        <w:t xml:space="preserve"> в които чрез същите се доказва капацитет на кандидата по критерий 5 за техническа и финансова оценка (</w:t>
      </w:r>
      <w:r w:rsidR="00284D28" w:rsidRPr="00284D28">
        <w:rPr>
          <w:sz w:val="24"/>
          <w:szCs w:val="24"/>
          <w:lang w:val="bg-BG"/>
        </w:rPr>
        <w:t>Кандидатът разполага с екип от експерти, имащи опит в изпълнението на дейности от подобен характер по предишни проекти в областта на ботаниката или фитоценология</w:t>
      </w:r>
      <w:r w:rsidR="00284D28">
        <w:rPr>
          <w:sz w:val="24"/>
          <w:szCs w:val="24"/>
          <w:lang w:val="bg-BG"/>
        </w:rPr>
        <w:t xml:space="preserve">, </w:t>
      </w:r>
      <w:r w:rsidR="00284D28" w:rsidRPr="00284D28">
        <w:rPr>
          <w:b/>
          <w:bCs/>
          <w:sz w:val="24"/>
          <w:szCs w:val="24"/>
          <w:lang w:val="bg-BG"/>
        </w:rPr>
        <w:t>които ще участват в управлението на проекта</w:t>
      </w:r>
      <w:r w:rsidR="00284D28">
        <w:rPr>
          <w:sz w:val="24"/>
          <w:szCs w:val="24"/>
          <w:lang w:val="bg-BG"/>
        </w:rPr>
        <w:t>)</w:t>
      </w:r>
      <w:r w:rsidRPr="006401A3">
        <w:rPr>
          <w:sz w:val="24"/>
          <w:szCs w:val="24"/>
          <w:lang w:val="bg-BG"/>
        </w:rPr>
        <w:t xml:space="preserve">. </w:t>
      </w:r>
    </w:p>
    <w:p w14:paraId="5DA7CE1D" w14:textId="77777777" w:rsidR="006401A3" w:rsidRPr="006401A3" w:rsidRDefault="006401A3" w:rsidP="00CE4E77">
      <w:pPr>
        <w:spacing w:before="60" w:after="60" w:line="252" w:lineRule="auto"/>
        <w:jc w:val="both"/>
        <w:rPr>
          <w:sz w:val="24"/>
          <w:szCs w:val="24"/>
          <w:lang w:val="bg-BG"/>
        </w:rPr>
      </w:pPr>
      <w:r w:rsidRPr="00DF101F">
        <w:rPr>
          <w:b/>
          <w:bCs/>
          <w:sz w:val="24"/>
          <w:szCs w:val="24"/>
          <w:lang w:val="bg-BG"/>
        </w:rPr>
        <w:t>Позиция по проекта</w:t>
      </w:r>
      <w:r w:rsidRPr="006401A3">
        <w:rPr>
          <w:sz w:val="24"/>
          <w:szCs w:val="24"/>
          <w:lang w:val="bg-BG"/>
        </w:rPr>
        <w:t xml:space="preserve"> (до 200 символа) – полето се попълва задължително.</w:t>
      </w:r>
    </w:p>
    <w:p w14:paraId="099B2826" w14:textId="6FB871D4" w:rsidR="006401A3" w:rsidRPr="006401A3" w:rsidRDefault="006401A3" w:rsidP="00631737">
      <w:pPr>
        <w:spacing w:before="60" w:after="60" w:line="252" w:lineRule="auto"/>
        <w:jc w:val="both"/>
        <w:rPr>
          <w:sz w:val="24"/>
          <w:szCs w:val="24"/>
          <w:lang w:val="bg-BG"/>
        </w:rPr>
      </w:pPr>
      <w:r w:rsidRPr="00DF101F">
        <w:rPr>
          <w:b/>
          <w:bCs/>
          <w:sz w:val="24"/>
          <w:szCs w:val="24"/>
          <w:lang w:val="bg-BG"/>
        </w:rPr>
        <w:t>Квалификация и отговорности</w:t>
      </w:r>
      <w:r w:rsidRPr="006401A3">
        <w:rPr>
          <w:sz w:val="24"/>
          <w:szCs w:val="24"/>
          <w:lang w:val="bg-BG"/>
        </w:rPr>
        <w:t xml:space="preserve"> (до 3 000 символа) – полето се попълва задължително. Кандидатът описва какъв опит има екипът за управление (с което ще се отговори на изискването предвидената организационна структура да демонстрира опит на експертите в екипа за управление), функциите и отговорностите на всеки член на екипа за управление, минималните изисквания за заемане на съответната позиция (изисквания за необходимата квалификация и отговорности на всеки отделен член), съгласно изискванията на раздел </w:t>
      </w:r>
      <w:r w:rsidRPr="006401A3">
        <w:rPr>
          <w:sz w:val="24"/>
          <w:szCs w:val="24"/>
          <w:lang w:val="bg-BG"/>
        </w:rPr>
        <w:lastRenderedPageBreak/>
        <w:t xml:space="preserve">13.3. Организация и управление на проекта от Насоките за кандидатстване по процедурата. Кандидатите следва да не допускат поставяне на минимални изисквания, които се приемат за ограничителни съгласно ЗОП/ПМС </w:t>
      </w:r>
      <w:r w:rsidR="00631737" w:rsidRPr="00631737">
        <w:rPr>
          <w:sz w:val="24"/>
          <w:szCs w:val="24"/>
          <w:lang w:val="bg-BG"/>
        </w:rPr>
        <w:t>№ 4 от 11 януари 2024 г.</w:t>
      </w:r>
      <w:r w:rsidR="00631737">
        <w:rPr>
          <w:sz w:val="24"/>
          <w:szCs w:val="24"/>
          <w:lang w:val="bg-BG"/>
        </w:rPr>
        <w:t xml:space="preserve"> </w:t>
      </w:r>
      <w:r w:rsidR="00631737" w:rsidRPr="00631737">
        <w:rPr>
          <w:i/>
          <w:iCs/>
          <w:sz w:val="24"/>
          <w:szCs w:val="24"/>
          <w:lang w:val="bg-BG"/>
        </w:rPr>
        <w:t>за определяне на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фондове при споделено управление</w:t>
      </w:r>
      <w:r w:rsidRPr="006401A3">
        <w:rPr>
          <w:sz w:val="24"/>
          <w:szCs w:val="24"/>
          <w:lang w:val="bg-BG"/>
        </w:rPr>
        <w:t>.</w:t>
      </w:r>
    </w:p>
    <w:p w14:paraId="205FE5B7" w14:textId="77777777" w:rsidR="006401A3" w:rsidRPr="006401A3" w:rsidRDefault="006401A3" w:rsidP="00DF101F">
      <w:pPr>
        <w:spacing w:before="60" w:after="60" w:line="252" w:lineRule="auto"/>
        <w:jc w:val="both"/>
        <w:rPr>
          <w:sz w:val="24"/>
          <w:szCs w:val="24"/>
          <w:lang w:val="bg-BG"/>
        </w:rPr>
      </w:pPr>
      <w:r w:rsidRPr="00DF101F">
        <w:rPr>
          <w:b/>
          <w:bCs/>
          <w:sz w:val="24"/>
          <w:szCs w:val="24"/>
          <w:lang w:val="bg-BG"/>
        </w:rPr>
        <w:t>Телефонен номер</w:t>
      </w:r>
      <w:r w:rsidRPr="006401A3">
        <w:rPr>
          <w:sz w:val="24"/>
          <w:szCs w:val="24"/>
          <w:lang w:val="bg-BG"/>
        </w:rPr>
        <w:t xml:space="preserve"> – полето не се попълва.</w:t>
      </w:r>
    </w:p>
    <w:p w14:paraId="19FC61E5" w14:textId="77777777" w:rsidR="006401A3" w:rsidRPr="006401A3" w:rsidRDefault="006401A3" w:rsidP="00DF101F">
      <w:pPr>
        <w:spacing w:before="60" w:after="60" w:line="252" w:lineRule="auto"/>
        <w:jc w:val="both"/>
        <w:rPr>
          <w:sz w:val="24"/>
          <w:szCs w:val="24"/>
          <w:lang w:val="bg-BG"/>
        </w:rPr>
      </w:pPr>
      <w:r w:rsidRPr="00DF101F">
        <w:rPr>
          <w:b/>
          <w:bCs/>
          <w:sz w:val="24"/>
          <w:szCs w:val="24"/>
          <w:lang w:val="bg-BG"/>
        </w:rPr>
        <w:t>Е-mail</w:t>
      </w:r>
      <w:r w:rsidRPr="006401A3">
        <w:rPr>
          <w:sz w:val="24"/>
          <w:szCs w:val="24"/>
          <w:lang w:val="bg-BG"/>
        </w:rPr>
        <w:t xml:space="preserve"> – полето не  се попълва.</w:t>
      </w:r>
    </w:p>
    <w:p w14:paraId="00648171" w14:textId="02443B74" w:rsidR="006401A3" w:rsidRPr="00A15F94" w:rsidRDefault="006401A3" w:rsidP="00DF101F">
      <w:pPr>
        <w:spacing w:before="60" w:after="60" w:line="252" w:lineRule="auto"/>
        <w:jc w:val="both"/>
        <w:rPr>
          <w:sz w:val="24"/>
          <w:szCs w:val="24"/>
          <w:lang w:val="bg-BG"/>
        </w:rPr>
      </w:pPr>
      <w:r w:rsidRPr="00DF101F">
        <w:rPr>
          <w:b/>
          <w:bCs/>
          <w:sz w:val="24"/>
          <w:szCs w:val="24"/>
          <w:lang w:val="bg-BG"/>
        </w:rPr>
        <w:t>Номер на факс</w:t>
      </w:r>
      <w:r w:rsidRPr="006401A3">
        <w:rPr>
          <w:sz w:val="24"/>
          <w:szCs w:val="24"/>
          <w:lang w:val="bg-BG"/>
        </w:rPr>
        <w:t xml:space="preserve"> – полето не се попълва.</w:t>
      </w:r>
    </w:p>
    <w:p w14:paraId="7E8AF2BE" w14:textId="77777777" w:rsidR="00B1645F" w:rsidRPr="003443F3" w:rsidRDefault="00B1645F" w:rsidP="00A037DF">
      <w:pPr>
        <w:spacing w:before="60" w:after="60" w:line="252" w:lineRule="auto"/>
        <w:jc w:val="both"/>
        <w:rPr>
          <w:b/>
          <w:sz w:val="24"/>
          <w:szCs w:val="24"/>
          <w:lang w:val="bg-BG" w:eastAsia="bg-BG"/>
        </w:rPr>
      </w:pPr>
    </w:p>
    <w:p w14:paraId="60F9C90D" w14:textId="77777777" w:rsidR="006B3868" w:rsidRDefault="006B3868" w:rsidP="006E655A">
      <w:pPr>
        <w:spacing w:before="60" w:after="60" w:line="252" w:lineRule="auto"/>
        <w:jc w:val="both"/>
        <w:rPr>
          <w:b/>
          <w:sz w:val="24"/>
          <w:szCs w:val="24"/>
          <w:u w:val="single"/>
          <w:lang w:val="bg-BG" w:eastAsia="bg-BG"/>
        </w:rPr>
      </w:pPr>
    </w:p>
    <w:p w14:paraId="3CEC7481" w14:textId="4ED41C84" w:rsidR="00096E4E" w:rsidRDefault="000A0FD5" w:rsidP="00685546">
      <w:pPr>
        <w:spacing w:before="60" w:after="60" w:line="252" w:lineRule="auto"/>
        <w:jc w:val="both"/>
        <w:rPr>
          <w:sz w:val="24"/>
          <w:szCs w:val="24"/>
          <w:lang w:val="bg-BG"/>
        </w:rPr>
      </w:pPr>
      <w:r w:rsidRPr="003443F3">
        <w:rPr>
          <w:b/>
          <w:sz w:val="24"/>
          <w:szCs w:val="24"/>
          <w:u w:val="single"/>
          <w:lang w:val="bg-BG" w:eastAsia="bg-BG"/>
        </w:rPr>
        <w:t>Попълване на секция Допълнителна информация необходима за оценка на проектното предложение</w:t>
      </w:r>
      <w:r w:rsidRPr="003443F3">
        <w:rPr>
          <w:b/>
          <w:sz w:val="24"/>
          <w:szCs w:val="24"/>
          <w:lang w:val="bg-BG" w:eastAsia="bg-BG"/>
        </w:rPr>
        <w:t xml:space="preserve"> </w:t>
      </w:r>
      <w:r w:rsidRPr="00685546">
        <w:rPr>
          <w:bCs/>
          <w:sz w:val="24"/>
          <w:szCs w:val="24"/>
          <w:lang w:val="bg-BG" w:eastAsia="bg-BG"/>
        </w:rPr>
        <w:t>–</w:t>
      </w:r>
      <w:r w:rsidR="00685546">
        <w:rPr>
          <w:b/>
          <w:sz w:val="24"/>
          <w:szCs w:val="24"/>
          <w:lang w:val="bg-BG" w:eastAsia="bg-BG"/>
        </w:rPr>
        <w:t xml:space="preserve"> </w:t>
      </w:r>
      <w:r w:rsidRPr="00685546">
        <w:rPr>
          <w:sz w:val="24"/>
          <w:szCs w:val="24"/>
          <w:lang w:val="bg-BG" w:eastAsia="bg-BG"/>
        </w:rPr>
        <w:t>задължително попъл</w:t>
      </w:r>
      <w:r w:rsidR="00685546">
        <w:rPr>
          <w:sz w:val="24"/>
          <w:szCs w:val="24"/>
          <w:lang w:val="bg-BG" w:eastAsia="bg-BG"/>
        </w:rPr>
        <w:t xml:space="preserve">ване съгласно дадените </w:t>
      </w:r>
      <w:r w:rsidR="00A9262A" w:rsidRPr="003443F3">
        <w:rPr>
          <w:sz w:val="24"/>
          <w:szCs w:val="24"/>
          <w:lang w:val="bg-BG"/>
        </w:rPr>
        <w:t xml:space="preserve">указания. </w:t>
      </w:r>
    </w:p>
    <w:p w14:paraId="1386C56A" w14:textId="77777777" w:rsidR="001003D3" w:rsidRDefault="006B3868" w:rsidP="001003D3">
      <w:pPr>
        <w:spacing w:before="60" w:after="60" w:line="252" w:lineRule="auto"/>
        <w:ind w:firstLine="709"/>
        <w:jc w:val="both"/>
        <w:rPr>
          <w:b/>
          <w:sz w:val="24"/>
          <w:szCs w:val="24"/>
          <w:lang w:val="bg-BG"/>
        </w:rPr>
      </w:pPr>
      <w:r>
        <w:rPr>
          <w:b/>
          <w:sz w:val="24"/>
          <w:szCs w:val="24"/>
          <w:lang w:val="bg-BG"/>
        </w:rPr>
        <w:t>1</w:t>
      </w:r>
      <w:r w:rsidR="008B0E96">
        <w:rPr>
          <w:b/>
          <w:sz w:val="24"/>
          <w:szCs w:val="24"/>
          <w:lang w:val="bg-BG"/>
        </w:rPr>
        <w:t xml:space="preserve">. </w:t>
      </w:r>
      <w:r w:rsidR="0038639B" w:rsidRPr="0038639B">
        <w:rPr>
          <w:b/>
          <w:sz w:val="24"/>
          <w:szCs w:val="24"/>
          <w:lang w:val="bg-BG"/>
        </w:rPr>
        <w:t>Хоризонтални п</w:t>
      </w:r>
      <w:r w:rsidR="00295849">
        <w:rPr>
          <w:b/>
          <w:sz w:val="24"/>
          <w:szCs w:val="24"/>
          <w:lang w:val="bg-BG"/>
        </w:rPr>
        <w:t>ринципи</w:t>
      </w:r>
      <w:r w:rsidR="0038639B" w:rsidRPr="0038639B">
        <w:rPr>
          <w:b/>
          <w:sz w:val="24"/>
          <w:szCs w:val="24"/>
          <w:lang w:val="bg-BG"/>
        </w:rPr>
        <w:t xml:space="preserve"> </w:t>
      </w:r>
      <w:bookmarkStart w:id="12" w:name="_Hlk135146545"/>
    </w:p>
    <w:p w14:paraId="04B0FF8F" w14:textId="1CEDBFAE" w:rsidR="006B3868" w:rsidRPr="001003D3" w:rsidRDefault="0038639B" w:rsidP="001003D3">
      <w:pPr>
        <w:spacing w:before="60" w:after="60" w:line="252" w:lineRule="auto"/>
        <w:jc w:val="both"/>
        <w:rPr>
          <w:b/>
          <w:sz w:val="24"/>
          <w:szCs w:val="24"/>
          <w:lang w:val="bg-BG"/>
        </w:rPr>
      </w:pPr>
      <w:r w:rsidRPr="0038639B">
        <w:rPr>
          <w:bCs/>
          <w:sz w:val="24"/>
          <w:szCs w:val="24"/>
          <w:lang w:val="bg-BG"/>
        </w:rPr>
        <w:t xml:space="preserve">Кандидатът </w:t>
      </w:r>
      <w:r w:rsidR="00FA23C3">
        <w:rPr>
          <w:bCs/>
          <w:sz w:val="24"/>
          <w:szCs w:val="24"/>
          <w:lang w:val="bg-BG"/>
        </w:rPr>
        <w:t xml:space="preserve">посочва, че </w:t>
      </w:r>
      <w:r w:rsidR="006B3868" w:rsidRPr="006B3868">
        <w:rPr>
          <w:bCs/>
          <w:sz w:val="24"/>
          <w:szCs w:val="24"/>
          <w:lang w:val="bg-BG"/>
        </w:rPr>
        <w:t xml:space="preserve">изпълнението на дейностите по настоящата процедура </w:t>
      </w:r>
      <w:r w:rsidR="006B3868">
        <w:rPr>
          <w:bCs/>
          <w:sz w:val="24"/>
          <w:szCs w:val="24"/>
          <w:lang w:val="bg-BG"/>
        </w:rPr>
        <w:t>ще</w:t>
      </w:r>
      <w:r w:rsidR="006B3868" w:rsidRPr="006B3868">
        <w:rPr>
          <w:bCs/>
          <w:sz w:val="24"/>
          <w:szCs w:val="24"/>
          <w:lang w:val="bg-BG"/>
        </w:rPr>
        <w:t xml:space="preserve"> бъде съобразено със следните хоризонтални принципи съгласно и чл. 9 от Регламент (ЕС) 2021/1060:</w:t>
      </w:r>
    </w:p>
    <w:p w14:paraId="1548BB83" w14:textId="1167153C" w:rsidR="006B3868" w:rsidRPr="006B3868" w:rsidRDefault="006B3868" w:rsidP="006B3868">
      <w:pPr>
        <w:pStyle w:val="ListParagraph"/>
        <w:numPr>
          <w:ilvl w:val="0"/>
          <w:numId w:val="19"/>
        </w:numPr>
        <w:spacing w:before="60" w:after="60" w:line="252" w:lineRule="auto"/>
        <w:ind w:left="993" w:hanging="284"/>
        <w:jc w:val="both"/>
        <w:rPr>
          <w:bCs/>
        </w:rPr>
      </w:pPr>
      <w:r w:rsidRPr="006B3868">
        <w:rPr>
          <w:bCs/>
        </w:rPr>
        <w:t>Устойчиво развитие;</w:t>
      </w:r>
    </w:p>
    <w:p w14:paraId="224E4AA9" w14:textId="5EBB8C6C" w:rsidR="006B3868" w:rsidRPr="006B3868" w:rsidRDefault="006B3868" w:rsidP="006B3868">
      <w:pPr>
        <w:pStyle w:val="ListParagraph"/>
        <w:numPr>
          <w:ilvl w:val="0"/>
          <w:numId w:val="19"/>
        </w:numPr>
        <w:spacing w:before="60" w:after="60" w:line="252" w:lineRule="auto"/>
        <w:ind w:left="993" w:hanging="284"/>
        <w:jc w:val="both"/>
        <w:rPr>
          <w:bCs/>
        </w:rPr>
      </w:pPr>
      <w:r w:rsidRPr="006B3868">
        <w:rPr>
          <w:bCs/>
        </w:rPr>
        <w:t>Равни възможности и недопускане на дискриминация;</w:t>
      </w:r>
    </w:p>
    <w:p w14:paraId="3E8D5D90" w14:textId="58CD6278" w:rsidR="00460FA1" w:rsidRPr="006B3868" w:rsidRDefault="006B3868" w:rsidP="006B3868">
      <w:pPr>
        <w:pStyle w:val="ListParagraph"/>
        <w:numPr>
          <w:ilvl w:val="0"/>
          <w:numId w:val="19"/>
        </w:numPr>
        <w:spacing w:before="60" w:after="60" w:line="252" w:lineRule="auto"/>
        <w:ind w:left="993" w:hanging="284"/>
        <w:jc w:val="both"/>
        <w:rPr>
          <w:bCs/>
        </w:rPr>
      </w:pPr>
      <w:r w:rsidRPr="006B3868">
        <w:rPr>
          <w:bCs/>
        </w:rPr>
        <w:t>Равенство между половете</w:t>
      </w:r>
      <w:r w:rsidR="0038639B" w:rsidRPr="006B3868">
        <w:rPr>
          <w:bCs/>
        </w:rPr>
        <w:t>.</w:t>
      </w:r>
    </w:p>
    <w:bookmarkEnd w:id="12"/>
    <w:p w14:paraId="4E1D75C9" w14:textId="77777777" w:rsidR="00685546" w:rsidRDefault="00685546" w:rsidP="00A037DF">
      <w:pPr>
        <w:spacing w:before="60" w:after="60" w:line="252" w:lineRule="auto"/>
        <w:ind w:left="117" w:right="73" w:firstLine="603"/>
        <w:jc w:val="both"/>
        <w:rPr>
          <w:b/>
          <w:bCs/>
          <w:sz w:val="24"/>
          <w:szCs w:val="24"/>
          <w:lang w:val="bg-BG" w:eastAsia="bg-BG"/>
        </w:rPr>
      </w:pPr>
    </w:p>
    <w:p w14:paraId="5FF41140" w14:textId="2CBF9E02" w:rsidR="00517B21" w:rsidRPr="00553FB0" w:rsidRDefault="006B3868" w:rsidP="00A037DF">
      <w:pPr>
        <w:spacing w:before="60" w:after="60" w:line="252" w:lineRule="auto"/>
        <w:ind w:left="117" w:right="73" w:firstLine="603"/>
        <w:jc w:val="both"/>
        <w:rPr>
          <w:b/>
          <w:bCs/>
          <w:sz w:val="24"/>
          <w:szCs w:val="24"/>
          <w:lang w:val="bg-BG" w:eastAsia="bg-BG"/>
        </w:rPr>
      </w:pPr>
      <w:r>
        <w:rPr>
          <w:b/>
          <w:bCs/>
          <w:sz w:val="24"/>
          <w:szCs w:val="24"/>
          <w:lang w:val="bg-BG" w:eastAsia="bg-BG"/>
        </w:rPr>
        <w:t>2</w:t>
      </w:r>
      <w:r w:rsidR="00342CEA" w:rsidRPr="00553FB0">
        <w:rPr>
          <w:b/>
          <w:bCs/>
          <w:sz w:val="24"/>
          <w:szCs w:val="24"/>
          <w:lang w:val="bg-BG" w:eastAsia="bg-BG"/>
        </w:rPr>
        <w:t xml:space="preserve">. </w:t>
      </w:r>
      <w:r w:rsidR="00460FA1" w:rsidRPr="00553FB0">
        <w:rPr>
          <w:b/>
          <w:bCs/>
          <w:sz w:val="24"/>
          <w:szCs w:val="24"/>
          <w:lang w:val="bg-BG" w:eastAsia="bg-BG"/>
        </w:rPr>
        <w:t xml:space="preserve">Размер на авансово плащане </w:t>
      </w:r>
    </w:p>
    <w:p w14:paraId="7CFB5D66" w14:textId="11937433" w:rsidR="006E655A" w:rsidRDefault="00517B21" w:rsidP="001003D3">
      <w:pPr>
        <w:spacing w:before="60" w:after="60" w:line="252" w:lineRule="auto"/>
        <w:ind w:right="73"/>
        <w:jc w:val="both"/>
        <w:rPr>
          <w:sz w:val="24"/>
          <w:szCs w:val="24"/>
          <w:lang w:val="bg-BG" w:eastAsia="bg-BG"/>
        </w:rPr>
      </w:pPr>
      <w:r w:rsidRPr="00553FB0">
        <w:rPr>
          <w:sz w:val="24"/>
          <w:szCs w:val="24"/>
          <w:lang w:val="bg-BG" w:eastAsia="bg-BG"/>
        </w:rPr>
        <w:t>К</w:t>
      </w:r>
      <w:r w:rsidR="00460FA1" w:rsidRPr="00553FB0">
        <w:rPr>
          <w:sz w:val="24"/>
          <w:szCs w:val="24"/>
          <w:lang w:val="bg-BG" w:eastAsia="bg-BG"/>
        </w:rPr>
        <w:t>андидатът посочва размера (в проценти от БФП) на авансовото плащане, което желае да получи, съгласно указанията на раздел 14</w:t>
      </w:r>
      <w:r w:rsidR="006B3868">
        <w:rPr>
          <w:sz w:val="24"/>
          <w:szCs w:val="24"/>
          <w:lang w:val="bg-BG" w:eastAsia="bg-BG"/>
        </w:rPr>
        <w:t>.7</w:t>
      </w:r>
      <w:r w:rsidR="00460FA1" w:rsidRPr="00553FB0">
        <w:rPr>
          <w:sz w:val="24"/>
          <w:szCs w:val="24"/>
          <w:lang w:val="bg-BG" w:eastAsia="bg-BG"/>
        </w:rPr>
        <w:t xml:space="preserve"> от </w:t>
      </w:r>
      <w:r w:rsidRPr="00553FB0">
        <w:rPr>
          <w:sz w:val="24"/>
          <w:szCs w:val="24"/>
          <w:lang w:val="bg-BG" w:eastAsia="bg-BG"/>
        </w:rPr>
        <w:t>Условията</w:t>
      </w:r>
      <w:r w:rsidR="00460FA1" w:rsidRPr="00553FB0">
        <w:rPr>
          <w:sz w:val="24"/>
          <w:szCs w:val="24"/>
          <w:lang w:val="bg-BG" w:eastAsia="bg-BG"/>
        </w:rPr>
        <w:t xml:space="preserve"> за кандидатстване по настоящата процедура.</w:t>
      </w:r>
    </w:p>
    <w:p w14:paraId="3D6038F6" w14:textId="77777777" w:rsidR="00685546" w:rsidRDefault="00685546" w:rsidP="00685546">
      <w:pPr>
        <w:spacing w:before="60" w:after="60" w:line="252" w:lineRule="auto"/>
        <w:ind w:left="117" w:right="73"/>
        <w:jc w:val="both"/>
        <w:rPr>
          <w:sz w:val="24"/>
          <w:szCs w:val="24"/>
          <w:lang w:val="bg-BG" w:eastAsia="bg-BG"/>
        </w:rPr>
      </w:pPr>
    </w:p>
    <w:p w14:paraId="57B14EBC" w14:textId="259B1629" w:rsidR="006E655A" w:rsidRDefault="006E655A" w:rsidP="001003D3">
      <w:pPr>
        <w:spacing w:before="60" w:after="60" w:line="252" w:lineRule="auto"/>
        <w:ind w:right="73"/>
        <w:jc w:val="both"/>
        <w:rPr>
          <w:sz w:val="24"/>
          <w:szCs w:val="24"/>
          <w:lang w:val="bg-BG" w:eastAsia="bg-BG"/>
        </w:rPr>
      </w:pPr>
      <w:r w:rsidRPr="006E655A">
        <w:rPr>
          <w:sz w:val="24"/>
          <w:szCs w:val="24"/>
          <w:lang w:val="bg-BG" w:eastAsia="bg-BG"/>
        </w:rPr>
        <w:t>За всяко отделно поле от т</w:t>
      </w:r>
      <w:r w:rsidR="00987676">
        <w:rPr>
          <w:sz w:val="24"/>
          <w:szCs w:val="24"/>
          <w:lang w:val="bg-BG" w:eastAsia="bg-BG"/>
        </w:rPr>
        <w:t>а</w:t>
      </w:r>
      <w:r w:rsidRPr="006E655A">
        <w:rPr>
          <w:sz w:val="24"/>
          <w:szCs w:val="24"/>
          <w:lang w:val="bg-BG" w:eastAsia="bg-BG"/>
        </w:rPr>
        <w:t xml:space="preserve">зи </w:t>
      </w:r>
      <w:r w:rsidR="00987676">
        <w:rPr>
          <w:sz w:val="24"/>
          <w:szCs w:val="24"/>
          <w:lang w:val="bg-BG" w:eastAsia="bg-BG"/>
        </w:rPr>
        <w:t xml:space="preserve">секция </w:t>
      </w:r>
      <w:r w:rsidRPr="006E655A">
        <w:rPr>
          <w:sz w:val="24"/>
          <w:szCs w:val="24"/>
          <w:lang w:val="bg-BG" w:eastAsia="bg-BG"/>
        </w:rPr>
        <w:t>във формуляра е описано какво трябва да се попълни, както и максималната дължина на текста, до която е позволено въвеждането му.</w:t>
      </w:r>
    </w:p>
    <w:p w14:paraId="1AAB837E" w14:textId="77777777" w:rsidR="001003D3" w:rsidRDefault="001003D3" w:rsidP="00A037DF">
      <w:pPr>
        <w:spacing w:before="60" w:after="60" w:line="252" w:lineRule="auto"/>
        <w:jc w:val="both"/>
        <w:rPr>
          <w:b/>
          <w:position w:val="-1"/>
          <w:sz w:val="24"/>
          <w:szCs w:val="24"/>
          <w:u w:val="thick" w:color="000000"/>
          <w:lang w:val="bg-BG"/>
        </w:rPr>
      </w:pPr>
    </w:p>
    <w:p w14:paraId="2627F8CF" w14:textId="0F1102F7" w:rsidR="00DD600E" w:rsidRPr="003443F3" w:rsidRDefault="005169DB" w:rsidP="00A037DF">
      <w:pPr>
        <w:spacing w:before="60" w:after="60" w:line="252" w:lineRule="auto"/>
        <w:jc w:val="both"/>
        <w:rPr>
          <w:b/>
          <w:position w:val="-1"/>
          <w:sz w:val="24"/>
          <w:szCs w:val="24"/>
          <w:u w:val="thick" w:color="000000"/>
          <w:lang w:val="bg-BG"/>
        </w:rPr>
      </w:pPr>
      <w:r w:rsidRPr="003443F3">
        <w:rPr>
          <w:b/>
          <w:position w:val="-1"/>
          <w:sz w:val="24"/>
          <w:szCs w:val="24"/>
          <w:u w:val="thick" w:color="000000"/>
          <w:lang w:val="bg-BG"/>
        </w:rPr>
        <w:t xml:space="preserve">Попълване на секция </w:t>
      </w:r>
      <w:r w:rsidR="00DD600E" w:rsidRPr="003443F3">
        <w:rPr>
          <w:b/>
          <w:position w:val="-1"/>
          <w:sz w:val="24"/>
          <w:szCs w:val="24"/>
          <w:u w:val="thick" w:color="000000"/>
          <w:lang w:val="bg-BG"/>
        </w:rPr>
        <w:t>Е-декларации</w:t>
      </w:r>
    </w:p>
    <w:p w14:paraId="6680D817" w14:textId="4C0376A4" w:rsidR="00DD600E" w:rsidRDefault="00DD600E" w:rsidP="00A037DF">
      <w:pPr>
        <w:spacing w:before="60" w:after="60" w:line="252" w:lineRule="auto"/>
        <w:jc w:val="both"/>
        <w:rPr>
          <w:sz w:val="24"/>
          <w:lang w:val="bg-BG" w:eastAsia="en-GB"/>
        </w:rPr>
      </w:pPr>
      <w:bookmarkStart w:id="13" w:name="_Hlk130830891"/>
      <w:r w:rsidRPr="003443F3">
        <w:rPr>
          <w:sz w:val="24"/>
          <w:lang w:val="bg-BG" w:eastAsia="en-GB"/>
        </w:rPr>
        <w:t xml:space="preserve">При отварянето на </w:t>
      </w:r>
      <w:r w:rsidR="001003D3">
        <w:rPr>
          <w:sz w:val="24"/>
          <w:lang w:val="bg-BG" w:eastAsia="en-GB"/>
        </w:rPr>
        <w:t xml:space="preserve">секция </w:t>
      </w:r>
      <w:r w:rsidRPr="003443F3">
        <w:rPr>
          <w:sz w:val="24"/>
          <w:lang w:val="bg-BG" w:eastAsia="en-GB"/>
        </w:rPr>
        <w:t>Е-ДЕКЛАРАЦИИ се визуализира</w:t>
      </w:r>
      <w:r w:rsidR="00B53A0E">
        <w:rPr>
          <w:sz w:val="24"/>
          <w:lang w:val="bg-BG" w:eastAsia="en-GB"/>
        </w:rPr>
        <w:t xml:space="preserve"> </w:t>
      </w:r>
      <w:r w:rsidRPr="003443F3">
        <w:rPr>
          <w:sz w:val="24"/>
          <w:lang w:val="bg-BG" w:eastAsia="en-GB"/>
        </w:rPr>
        <w:t>следният прозорец:</w:t>
      </w:r>
    </w:p>
    <w:bookmarkEnd w:id="13"/>
    <w:p w14:paraId="3FB3DA3D" w14:textId="77777777" w:rsidR="006E655A" w:rsidRPr="003443F3" w:rsidRDefault="006E655A" w:rsidP="00A037DF">
      <w:pPr>
        <w:spacing w:before="60" w:after="60" w:line="252" w:lineRule="auto"/>
        <w:jc w:val="both"/>
        <w:rPr>
          <w:sz w:val="24"/>
          <w:lang w:val="bg-BG" w:eastAsia="en-GB"/>
        </w:rPr>
      </w:pPr>
    </w:p>
    <w:p w14:paraId="77EEE1B7" w14:textId="1EA06F17" w:rsidR="00DD600E" w:rsidRPr="003443F3" w:rsidRDefault="000A0E71" w:rsidP="00A037DF">
      <w:pPr>
        <w:spacing w:before="60" w:after="60" w:line="252" w:lineRule="auto"/>
        <w:jc w:val="both"/>
        <w:rPr>
          <w:b/>
          <w:position w:val="-1"/>
          <w:sz w:val="24"/>
          <w:szCs w:val="24"/>
          <w:u w:val="thick" w:color="000000"/>
          <w:lang w:val="bg-BG"/>
        </w:rPr>
      </w:pPr>
      <w:r w:rsidRPr="000A0E71">
        <w:rPr>
          <w:rFonts w:ascii="Calibri" w:eastAsia="Calibri" w:hAnsi="Calibri"/>
          <w:noProof/>
          <w:sz w:val="22"/>
          <w:szCs w:val="22"/>
        </w:rPr>
        <w:lastRenderedPageBreak/>
        <w:drawing>
          <wp:inline distT="0" distB="0" distL="0" distR="0" wp14:anchorId="0BD27EAE" wp14:editId="22106FF0">
            <wp:extent cx="5010785" cy="309433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4731" t="5419" r="15175" b="11715"/>
                    <a:stretch/>
                  </pic:blipFill>
                  <pic:spPr bwMode="auto">
                    <a:xfrm>
                      <a:off x="0" y="0"/>
                      <a:ext cx="5029445" cy="3105853"/>
                    </a:xfrm>
                    <a:prstGeom prst="rect">
                      <a:avLst/>
                    </a:prstGeom>
                    <a:ln>
                      <a:noFill/>
                    </a:ln>
                    <a:extLst>
                      <a:ext uri="{53640926-AAD7-44D8-BBD7-CCE9431645EC}">
                        <a14:shadowObscured xmlns:a14="http://schemas.microsoft.com/office/drawing/2010/main"/>
                      </a:ext>
                    </a:extLst>
                  </pic:spPr>
                </pic:pic>
              </a:graphicData>
            </a:graphic>
          </wp:inline>
        </w:drawing>
      </w:r>
    </w:p>
    <w:p w14:paraId="265C7364" w14:textId="77777777" w:rsidR="006E655A" w:rsidRDefault="006E655A" w:rsidP="00A037DF">
      <w:pPr>
        <w:spacing w:before="60" w:after="60" w:line="252" w:lineRule="auto"/>
        <w:jc w:val="both"/>
        <w:rPr>
          <w:noProof/>
          <w:sz w:val="24"/>
          <w:lang w:eastAsia="bg-BG"/>
        </w:rPr>
      </w:pPr>
    </w:p>
    <w:p w14:paraId="653A82E5" w14:textId="77719AFD" w:rsidR="00ED43B6" w:rsidRDefault="00DD600E" w:rsidP="001003D3">
      <w:pPr>
        <w:spacing w:before="60" w:after="60" w:line="252" w:lineRule="auto"/>
        <w:jc w:val="both"/>
        <w:rPr>
          <w:noProof/>
          <w:sz w:val="24"/>
          <w:lang w:val="bg-BG" w:eastAsia="bg-BG"/>
        </w:rPr>
      </w:pPr>
      <w:r w:rsidRPr="003443F3">
        <w:rPr>
          <w:noProof/>
          <w:sz w:val="24"/>
          <w:lang w:eastAsia="bg-BG"/>
        </w:rPr>
        <w:t>Е-Деклараци</w:t>
      </w:r>
      <w:r w:rsidR="00ED43B6" w:rsidRPr="003443F3">
        <w:rPr>
          <w:noProof/>
          <w:sz w:val="24"/>
          <w:lang w:val="bg-BG" w:eastAsia="bg-BG"/>
        </w:rPr>
        <w:t>ите</w:t>
      </w:r>
      <w:r w:rsidRPr="003443F3">
        <w:rPr>
          <w:noProof/>
          <w:sz w:val="24"/>
          <w:lang w:eastAsia="bg-BG"/>
        </w:rPr>
        <w:t xml:space="preserve"> се попълва</w:t>
      </w:r>
      <w:r w:rsidR="00ED43B6" w:rsidRPr="003443F3">
        <w:rPr>
          <w:noProof/>
          <w:sz w:val="24"/>
          <w:lang w:val="bg-BG" w:eastAsia="bg-BG"/>
        </w:rPr>
        <w:t>т</w:t>
      </w:r>
      <w:r w:rsidRPr="003443F3">
        <w:rPr>
          <w:noProof/>
          <w:sz w:val="24"/>
          <w:lang w:eastAsia="bg-BG"/>
        </w:rPr>
        <w:t xml:space="preserve">, </w:t>
      </w:r>
      <w:r w:rsidRPr="003443F3">
        <w:rPr>
          <w:b/>
          <w:noProof/>
          <w:sz w:val="24"/>
          <w:lang w:eastAsia="bg-BG"/>
        </w:rPr>
        <w:t>в случай че проектното предложение</w:t>
      </w:r>
      <w:r w:rsidRPr="003443F3">
        <w:rPr>
          <w:noProof/>
          <w:sz w:val="24"/>
          <w:lang w:eastAsia="bg-BG"/>
        </w:rPr>
        <w:t xml:space="preserve"> </w:t>
      </w:r>
      <w:r w:rsidRPr="003443F3">
        <w:rPr>
          <w:b/>
          <w:noProof/>
          <w:sz w:val="24"/>
          <w:lang w:eastAsia="bg-BG"/>
        </w:rPr>
        <w:t>се подава с валиден КЕП на официалн</w:t>
      </w:r>
      <w:r w:rsidRPr="003443F3">
        <w:rPr>
          <w:b/>
          <w:noProof/>
          <w:sz w:val="24"/>
          <w:lang w:val="bg-BG" w:eastAsia="bg-BG"/>
        </w:rPr>
        <w:t>ия</w:t>
      </w:r>
      <w:r w:rsidRPr="003443F3">
        <w:rPr>
          <w:b/>
          <w:noProof/>
          <w:sz w:val="24"/>
          <w:lang w:eastAsia="bg-BG"/>
        </w:rPr>
        <w:t xml:space="preserve"> представляващ кандидат</w:t>
      </w:r>
      <w:r w:rsidRPr="003443F3">
        <w:rPr>
          <w:b/>
          <w:noProof/>
          <w:sz w:val="24"/>
          <w:lang w:val="bg-BG" w:eastAsia="bg-BG"/>
        </w:rPr>
        <w:t>а</w:t>
      </w:r>
      <w:r w:rsidRPr="003443F3">
        <w:rPr>
          <w:noProof/>
          <w:sz w:val="24"/>
          <w:lang w:eastAsia="bg-BG"/>
        </w:rPr>
        <w:t xml:space="preserve">, като в този случай </w:t>
      </w:r>
      <w:r w:rsidR="00ED43B6" w:rsidRPr="003443F3">
        <w:rPr>
          <w:noProof/>
          <w:sz w:val="24"/>
          <w:lang w:eastAsia="bg-BG"/>
        </w:rPr>
        <w:t>декларираната информация се потвърждава в секция Е-деклараци</w:t>
      </w:r>
      <w:r w:rsidR="000A0E71">
        <w:rPr>
          <w:noProof/>
          <w:sz w:val="24"/>
          <w:lang w:val="bg-BG" w:eastAsia="bg-BG"/>
        </w:rPr>
        <w:t>ята</w:t>
      </w:r>
      <w:r w:rsidR="00ED43B6" w:rsidRPr="003443F3">
        <w:rPr>
          <w:noProof/>
          <w:sz w:val="24"/>
          <w:lang w:eastAsia="bg-BG"/>
        </w:rPr>
        <w:t xml:space="preserve"> за </w:t>
      </w:r>
      <w:r w:rsidR="000A0E71" w:rsidRPr="000A0E71">
        <w:rPr>
          <w:noProof/>
          <w:sz w:val="24"/>
          <w:lang w:eastAsia="bg-BG"/>
        </w:rPr>
        <w:t>съглас</w:t>
      </w:r>
      <w:r w:rsidR="000A0E71">
        <w:rPr>
          <w:noProof/>
          <w:sz w:val="24"/>
          <w:lang w:val="bg-BG" w:eastAsia="bg-BG"/>
        </w:rPr>
        <w:t>ие</w:t>
      </w:r>
      <w:r w:rsidR="000A0E71" w:rsidRPr="000A0E71">
        <w:rPr>
          <w:noProof/>
          <w:sz w:val="24"/>
          <w:lang w:eastAsia="bg-BG"/>
        </w:rPr>
        <w:t xml:space="preserve"> данни</w:t>
      </w:r>
      <w:r w:rsidR="000A0E71">
        <w:rPr>
          <w:noProof/>
          <w:sz w:val="24"/>
          <w:lang w:val="bg-BG" w:eastAsia="bg-BG"/>
        </w:rPr>
        <w:t xml:space="preserve"> да бъдат предоставяни на НСИ</w:t>
      </w:r>
      <w:r w:rsidR="000A0E71" w:rsidRPr="000A0E71">
        <w:rPr>
          <w:noProof/>
          <w:sz w:val="24"/>
          <w:lang w:eastAsia="bg-BG"/>
        </w:rPr>
        <w:t xml:space="preserve"> </w:t>
      </w:r>
      <w:r w:rsidR="00786A8F">
        <w:rPr>
          <w:noProof/>
          <w:sz w:val="24"/>
          <w:lang w:val="bg-BG" w:eastAsia="bg-BG"/>
        </w:rPr>
        <w:t xml:space="preserve">и </w:t>
      </w:r>
      <w:r w:rsidR="000A0E71">
        <w:rPr>
          <w:noProof/>
          <w:sz w:val="24"/>
          <w:lang w:val="bg-BG" w:eastAsia="bg-BG"/>
        </w:rPr>
        <w:t xml:space="preserve">се подписва </w:t>
      </w:r>
      <w:r w:rsidR="00ED43B6" w:rsidRPr="003443F3">
        <w:rPr>
          <w:noProof/>
          <w:sz w:val="24"/>
          <w:lang w:eastAsia="bg-BG"/>
        </w:rPr>
        <w:t>посредством отбелязване в кутийката „потвърждавам“</w:t>
      </w:r>
      <w:r w:rsidR="00D64879">
        <w:rPr>
          <w:noProof/>
          <w:sz w:val="24"/>
          <w:lang w:val="bg-BG" w:eastAsia="bg-BG"/>
        </w:rPr>
        <w:t>.</w:t>
      </w:r>
    </w:p>
    <w:p w14:paraId="1D9EDBB0" w14:textId="6B7AA8DD" w:rsidR="000A0E71" w:rsidRDefault="000A0E71" w:rsidP="001003D3">
      <w:pPr>
        <w:spacing w:before="60" w:after="60" w:line="252" w:lineRule="auto"/>
        <w:jc w:val="both"/>
        <w:rPr>
          <w:noProof/>
          <w:sz w:val="24"/>
          <w:lang w:val="bg-BG" w:eastAsia="bg-BG"/>
        </w:rPr>
      </w:pPr>
      <w:r>
        <w:rPr>
          <w:noProof/>
          <w:sz w:val="24"/>
          <w:lang w:val="bg-BG" w:eastAsia="bg-BG"/>
        </w:rPr>
        <w:t xml:space="preserve">Общата </w:t>
      </w:r>
      <w:r w:rsidR="00B53A0E">
        <w:rPr>
          <w:noProof/>
          <w:sz w:val="24"/>
          <w:lang w:val="bg-BG" w:eastAsia="bg-BG"/>
        </w:rPr>
        <w:t>Е-</w:t>
      </w:r>
      <w:r>
        <w:rPr>
          <w:noProof/>
          <w:sz w:val="24"/>
          <w:lang w:val="bg-BG" w:eastAsia="bg-BG"/>
        </w:rPr>
        <w:t xml:space="preserve">декларация следва да се отвори чрез клик върху синия текст „декларирам, че“ в четвърта колона. Декларацията </w:t>
      </w:r>
      <w:r w:rsidR="00B53A0E">
        <w:rPr>
          <w:noProof/>
          <w:sz w:val="24"/>
          <w:lang w:val="bg-BG" w:eastAsia="bg-BG"/>
        </w:rPr>
        <w:t>ще се визуализира в следния прозорец:</w:t>
      </w:r>
    </w:p>
    <w:p w14:paraId="47B755B4" w14:textId="57FFECB5" w:rsidR="00B53A0E" w:rsidRPr="000A0E71" w:rsidRDefault="00B53A0E" w:rsidP="00A037DF">
      <w:pPr>
        <w:spacing w:before="60" w:after="60" w:line="252" w:lineRule="auto"/>
        <w:jc w:val="both"/>
        <w:rPr>
          <w:noProof/>
          <w:sz w:val="24"/>
          <w:lang w:val="bg-BG" w:eastAsia="bg-BG"/>
        </w:rPr>
      </w:pPr>
      <w:r w:rsidRPr="003443F3">
        <w:rPr>
          <w:noProof/>
          <w:lang w:val="bg-BG" w:eastAsia="bg-BG"/>
        </w:rPr>
        <mc:AlternateContent>
          <mc:Choice Requires="wps">
            <w:drawing>
              <wp:anchor distT="0" distB="0" distL="114300" distR="114300" simplePos="0" relativeHeight="251659264" behindDoc="0" locked="0" layoutInCell="1" allowOverlap="1" wp14:anchorId="39F48917" wp14:editId="44D18D4F">
                <wp:simplePos x="0" y="0"/>
                <wp:positionH relativeFrom="column">
                  <wp:posOffset>177643</wp:posOffset>
                </wp:positionH>
                <wp:positionV relativeFrom="paragraph">
                  <wp:posOffset>3229899</wp:posOffset>
                </wp:positionV>
                <wp:extent cx="439387" cy="168720"/>
                <wp:effectExtent l="0" t="0" r="18415" b="22225"/>
                <wp:wrapNone/>
                <wp:docPr id="4" name="Oval 4"/>
                <wp:cNvGraphicFramePr/>
                <a:graphic xmlns:a="http://schemas.openxmlformats.org/drawingml/2006/main">
                  <a:graphicData uri="http://schemas.microsoft.com/office/word/2010/wordprocessingShape">
                    <wps:wsp>
                      <wps:cNvSpPr/>
                      <wps:spPr>
                        <a:xfrm>
                          <a:off x="0" y="0"/>
                          <a:ext cx="439387" cy="168720"/>
                        </a:xfrm>
                        <a:prstGeom prst="ellipse">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680D3C5" id="Oval 4" o:spid="_x0000_s1026" style="position:absolute;margin-left:14pt;margin-top:254.3pt;width:34.6pt;height:13.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" filled="f" strokecolor="red" strokeweight="2pt"/>
            </w:pict>
          </mc:Fallback>
        </mc:AlternateContent>
      </w:r>
      <w:r w:rsidR="001003D3">
        <w:rPr>
          <w:noProof/>
          <w:sz w:val="24"/>
          <w:lang w:val="bg-BG" w:eastAsia="bg-BG"/>
        </w:rPr>
        <w:drawing>
          <wp:inline distT="0" distB="0" distL="0" distR="0" wp14:anchorId="1028C4A8" wp14:editId="25E9D0F6">
            <wp:extent cx="5918200" cy="3357245"/>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18200" cy="3357245"/>
                    </a:xfrm>
                    <a:prstGeom prst="rect">
                      <a:avLst/>
                    </a:prstGeom>
                  </pic:spPr>
                </pic:pic>
              </a:graphicData>
            </a:graphic>
          </wp:inline>
        </w:drawing>
      </w:r>
    </w:p>
    <w:p w14:paraId="081F4F3D" w14:textId="62C02F37" w:rsidR="000A0E71" w:rsidRDefault="00B53A0E" w:rsidP="00A037DF">
      <w:pPr>
        <w:spacing w:before="60" w:after="60" w:line="252" w:lineRule="auto"/>
        <w:jc w:val="both"/>
        <w:rPr>
          <w:noProof/>
          <w:sz w:val="24"/>
          <w:lang w:val="bg-BG" w:eastAsia="bg-BG"/>
        </w:rPr>
      </w:pPr>
      <w:r>
        <w:rPr>
          <w:noProof/>
          <w:sz w:val="24"/>
          <w:lang w:val="bg-BG" w:eastAsia="bg-BG"/>
        </w:rPr>
        <w:t xml:space="preserve">За изпълнение на изискванията по т. </w:t>
      </w:r>
      <w:r w:rsidR="001003D3">
        <w:rPr>
          <w:noProof/>
          <w:sz w:val="24"/>
          <w:lang w:val="bg-BG" w:eastAsia="bg-BG"/>
        </w:rPr>
        <w:t>9</w:t>
      </w:r>
      <w:r>
        <w:rPr>
          <w:noProof/>
          <w:sz w:val="24"/>
          <w:lang w:val="bg-BG" w:eastAsia="bg-BG"/>
        </w:rPr>
        <w:t xml:space="preserve"> следва да се добавят необходимия брой редове, като </w:t>
      </w:r>
      <w:r w:rsidR="001003D3">
        <w:rPr>
          <w:noProof/>
          <w:sz w:val="24"/>
          <w:lang w:val="bg-BG" w:eastAsia="bg-BG"/>
        </w:rPr>
        <w:t xml:space="preserve">се </w:t>
      </w:r>
      <w:r>
        <w:rPr>
          <w:noProof/>
          <w:sz w:val="24"/>
          <w:lang w:val="bg-BG" w:eastAsia="bg-BG"/>
        </w:rPr>
        <w:t xml:space="preserve">кликне върху </w:t>
      </w:r>
      <w:r w:rsidR="00956CF8">
        <w:rPr>
          <w:noProof/>
          <w:sz w:val="24"/>
          <w:lang w:val="bg-BG" w:eastAsia="bg-BG"/>
        </w:rPr>
        <w:t>бутона „Д</w:t>
      </w:r>
      <w:r>
        <w:rPr>
          <w:noProof/>
          <w:sz w:val="24"/>
          <w:lang w:val="bg-BG" w:eastAsia="bg-BG"/>
        </w:rPr>
        <w:t>обави ред</w:t>
      </w:r>
      <w:r w:rsidR="00956CF8">
        <w:rPr>
          <w:noProof/>
          <w:sz w:val="24"/>
          <w:lang w:val="bg-BG" w:eastAsia="bg-BG"/>
        </w:rPr>
        <w:t>“</w:t>
      </w:r>
      <w:r>
        <w:rPr>
          <w:noProof/>
          <w:sz w:val="24"/>
          <w:lang w:val="bg-BG" w:eastAsia="bg-BG"/>
        </w:rPr>
        <w:t xml:space="preserve"> </w:t>
      </w:r>
      <w:bookmarkStart w:id="14" w:name="_Hlk128496677"/>
      <w:r w:rsidRPr="00846A58">
        <w:rPr>
          <w:noProof/>
          <w:sz w:val="24"/>
          <w:lang w:val="bg-BG" w:eastAsia="bg-BG"/>
        </w:rPr>
        <w:t>(</w:t>
      </w:r>
      <w:r>
        <w:rPr>
          <w:noProof/>
          <w:sz w:val="24"/>
          <w:lang w:val="bg-BG" w:eastAsia="bg-BG"/>
        </w:rPr>
        <w:t>маркиран в червено в прозореца по-горе</w:t>
      </w:r>
      <w:r w:rsidRPr="00846A58">
        <w:rPr>
          <w:noProof/>
          <w:sz w:val="24"/>
          <w:lang w:val="bg-BG" w:eastAsia="bg-BG"/>
        </w:rPr>
        <w:t>)</w:t>
      </w:r>
      <w:bookmarkEnd w:id="14"/>
      <w:r>
        <w:rPr>
          <w:noProof/>
          <w:sz w:val="24"/>
          <w:lang w:val="bg-BG" w:eastAsia="bg-BG"/>
        </w:rPr>
        <w:t>.</w:t>
      </w:r>
      <w:r w:rsidR="00FA23C3">
        <w:rPr>
          <w:noProof/>
          <w:sz w:val="24"/>
          <w:lang w:val="bg-BG" w:eastAsia="bg-BG"/>
        </w:rPr>
        <w:t xml:space="preserve"> Не следва да се попълва информация в това поле по отношение на проекти, данни за които са налични в ИСУН</w:t>
      </w:r>
      <w:r w:rsidR="00E57913">
        <w:rPr>
          <w:noProof/>
          <w:sz w:val="24"/>
          <w:lang w:val="bg-BG" w:eastAsia="bg-BG"/>
        </w:rPr>
        <w:t xml:space="preserve"> (вкл. в публичния модул)</w:t>
      </w:r>
      <w:r w:rsidR="00FA23C3">
        <w:rPr>
          <w:noProof/>
          <w:sz w:val="24"/>
          <w:lang w:val="bg-BG" w:eastAsia="bg-BG"/>
        </w:rPr>
        <w:t>.</w:t>
      </w:r>
    </w:p>
    <w:p w14:paraId="2F831ED4" w14:textId="6BC99CEF" w:rsidR="00B53A0E" w:rsidRPr="00B53A0E" w:rsidRDefault="00B53A0E" w:rsidP="00A037DF">
      <w:pPr>
        <w:spacing w:before="60" w:after="60" w:line="252" w:lineRule="auto"/>
        <w:jc w:val="both"/>
        <w:rPr>
          <w:noProof/>
          <w:sz w:val="24"/>
          <w:lang w:val="bg-BG" w:eastAsia="bg-BG"/>
        </w:rPr>
      </w:pPr>
      <w:r>
        <w:rPr>
          <w:noProof/>
          <w:sz w:val="24"/>
          <w:lang w:val="bg-BG" w:eastAsia="bg-BG"/>
        </w:rPr>
        <w:lastRenderedPageBreak/>
        <w:t>В съответните колони следва да бъде попълнена приложимата информация за н</w:t>
      </w:r>
      <w:r w:rsidRPr="00B53A0E">
        <w:rPr>
          <w:noProof/>
          <w:sz w:val="24"/>
          <w:lang w:val="bg-BG" w:eastAsia="bg-BG"/>
        </w:rPr>
        <w:t>аименование на проекта или дейността</w:t>
      </w:r>
      <w:r>
        <w:rPr>
          <w:noProof/>
          <w:sz w:val="24"/>
          <w:lang w:val="bg-BG" w:eastAsia="bg-BG"/>
        </w:rPr>
        <w:t xml:space="preserve"> и източника на финансиране. </w:t>
      </w:r>
      <w:r w:rsidR="00956CF8">
        <w:rPr>
          <w:noProof/>
          <w:sz w:val="24"/>
          <w:lang w:val="bg-BG" w:eastAsia="bg-BG"/>
        </w:rPr>
        <w:t xml:space="preserve">След попълване на необходимите данни следва да се кликне върху бутона „Потвърди“ </w:t>
      </w:r>
      <w:r w:rsidR="00956CF8" w:rsidRPr="00956CF8">
        <w:rPr>
          <w:noProof/>
          <w:sz w:val="24"/>
          <w:lang w:val="bg-BG" w:eastAsia="bg-BG"/>
        </w:rPr>
        <w:t>(маркиран в червено в прозореца по-</w:t>
      </w:r>
      <w:r w:rsidR="00956CF8">
        <w:rPr>
          <w:noProof/>
          <w:sz w:val="24"/>
          <w:lang w:val="bg-BG" w:eastAsia="bg-BG"/>
        </w:rPr>
        <w:t>долу</w:t>
      </w:r>
      <w:r w:rsidR="00956CF8" w:rsidRPr="00956CF8">
        <w:rPr>
          <w:noProof/>
          <w:sz w:val="24"/>
          <w:lang w:val="bg-BG" w:eastAsia="bg-BG"/>
        </w:rPr>
        <w:t>)</w:t>
      </w:r>
      <w:r w:rsidR="00956CF8">
        <w:rPr>
          <w:noProof/>
          <w:sz w:val="24"/>
          <w:lang w:val="bg-BG" w:eastAsia="bg-BG"/>
        </w:rPr>
        <w:t>.</w:t>
      </w:r>
    </w:p>
    <w:p w14:paraId="5AD27B0D" w14:textId="708E9FC2" w:rsidR="00DD600E" w:rsidRPr="003443F3" w:rsidRDefault="00E57913" w:rsidP="00A037DF">
      <w:pPr>
        <w:spacing w:before="60" w:after="60" w:line="252" w:lineRule="auto"/>
        <w:jc w:val="both"/>
        <w:rPr>
          <w:b/>
          <w:position w:val="-1"/>
          <w:sz w:val="24"/>
          <w:szCs w:val="24"/>
          <w:u w:val="thick" w:color="000000"/>
          <w:lang w:val="bg-BG"/>
        </w:rPr>
      </w:pPr>
      <w:r w:rsidRPr="003443F3">
        <w:rPr>
          <w:noProof/>
          <w:lang w:val="bg-BG" w:eastAsia="bg-BG"/>
        </w:rPr>
        <mc:AlternateContent>
          <mc:Choice Requires="wps">
            <w:drawing>
              <wp:anchor distT="0" distB="0" distL="114300" distR="114300" simplePos="0" relativeHeight="251661312" behindDoc="0" locked="0" layoutInCell="1" allowOverlap="1" wp14:anchorId="65EB9E33" wp14:editId="11831566">
                <wp:simplePos x="0" y="0"/>
                <wp:positionH relativeFrom="column">
                  <wp:posOffset>4294188</wp:posOffset>
                </wp:positionH>
                <wp:positionV relativeFrom="paragraph">
                  <wp:posOffset>741363</wp:posOffset>
                </wp:positionV>
                <wp:extent cx="500270" cy="230118"/>
                <wp:effectExtent l="0" t="0" r="14605" b="17780"/>
                <wp:wrapNone/>
                <wp:docPr id="22" name="Oval 22"/>
                <wp:cNvGraphicFramePr/>
                <a:graphic xmlns:a="http://schemas.openxmlformats.org/drawingml/2006/main">
                  <a:graphicData uri="http://schemas.microsoft.com/office/word/2010/wordprocessingShape">
                    <wps:wsp>
                      <wps:cNvSpPr/>
                      <wps:spPr>
                        <a:xfrm>
                          <a:off x="0" y="0"/>
                          <a:ext cx="500270" cy="230118"/>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BF58378" id="Oval 22" o:spid="_x0000_s1026" style="position:absolute;margin-left:338.15pt;margin-top:58.4pt;width:39.4pt;height:18.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" filled="f" strokecolor="red" strokeweight="2pt"/>
            </w:pict>
          </mc:Fallback>
        </mc:AlternateContent>
      </w:r>
      <w:r w:rsidR="00956CF8" w:rsidRPr="00956CF8">
        <w:rPr>
          <w:rFonts w:ascii="Calibri" w:eastAsia="Calibri" w:hAnsi="Calibri"/>
          <w:noProof/>
          <w:sz w:val="22"/>
          <w:szCs w:val="22"/>
        </w:rPr>
        <w:drawing>
          <wp:inline distT="0" distB="0" distL="0" distR="0" wp14:anchorId="47F3DAD7" wp14:editId="423E29CD">
            <wp:extent cx="4833484" cy="1020445"/>
            <wp:effectExtent l="0" t="0" r="5715"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7874" t="65145" r="8182" b="3349"/>
                    <a:stretch/>
                  </pic:blipFill>
                  <pic:spPr bwMode="auto">
                    <a:xfrm>
                      <a:off x="0" y="0"/>
                      <a:ext cx="4835787" cy="1020931"/>
                    </a:xfrm>
                    <a:prstGeom prst="rect">
                      <a:avLst/>
                    </a:prstGeom>
                    <a:ln>
                      <a:noFill/>
                    </a:ln>
                    <a:extLst>
                      <a:ext uri="{53640926-AAD7-44D8-BBD7-CCE9431645EC}">
                        <a14:shadowObscured xmlns:a14="http://schemas.microsoft.com/office/drawing/2010/main"/>
                      </a:ext>
                    </a:extLst>
                  </pic:spPr>
                </pic:pic>
              </a:graphicData>
            </a:graphic>
          </wp:inline>
        </w:drawing>
      </w:r>
    </w:p>
    <w:p w14:paraId="136AD129" w14:textId="461D63E8" w:rsidR="003357D4" w:rsidRDefault="003357D4" w:rsidP="00A037DF">
      <w:pPr>
        <w:spacing w:before="60" w:after="60" w:line="252" w:lineRule="auto"/>
        <w:jc w:val="both"/>
        <w:rPr>
          <w:b/>
          <w:position w:val="-1"/>
          <w:sz w:val="24"/>
          <w:szCs w:val="24"/>
          <w:u w:val="thick" w:color="000000"/>
          <w:lang w:val="bg-BG"/>
        </w:rPr>
      </w:pPr>
    </w:p>
    <w:p w14:paraId="57C79077" w14:textId="5996BFFE" w:rsidR="00DD600E" w:rsidRPr="00E57913" w:rsidRDefault="006C1441" w:rsidP="00E57913">
      <w:pPr>
        <w:spacing w:before="60" w:after="60" w:line="252" w:lineRule="auto"/>
        <w:jc w:val="both"/>
        <w:rPr>
          <w:b/>
          <w:position w:val="-1"/>
          <w:sz w:val="24"/>
          <w:szCs w:val="24"/>
          <w:u w:color="000000"/>
          <w:lang w:val="bg-BG"/>
        </w:rPr>
      </w:pPr>
      <w:r w:rsidRPr="00E57913">
        <w:rPr>
          <w:b/>
          <w:position w:val="-1"/>
          <w:sz w:val="24"/>
          <w:szCs w:val="24"/>
          <w:u w:color="000000"/>
          <w:lang w:val="bg-BG"/>
        </w:rPr>
        <w:t xml:space="preserve">В случай, че проектното предложение се подава с валиден КЕП на оправомощено </w:t>
      </w:r>
      <w:r w:rsidR="00631737">
        <w:rPr>
          <w:b/>
          <w:position w:val="-1"/>
          <w:sz w:val="24"/>
          <w:szCs w:val="24"/>
          <w:u w:color="000000"/>
          <w:lang w:val="bg-BG"/>
        </w:rPr>
        <w:t xml:space="preserve">/ упълномощено </w:t>
      </w:r>
      <w:r w:rsidRPr="00E57913">
        <w:rPr>
          <w:b/>
          <w:position w:val="-1"/>
          <w:sz w:val="24"/>
          <w:szCs w:val="24"/>
          <w:u w:color="000000"/>
          <w:lang w:val="bg-BG"/>
        </w:rPr>
        <w:t xml:space="preserve">лице, </w:t>
      </w:r>
      <w:r w:rsidR="00E57913" w:rsidRPr="00E57913">
        <w:rPr>
          <w:b/>
          <w:position w:val="-1"/>
          <w:sz w:val="24"/>
          <w:szCs w:val="24"/>
          <w:u w:color="000000"/>
          <w:lang w:val="bg-BG"/>
        </w:rPr>
        <w:t>представляващият кандидата декларира в лично качество в отделен файл обстоятелствата, посочени в електронните декларации във формуляра за кандидатстване ИСУН (обща и за НСИ), като брандира документа съгласно изискванията за визуализация и публичност с лого на Европейския съюз и лого на програмат</w:t>
      </w:r>
      <w:r w:rsidR="00E57913">
        <w:rPr>
          <w:b/>
          <w:position w:val="-1"/>
          <w:sz w:val="24"/>
          <w:szCs w:val="24"/>
          <w:u w:color="000000"/>
          <w:lang w:val="bg-BG"/>
        </w:rPr>
        <w:t xml:space="preserve">а, подписва се с </w:t>
      </w:r>
      <w:r w:rsidR="00E57913" w:rsidRPr="00E57913">
        <w:rPr>
          <w:b/>
          <w:position w:val="-1"/>
          <w:sz w:val="24"/>
          <w:szCs w:val="24"/>
          <w:u w:color="000000"/>
          <w:lang w:val="bg-BG"/>
        </w:rPr>
        <w:t xml:space="preserve">електронен подпис, след което </w:t>
      </w:r>
      <w:r w:rsidR="00E57913">
        <w:rPr>
          <w:b/>
          <w:position w:val="-1"/>
          <w:sz w:val="24"/>
          <w:szCs w:val="24"/>
          <w:u w:color="000000"/>
          <w:lang w:val="bg-BG"/>
        </w:rPr>
        <w:t xml:space="preserve">документите </w:t>
      </w:r>
      <w:r w:rsidR="00E57913" w:rsidRPr="00E57913">
        <w:rPr>
          <w:b/>
          <w:position w:val="-1"/>
          <w:sz w:val="24"/>
          <w:szCs w:val="24"/>
          <w:u w:color="000000"/>
          <w:lang w:val="bg-BG"/>
        </w:rPr>
        <w:t>се прикачват в ИСУН</w:t>
      </w:r>
      <w:r w:rsidRPr="00E57913">
        <w:rPr>
          <w:b/>
          <w:position w:val="-1"/>
          <w:sz w:val="24"/>
          <w:szCs w:val="24"/>
          <w:u w:color="000000"/>
          <w:lang w:val="bg-BG"/>
        </w:rPr>
        <w:t>.</w:t>
      </w:r>
    </w:p>
    <w:p w14:paraId="36DB486F" w14:textId="7BA0E3E1" w:rsidR="005169DB" w:rsidRDefault="005169DB" w:rsidP="00A037DF">
      <w:pPr>
        <w:spacing w:before="60" w:after="60" w:line="252" w:lineRule="auto"/>
        <w:jc w:val="both"/>
        <w:rPr>
          <w:b/>
          <w:position w:val="-1"/>
          <w:sz w:val="24"/>
          <w:szCs w:val="24"/>
          <w:u w:val="thick" w:color="000000"/>
          <w:lang w:val="bg-BG"/>
        </w:rPr>
      </w:pPr>
    </w:p>
    <w:p w14:paraId="37FA9437" w14:textId="63041166" w:rsidR="00E05279" w:rsidRPr="00E05279" w:rsidRDefault="00E05279" w:rsidP="00E57913">
      <w:pPr>
        <w:spacing w:before="60" w:after="60" w:line="252" w:lineRule="auto"/>
        <w:ind w:right="79"/>
        <w:jc w:val="both"/>
        <w:rPr>
          <w:sz w:val="24"/>
          <w:szCs w:val="24"/>
          <w:lang w:val="bg-BG"/>
        </w:rPr>
      </w:pPr>
      <w:r w:rsidRPr="003443F3">
        <w:rPr>
          <w:b/>
          <w:sz w:val="24"/>
          <w:szCs w:val="24"/>
          <w:lang w:val="bg-BG"/>
        </w:rPr>
        <w:t>След като попълните всички полета на Формуляра за кандидатстване, може да го проверите за допуснати грешки, като използвате бутон “Провери формуляра за грешки“, който се визуализира в долната средна част на екрана.</w:t>
      </w:r>
    </w:p>
    <w:p w14:paraId="2314D321" w14:textId="77777777" w:rsidR="00E05279" w:rsidRPr="00E05279" w:rsidRDefault="00E05279" w:rsidP="00E57913">
      <w:pPr>
        <w:spacing w:before="60" w:after="60" w:line="252" w:lineRule="auto"/>
        <w:jc w:val="both"/>
        <w:rPr>
          <w:sz w:val="24"/>
          <w:szCs w:val="24"/>
          <w:lang w:val="bg-BG"/>
        </w:rPr>
      </w:pPr>
      <w:r w:rsidRPr="00FA23C3">
        <w:rPr>
          <w:noProof/>
          <w:sz w:val="24"/>
          <w:lang w:val="bg-BG" w:eastAsia="bg-BG"/>
        </w:rPr>
        <w:t>Системата</w:t>
      </w:r>
      <w:r w:rsidRPr="003443F3">
        <w:rPr>
          <w:sz w:val="24"/>
          <w:szCs w:val="24"/>
          <w:lang w:val="bg-BG"/>
        </w:rPr>
        <w:t xml:space="preserve"> ще провери формуляра и ще визуализира допуснатите от Вас грешки, при неговото попълване.</w:t>
      </w:r>
    </w:p>
    <w:p w14:paraId="2F2FED25" w14:textId="44F742DF" w:rsidR="00E05279" w:rsidRDefault="00E05279" w:rsidP="00E57913">
      <w:pPr>
        <w:spacing w:before="60" w:after="60" w:line="252" w:lineRule="auto"/>
        <w:jc w:val="both"/>
        <w:rPr>
          <w:bCs/>
          <w:sz w:val="24"/>
          <w:szCs w:val="24"/>
          <w:lang w:val="bg-BG"/>
        </w:rPr>
      </w:pPr>
      <w:r w:rsidRPr="003443F3">
        <w:rPr>
          <w:sz w:val="24"/>
          <w:szCs w:val="24"/>
          <w:lang w:val="bg-BG"/>
        </w:rPr>
        <w:t xml:space="preserve">Трябва да се </w:t>
      </w:r>
      <w:r w:rsidRPr="00FA23C3">
        <w:rPr>
          <w:noProof/>
          <w:sz w:val="24"/>
          <w:lang w:val="bg-BG" w:eastAsia="bg-BG"/>
        </w:rPr>
        <w:t>върнете</w:t>
      </w:r>
      <w:r w:rsidRPr="003443F3">
        <w:rPr>
          <w:sz w:val="24"/>
          <w:szCs w:val="24"/>
          <w:lang w:val="bg-BG"/>
        </w:rPr>
        <w:t xml:space="preserve"> във всички полета на формуляра, в които ИСУН е идентифицирал грешка, и да я отстраните. Всяко поле, в което има допусната грешка, от съответната секция от Формуляра се оцветява в „червена рамка“.</w:t>
      </w:r>
      <w:r w:rsidR="00E57913">
        <w:rPr>
          <w:sz w:val="24"/>
          <w:szCs w:val="24"/>
          <w:lang w:val="bg-BG"/>
        </w:rPr>
        <w:t xml:space="preserve"> </w:t>
      </w:r>
    </w:p>
    <w:p w14:paraId="6B56BB66" w14:textId="77777777" w:rsidR="00E57913" w:rsidRPr="003443F3" w:rsidRDefault="00E57913" w:rsidP="00A037DF">
      <w:pPr>
        <w:spacing w:before="60" w:after="60" w:line="252" w:lineRule="auto"/>
        <w:jc w:val="both"/>
        <w:rPr>
          <w:b/>
          <w:position w:val="-1"/>
          <w:sz w:val="24"/>
          <w:szCs w:val="24"/>
          <w:u w:val="thick" w:color="000000"/>
          <w:lang w:val="bg-BG"/>
        </w:rPr>
      </w:pPr>
    </w:p>
    <w:p w14:paraId="15768DFD" w14:textId="607C0B18" w:rsidR="00FF7377" w:rsidRPr="003443F3" w:rsidRDefault="00FF7377" w:rsidP="00A037DF">
      <w:pPr>
        <w:spacing w:before="60" w:after="60" w:line="252" w:lineRule="auto"/>
        <w:jc w:val="both"/>
        <w:rPr>
          <w:b/>
          <w:sz w:val="24"/>
          <w:szCs w:val="24"/>
          <w:u w:val="single"/>
          <w:lang w:val="bg-BG" w:eastAsia="bg-BG"/>
        </w:rPr>
      </w:pPr>
      <w:r w:rsidRPr="003443F3">
        <w:rPr>
          <w:b/>
          <w:sz w:val="24"/>
          <w:szCs w:val="24"/>
          <w:u w:val="single"/>
          <w:lang w:val="bg-BG" w:eastAsia="bg-BG"/>
        </w:rPr>
        <w:t>Попълване на секция Прикачени документи</w:t>
      </w:r>
    </w:p>
    <w:p w14:paraId="23610F34" w14:textId="63E49FEF" w:rsidR="00336E26" w:rsidRPr="00336E26" w:rsidRDefault="00336E26" w:rsidP="00E57913">
      <w:pPr>
        <w:spacing w:before="60" w:after="60" w:line="252" w:lineRule="auto"/>
        <w:ind w:right="79"/>
        <w:jc w:val="both"/>
        <w:rPr>
          <w:bCs/>
          <w:sz w:val="24"/>
          <w:szCs w:val="24"/>
          <w:lang w:val="bg-BG"/>
        </w:rPr>
      </w:pPr>
      <w:r w:rsidRPr="00336E26">
        <w:rPr>
          <w:bCs/>
          <w:sz w:val="24"/>
          <w:szCs w:val="24"/>
          <w:lang w:val="bg-BG"/>
        </w:rPr>
        <w:t xml:space="preserve">Към проектното предложение кандидатът трябва да прикачи всички подкрепящи документи, посочени в </w:t>
      </w:r>
      <w:r w:rsidR="00E57913">
        <w:rPr>
          <w:bCs/>
          <w:sz w:val="24"/>
          <w:szCs w:val="24"/>
          <w:lang w:val="bg-BG"/>
        </w:rPr>
        <w:t xml:space="preserve">раздел </w:t>
      </w:r>
      <w:r w:rsidRPr="00336E26">
        <w:rPr>
          <w:bCs/>
          <w:sz w:val="24"/>
          <w:szCs w:val="24"/>
          <w:lang w:val="bg-BG"/>
        </w:rPr>
        <w:t>24 от Условията за кандидатстване и в ИСУН.</w:t>
      </w:r>
    </w:p>
    <w:p w14:paraId="5D911089" w14:textId="11C2868A" w:rsidR="00336E26" w:rsidRPr="00336E26" w:rsidRDefault="00336E26" w:rsidP="00E57913">
      <w:pPr>
        <w:spacing w:before="60" w:after="60" w:line="252" w:lineRule="auto"/>
        <w:ind w:right="79"/>
        <w:jc w:val="both"/>
        <w:rPr>
          <w:bCs/>
          <w:sz w:val="24"/>
          <w:szCs w:val="24"/>
          <w:lang w:val="bg-BG"/>
        </w:rPr>
      </w:pPr>
      <w:r w:rsidRPr="00336E26">
        <w:rPr>
          <w:bCs/>
          <w:sz w:val="24"/>
          <w:szCs w:val="24"/>
          <w:lang w:val="bg-BG"/>
        </w:rPr>
        <w:t>Приложените документи трябва да се номерират, прилагат в последователността, определена в раздел 24 от Условията за кандидатстване и да са с наименование на латиница, от което е видно какво е съдържанието им (напр. „S</w:t>
      </w:r>
      <w:r w:rsidR="004F04E2">
        <w:rPr>
          <w:bCs/>
          <w:sz w:val="24"/>
          <w:szCs w:val="24"/>
        </w:rPr>
        <w:t>chetovodna</w:t>
      </w:r>
      <w:r w:rsidR="004F04E2" w:rsidRPr="00846A58">
        <w:rPr>
          <w:bCs/>
          <w:sz w:val="24"/>
          <w:szCs w:val="24"/>
          <w:lang w:val="bg-BG"/>
        </w:rPr>
        <w:t xml:space="preserve"> </w:t>
      </w:r>
      <w:r w:rsidR="004F04E2">
        <w:rPr>
          <w:bCs/>
          <w:sz w:val="24"/>
          <w:szCs w:val="24"/>
        </w:rPr>
        <w:t>politika</w:t>
      </w:r>
      <w:r w:rsidRPr="00336E26">
        <w:rPr>
          <w:bCs/>
          <w:sz w:val="24"/>
          <w:szCs w:val="24"/>
          <w:lang w:val="bg-BG"/>
        </w:rPr>
        <w:t xml:space="preserve">”) с цел улесняване прегледа на документите при извършване на оценка на проектното предложение. При подаване на ревизирана версия на проекта в </w:t>
      </w:r>
      <w:r w:rsidR="00786A8F">
        <w:rPr>
          <w:bCs/>
          <w:sz w:val="24"/>
          <w:szCs w:val="24"/>
          <w:lang w:val="bg-BG"/>
        </w:rPr>
        <w:t>секция</w:t>
      </w:r>
      <w:r w:rsidRPr="00336E26">
        <w:rPr>
          <w:bCs/>
          <w:sz w:val="24"/>
          <w:szCs w:val="24"/>
          <w:lang w:val="bg-BG"/>
        </w:rPr>
        <w:t xml:space="preserve"> „Прикачени документи“ следва да бъдат прикачени само актуалните версии на документите.</w:t>
      </w:r>
    </w:p>
    <w:p w14:paraId="21344A86" w14:textId="1DA1B042" w:rsidR="00336E26" w:rsidRDefault="00336E26" w:rsidP="00E57913">
      <w:pPr>
        <w:spacing w:before="60" w:after="60" w:line="252" w:lineRule="auto"/>
        <w:ind w:right="79"/>
        <w:jc w:val="both"/>
        <w:rPr>
          <w:bCs/>
          <w:sz w:val="24"/>
          <w:szCs w:val="24"/>
          <w:lang w:val="bg-BG"/>
        </w:rPr>
      </w:pPr>
      <w:r w:rsidRPr="00336E26">
        <w:rPr>
          <w:bCs/>
          <w:sz w:val="24"/>
          <w:szCs w:val="24"/>
          <w:lang w:val="bg-BG"/>
        </w:rPr>
        <w:t xml:space="preserve">Файловете на документите, които се изисква да бъдат представени в *.pdf, следва да бъдат сканирани с резолюция (разделителна способност) между 200 и 300 dpi или да бъдат сканирани с OCR (машинно четим формат). Файловете може да бъдат приложени чрез общ архивиран файл в .zip или .rar, което не отменя задължението всеки отделен файл да бъде във формата, указан в съответната точка от раздел 24, и да отговаря на изискванията за подписване, ако има такива. </w:t>
      </w:r>
    </w:p>
    <w:p w14:paraId="5EF38940" w14:textId="5440DCEB" w:rsidR="00336E26" w:rsidRDefault="00336E26" w:rsidP="00E57913">
      <w:pPr>
        <w:spacing w:before="60" w:after="60" w:line="252" w:lineRule="auto"/>
        <w:ind w:right="79"/>
        <w:jc w:val="both"/>
        <w:rPr>
          <w:bCs/>
          <w:sz w:val="24"/>
          <w:szCs w:val="24"/>
          <w:lang w:val="bg-BG"/>
        </w:rPr>
      </w:pPr>
      <w:r w:rsidRPr="00336E26">
        <w:rPr>
          <w:bCs/>
          <w:sz w:val="24"/>
          <w:szCs w:val="24"/>
          <w:lang w:val="bg-BG"/>
        </w:rPr>
        <w:t xml:space="preserve">При отварянето на </w:t>
      </w:r>
      <w:r w:rsidR="00987676">
        <w:rPr>
          <w:bCs/>
          <w:sz w:val="24"/>
          <w:szCs w:val="24"/>
          <w:lang w:val="bg-BG"/>
        </w:rPr>
        <w:t>секция</w:t>
      </w:r>
      <w:r w:rsidRPr="00336E26">
        <w:rPr>
          <w:bCs/>
          <w:sz w:val="24"/>
          <w:szCs w:val="24"/>
          <w:lang w:val="bg-BG"/>
        </w:rPr>
        <w:t xml:space="preserve"> Прикачени документи ще се визуализира в следният прозорец:</w:t>
      </w:r>
    </w:p>
    <w:p w14:paraId="58307854" w14:textId="43C1FB0D" w:rsidR="00336E26" w:rsidRPr="00336E26" w:rsidRDefault="00336E26" w:rsidP="00336E26">
      <w:pPr>
        <w:spacing w:before="60" w:after="60" w:line="252" w:lineRule="auto"/>
        <w:ind w:right="79" w:firstLine="720"/>
        <w:jc w:val="both"/>
        <w:rPr>
          <w:bCs/>
          <w:sz w:val="24"/>
          <w:szCs w:val="24"/>
          <w:lang w:val="bg-BG"/>
        </w:rPr>
      </w:pPr>
      <w:r>
        <w:rPr>
          <w:bCs/>
          <w:noProof/>
          <w:sz w:val="24"/>
          <w:szCs w:val="24"/>
          <w:lang w:val="bg-BG"/>
        </w:rPr>
        <w:lastRenderedPageBreak/>
        <w:drawing>
          <wp:inline distT="0" distB="0" distL="0" distR="0" wp14:anchorId="6F4F2C4B" wp14:editId="7E55FC6E">
            <wp:extent cx="5840730" cy="3286125"/>
            <wp:effectExtent l="0" t="0" r="762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40730" cy="3286125"/>
                    </a:xfrm>
                    <a:prstGeom prst="rect">
                      <a:avLst/>
                    </a:prstGeom>
                    <a:noFill/>
                  </pic:spPr>
                </pic:pic>
              </a:graphicData>
            </a:graphic>
          </wp:inline>
        </w:drawing>
      </w:r>
    </w:p>
    <w:p w14:paraId="6E1BC44E" w14:textId="163DEB21" w:rsidR="00336E26" w:rsidRDefault="00336E26" w:rsidP="00E57913">
      <w:pPr>
        <w:spacing w:before="60" w:after="60" w:line="252" w:lineRule="auto"/>
        <w:ind w:right="79"/>
        <w:jc w:val="both"/>
        <w:rPr>
          <w:bCs/>
          <w:sz w:val="24"/>
          <w:szCs w:val="24"/>
          <w:lang w:val="bg-BG"/>
        </w:rPr>
      </w:pPr>
      <w:r w:rsidRPr="00A336E9">
        <w:rPr>
          <w:bCs/>
          <w:sz w:val="24"/>
          <w:szCs w:val="24"/>
          <w:lang w:val="bg-BG"/>
        </w:rPr>
        <w:t xml:space="preserve">От падащото меню се избира вида на документите, които </w:t>
      </w:r>
      <w:r w:rsidR="00484646" w:rsidRPr="00A336E9">
        <w:rPr>
          <w:bCs/>
          <w:sz w:val="24"/>
          <w:szCs w:val="24"/>
          <w:lang w:val="bg-BG"/>
        </w:rPr>
        <w:t>трябва</w:t>
      </w:r>
      <w:r w:rsidRPr="00A336E9">
        <w:rPr>
          <w:bCs/>
          <w:sz w:val="24"/>
          <w:szCs w:val="24"/>
          <w:lang w:val="bg-BG"/>
        </w:rPr>
        <w:t xml:space="preserve"> да се прикачат</w:t>
      </w:r>
      <w:r w:rsidR="00484646" w:rsidRPr="00A336E9">
        <w:rPr>
          <w:bCs/>
          <w:sz w:val="24"/>
          <w:szCs w:val="24"/>
          <w:lang w:val="bg-BG"/>
        </w:rPr>
        <w:t>, както следва:</w:t>
      </w:r>
    </w:p>
    <w:p w14:paraId="60720D14" w14:textId="143C23E0" w:rsidR="00484646" w:rsidRDefault="00791F05" w:rsidP="0060078D">
      <w:pPr>
        <w:pStyle w:val="ListParagraph"/>
        <w:numPr>
          <w:ilvl w:val="0"/>
          <w:numId w:val="22"/>
        </w:numPr>
        <w:spacing w:before="60" w:after="60" w:line="252" w:lineRule="auto"/>
        <w:ind w:right="-36"/>
        <w:jc w:val="both"/>
        <w:rPr>
          <w:bCs/>
        </w:rPr>
      </w:pPr>
      <w:r>
        <w:rPr>
          <w:bCs/>
        </w:rPr>
        <w:t>Към документ „Заповед за оправомощаване“ се прикачва, ако е приложимо</w:t>
      </w:r>
      <w:r w:rsidR="006C644F">
        <w:rPr>
          <w:bCs/>
        </w:rPr>
        <w:t>,</w:t>
      </w:r>
      <w:r>
        <w:rPr>
          <w:bCs/>
        </w:rPr>
        <w:t xml:space="preserve"> </w:t>
      </w:r>
      <w:r w:rsidR="006C644F">
        <w:rPr>
          <w:bCs/>
        </w:rPr>
        <w:t xml:space="preserve">документ по т. 24.1. </w:t>
      </w:r>
      <w:r w:rsidR="004160CD">
        <w:rPr>
          <w:bCs/>
        </w:rPr>
        <w:t xml:space="preserve">и 24.2 (респективно) </w:t>
      </w:r>
      <w:r w:rsidR="006C644F">
        <w:rPr>
          <w:bCs/>
        </w:rPr>
        <w:t>от 24 на условията за кандидатстване</w:t>
      </w:r>
      <w:r w:rsidR="00A555B2">
        <w:rPr>
          <w:bCs/>
        </w:rPr>
        <w:t xml:space="preserve"> при бенефициенти – публично правни субекти</w:t>
      </w:r>
      <w:r w:rsidR="006C644F">
        <w:rPr>
          <w:bCs/>
        </w:rPr>
        <w:t>;</w:t>
      </w:r>
    </w:p>
    <w:p w14:paraId="6911B54A" w14:textId="3BB41A01" w:rsidR="00A555B2" w:rsidRDefault="00A555B2" w:rsidP="0060078D">
      <w:pPr>
        <w:pStyle w:val="ListParagraph"/>
        <w:numPr>
          <w:ilvl w:val="0"/>
          <w:numId w:val="22"/>
        </w:numPr>
        <w:spacing w:before="60" w:after="60" w:line="252" w:lineRule="auto"/>
        <w:ind w:right="-36"/>
        <w:jc w:val="both"/>
        <w:rPr>
          <w:bCs/>
        </w:rPr>
      </w:pPr>
      <w:r>
        <w:rPr>
          <w:bCs/>
        </w:rPr>
        <w:t xml:space="preserve">Към документ „Пълномощно“ се прикачва, ако е приложимо, документ по т. 24.1. </w:t>
      </w:r>
      <w:r w:rsidR="004160CD">
        <w:rPr>
          <w:bCs/>
        </w:rPr>
        <w:t xml:space="preserve">и 24.2 (респективно) </w:t>
      </w:r>
      <w:r>
        <w:rPr>
          <w:bCs/>
        </w:rPr>
        <w:t>от 24 на условията за кандидатстване при бенефициенти – частно правни субекти;</w:t>
      </w:r>
    </w:p>
    <w:p w14:paraId="7A4C9D2B" w14:textId="1B101EBD" w:rsidR="009910F3" w:rsidRDefault="009A0AF4" w:rsidP="0060078D">
      <w:pPr>
        <w:pStyle w:val="ListParagraph"/>
        <w:numPr>
          <w:ilvl w:val="0"/>
          <w:numId w:val="22"/>
        </w:numPr>
        <w:spacing w:before="60" w:after="60" w:line="252" w:lineRule="auto"/>
        <w:ind w:right="-36"/>
        <w:jc w:val="both"/>
        <w:rPr>
          <w:bCs/>
        </w:rPr>
      </w:pPr>
      <w:r>
        <w:rPr>
          <w:bCs/>
        </w:rPr>
        <w:t>Към документ „</w:t>
      </w:r>
      <w:r w:rsidRPr="009A0AF4">
        <w:rPr>
          <w:bCs/>
        </w:rPr>
        <w:t>Обща декларация и декларация за НСИ</w:t>
      </w:r>
      <w:r>
        <w:rPr>
          <w:bCs/>
        </w:rPr>
        <w:t xml:space="preserve">“ </w:t>
      </w:r>
      <w:r w:rsidRPr="009A0AF4">
        <w:rPr>
          <w:bCs/>
        </w:rPr>
        <w:t>се прикачва, ако е приложимо, документ по т. 24.</w:t>
      </w:r>
      <w:r>
        <w:rPr>
          <w:bCs/>
        </w:rPr>
        <w:t>2</w:t>
      </w:r>
      <w:r w:rsidRPr="009A0AF4">
        <w:rPr>
          <w:bCs/>
        </w:rPr>
        <w:t>. от 24 на условията за кандидатстване.</w:t>
      </w:r>
    </w:p>
    <w:p w14:paraId="4A26AFA1" w14:textId="2CBC77AC" w:rsidR="0060078D" w:rsidRPr="0060078D" w:rsidRDefault="00791F05" w:rsidP="0060078D">
      <w:pPr>
        <w:pStyle w:val="ListParagraph"/>
        <w:numPr>
          <w:ilvl w:val="0"/>
          <w:numId w:val="22"/>
        </w:numPr>
        <w:spacing w:before="60" w:after="60" w:line="252" w:lineRule="auto"/>
        <w:ind w:right="-36"/>
        <w:jc w:val="both"/>
        <w:rPr>
          <w:bCs/>
        </w:rPr>
      </w:pPr>
      <w:r>
        <w:rPr>
          <w:bCs/>
        </w:rPr>
        <w:t>Към „</w:t>
      </w:r>
      <w:r w:rsidRPr="00791F05">
        <w:rPr>
          <w:bCs/>
        </w:rPr>
        <w:t>Документи за съгласие/разрешаване за кандидатстване по процедурата</w:t>
      </w:r>
      <w:r>
        <w:rPr>
          <w:bCs/>
        </w:rPr>
        <w:t>“ се прикачват приложимите документи по т. 24.</w:t>
      </w:r>
      <w:r w:rsidR="005B3752" w:rsidRPr="005B3752">
        <w:rPr>
          <w:bCs/>
        </w:rPr>
        <w:t>3</w:t>
      </w:r>
      <w:r>
        <w:rPr>
          <w:bCs/>
        </w:rPr>
        <w:t>.1 – 24.</w:t>
      </w:r>
      <w:r w:rsidR="00BA52B8" w:rsidRPr="00BA52B8">
        <w:rPr>
          <w:bCs/>
        </w:rPr>
        <w:t>3</w:t>
      </w:r>
      <w:r>
        <w:rPr>
          <w:bCs/>
        </w:rPr>
        <w:t>.</w:t>
      </w:r>
      <w:r w:rsidR="00974D29" w:rsidRPr="00C311D9">
        <w:rPr>
          <w:bCs/>
        </w:rPr>
        <w:t>4</w:t>
      </w:r>
      <w:r>
        <w:rPr>
          <w:bCs/>
        </w:rPr>
        <w:t xml:space="preserve"> от раздел 24 на условията за кандидатстване;</w:t>
      </w:r>
      <w:r w:rsidR="0060078D" w:rsidRPr="0060078D">
        <w:rPr>
          <w:bCs/>
        </w:rPr>
        <w:t xml:space="preserve"> </w:t>
      </w:r>
    </w:p>
    <w:p w14:paraId="28066949" w14:textId="66C2F25B" w:rsidR="00484646" w:rsidRDefault="00791F05" w:rsidP="00791F05">
      <w:pPr>
        <w:pStyle w:val="ListParagraph"/>
        <w:numPr>
          <w:ilvl w:val="0"/>
          <w:numId w:val="22"/>
        </w:numPr>
        <w:spacing w:before="60" w:after="60" w:line="252" w:lineRule="auto"/>
        <w:ind w:right="-36"/>
        <w:jc w:val="both"/>
        <w:rPr>
          <w:bCs/>
        </w:rPr>
      </w:pPr>
      <w:r>
        <w:rPr>
          <w:bCs/>
        </w:rPr>
        <w:t>Към „</w:t>
      </w:r>
      <w:r w:rsidR="006C644F">
        <w:rPr>
          <w:bCs/>
        </w:rPr>
        <w:t>Решение/я на Общински съвет</w:t>
      </w:r>
      <w:r>
        <w:rPr>
          <w:bCs/>
        </w:rPr>
        <w:t>“</w:t>
      </w:r>
      <w:r w:rsidR="006C644F">
        <w:rPr>
          <w:bCs/>
        </w:rPr>
        <w:t xml:space="preserve"> се прикачва документ</w:t>
      </w:r>
      <w:r w:rsidR="00631737">
        <w:rPr>
          <w:bCs/>
        </w:rPr>
        <w:t>ът</w:t>
      </w:r>
      <w:r w:rsidR="006C644F">
        <w:rPr>
          <w:bCs/>
        </w:rPr>
        <w:t xml:space="preserve"> по т. 24.</w:t>
      </w:r>
      <w:r w:rsidR="00974D29" w:rsidRPr="00974D29">
        <w:rPr>
          <w:bCs/>
        </w:rPr>
        <w:t>3</w:t>
      </w:r>
      <w:r w:rsidR="006C644F">
        <w:rPr>
          <w:bCs/>
        </w:rPr>
        <w:t xml:space="preserve">.5. </w:t>
      </w:r>
      <w:r w:rsidR="001D7D98">
        <w:rPr>
          <w:bCs/>
        </w:rPr>
        <w:t xml:space="preserve">от раздел 24 на условията за кандидатстване </w:t>
      </w:r>
      <w:r w:rsidR="006C644F">
        <w:rPr>
          <w:bCs/>
        </w:rPr>
        <w:t>при кандидати/партньори общини;</w:t>
      </w:r>
    </w:p>
    <w:p w14:paraId="02F3C243" w14:textId="0CF8CB55" w:rsidR="006C644F" w:rsidRDefault="006C644F" w:rsidP="00791F05">
      <w:pPr>
        <w:pStyle w:val="ListParagraph"/>
        <w:numPr>
          <w:ilvl w:val="0"/>
          <w:numId w:val="22"/>
        </w:numPr>
        <w:spacing w:before="60" w:after="60" w:line="252" w:lineRule="auto"/>
        <w:ind w:right="-36"/>
        <w:jc w:val="both"/>
        <w:rPr>
          <w:bCs/>
        </w:rPr>
      </w:pPr>
      <w:r>
        <w:rPr>
          <w:bCs/>
        </w:rPr>
        <w:t>Към „Споразумение за партньорство“ се прикачва</w:t>
      </w:r>
      <w:r w:rsidR="00631737">
        <w:rPr>
          <w:bCs/>
        </w:rPr>
        <w:t>т</w:t>
      </w:r>
      <w:r>
        <w:rPr>
          <w:bCs/>
        </w:rPr>
        <w:t xml:space="preserve"> документ</w:t>
      </w:r>
      <w:r w:rsidR="00631737">
        <w:rPr>
          <w:bCs/>
        </w:rPr>
        <w:t>и</w:t>
      </w:r>
      <w:r>
        <w:rPr>
          <w:bCs/>
        </w:rPr>
        <w:t xml:space="preserve"> по т. 24.</w:t>
      </w:r>
      <w:r w:rsidR="000D7A62" w:rsidRPr="009A0AF4">
        <w:rPr>
          <w:bCs/>
        </w:rPr>
        <w:t>4</w:t>
      </w:r>
      <w:r>
        <w:rPr>
          <w:bCs/>
        </w:rPr>
        <w:t>. от раздел 24 на условията за кандидатстване при кандидати/партньори</w:t>
      </w:r>
      <w:r w:rsidR="001D7D98">
        <w:rPr>
          <w:bCs/>
        </w:rPr>
        <w:t xml:space="preserve"> </w:t>
      </w:r>
      <w:r>
        <w:rPr>
          <w:bCs/>
        </w:rPr>
        <w:t>общини;</w:t>
      </w:r>
    </w:p>
    <w:p w14:paraId="7CCB3EA4" w14:textId="171AE582" w:rsidR="006C644F" w:rsidRDefault="006C644F" w:rsidP="00791F05">
      <w:pPr>
        <w:pStyle w:val="ListParagraph"/>
        <w:numPr>
          <w:ilvl w:val="0"/>
          <w:numId w:val="22"/>
        </w:numPr>
        <w:spacing w:before="60" w:after="60" w:line="252" w:lineRule="auto"/>
        <w:ind w:right="-36"/>
        <w:jc w:val="both"/>
        <w:rPr>
          <w:bCs/>
        </w:rPr>
      </w:pPr>
      <w:r>
        <w:rPr>
          <w:bCs/>
        </w:rPr>
        <w:t>Към „</w:t>
      </w:r>
      <w:r w:rsidRPr="006C644F">
        <w:rPr>
          <w:bCs/>
        </w:rPr>
        <w:t>Решение на компетентния орган от съгласуване по реда на екологичното законодателство</w:t>
      </w:r>
      <w:r>
        <w:rPr>
          <w:bCs/>
        </w:rPr>
        <w:t>“ се прикачва</w:t>
      </w:r>
      <w:r w:rsidR="00DA3460">
        <w:rPr>
          <w:bCs/>
        </w:rPr>
        <w:t>т</w:t>
      </w:r>
      <w:r>
        <w:rPr>
          <w:bCs/>
        </w:rPr>
        <w:t xml:space="preserve"> документ</w:t>
      </w:r>
      <w:r w:rsidR="00DA3460">
        <w:rPr>
          <w:bCs/>
        </w:rPr>
        <w:t>и</w:t>
      </w:r>
      <w:r>
        <w:rPr>
          <w:bCs/>
        </w:rPr>
        <w:t xml:space="preserve"> по т. 24.</w:t>
      </w:r>
      <w:r w:rsidR="00A54530">
        <w:rPr>
          <w:bCs/>
        </w:rPr>
        <w:t>5</w:t>
      </w:r>
      <w:r>
        <w:rPr>
          <w:bCs/>
        </w:rPr>
        <w:t xml:space="preserve"> от раздел 24 на условията за кандидатстване</w:t>
      </w:r>
      <w:r w:rsidR="00DA3460">
        <w:rPr>
          <w:bCs/>
        </w:rPr>
        <w:t>, вкл. по отношение доказването на стойността на индикаторите</w:t>
      </w:r>
      <w:r w:rsidR="001D7D98">
        <w:rPr>
          <w:bCs/>
        </w:rPr>
        <w:t>;</w:t>
      </w:r>
      <w:r>
        <w:rPr>
          <w:bCs/>
        </w:rPr>
        <w:t xml:space="preserve"> </w:t>
      </w:r>
    </w:p>
    <w:p w14:paraId="0DF71D8B" w14:textId="68089498" w:rsidR="001D7D98" w:rsidRDefault="001D7D98" w:rsidP="00791F05">
      <w:pPr>
        <w:pStyle w:val="ListParagraph"/>
        <w:numPr>
          <w:ilvl w:val="0"/>
          <w:numId w:val="22"/>
        </w:numPr>
        <w:spacing w:before="60" w:after="60" w:line="252" w:lineRule="auto"/>
        <w:ind w:right="-36"/>
        <w:jc w:val="both"/>
        <w:rPr>
          <w:bCs/>
        </w:rPr>
      </w:pPr>
      <w:r>
        <w:rPr>
          <w:bCs/>
        </w:rPr>
        <w:t>Към „</w:t>
      </w:r>
      <w:r w:rsidRPr="001D7D98">
        <w:rPr>
          <w:bCs/>
        </w:rPr>
        <w:t>Документи, с които се доказва опит</w:t>
      </w:r>
      <w:r>
        <w:rPr>
          <w:bCs/>
        </w:rPr>
        <w:t>“ се прикачва документ по т. 24.</w:t>
      </w:r>
      <w:r w:rsidR="001C499B">
        <w:rPr>
          <w:bCs/>
        </w:rPr>
        <w:t>6</w:t>
      </w:r>
      <w:r>
        <w:rPr>
          <w:bCs/>
        </w:rPr>
        <w:t>. от раздел 24 на условията за кандидатстване;</w:t>
      </w:r>
    </w:p>
    <w:p w14:paraId="4133FE0C" w14:textId="5B9156FA" w:rsidR="00C55027" w:rsidRPr="00C55027" w:rsidRDefault="00C55027" w:rsidP="00C55027">
      <w:pPr>
        <w:pStyle w:val="ListParagraph"/>
        <w:numPr>
          <w:ilvl w:val="0"/>
          <w:numId w:val="22"/>
        </w:numPr>
        <w:jc w:val="both"/>
        <w:rPr>
          <w:bCs/>
        </w:rPr>
      </w:pPr>
      <w:r w:rsidRPr="00C55027">
        <w:rPr>
          <w:bCs/>
        </w:rPr>
        <w:t>Към „Документи, с които се доказва допустимост“ се прикачва документ по т. 24.</w:t>
      </w:r>
      <w:r w:rsidR="001C499B">
        <w:rPr>
          <w:bCs/>
        </w:rPr>
        <w:t>7</w:t>
      </w:r>
      <w:r w:rsidRPr="00C55027">
        <w:rPr>
          <w:bCs/>
        </w:rPr>
        <w:t xml:space="preserve">.1. – </w:t>
      </w:r>
      <w:r>
        <w:rPr>
          <w:bCs/>
        </w:rPr>
        <w:t>2</w:t>
      </w:r>
      <w:r w:rsidRPr="00C55027">
        <w:rPr>
          <w:bCs/>
        </w:rPr>
        <w:t>4.</w:t>
      </w:r>
      <w:r w:rsidR="001C499B">
        <w:rPr>
          <w:bCs/>
        </w:rPr>
        <w:t>7</w:t>
      </w:r>
      <w:r w:rsidRPr="00C55027">
        <w:rPr>
          <w:bCs/>
        </w:rPr>
        <w:t>.6</w:t>
      </w:r>
      <w:r w:rsidR="00ED557C">
        <w:rPr>
          <w:bCs/>
        </w:rPr>
        <w:t xml:space="preserve"> и 24.9</w:t>
      </w:r>
      <w:r w:rsidRPr="00C55027">
        <w:rPr>
          <w:bCs/>
        </w:rPr>
        <w:t xml:space="preserve"> от раздел 24 на условията за кандидатстване;</w:t>
      </w:r>
    </w:p>
    <w:p w14:paraId="5EA311BF" w14:textId="02B792BD" w:rsidR="006C644F" w:rsidRDefault="006C644F" w:rsidP="00791F05">
      <w:pPr>
        <w:pStyle w:val="ListParagraph"/>
        <w:numPr>
          <w:ilvl w:val="0"/>
          <w:numId w:val="22"/>
        </w:numPr>
        <w:spacing w:before="60" w:after="60" w:line="252" w:lineRule="auto"/>
        <w:ind w:right="-36"/>
        <w:jc w:val="both"/>
        <w:rPr>
          <w:bCs/>
        </w:rPr>
      </w:pPr>
      <w:r>
        <w:rPr>
          <w:bCs/>
        </w:rPr>
        <w:t>Към „</w:t>
      </w:r>
      <w:r w:rsidR="00791F05" w:rsidRPr="00791F05">
        <w:rPr>
          <w:bCs/>
        </w:rPr>
        <w:t>Списък с линкове към сайт на АОП (ЦАИС ЕОП)</w:t>
      </w:r>
      <w:r>
        <w:rPr>
          <w:bCs/>
        </w:rPr>
        <w:t xml:space="preserve">“ </w:t>
      </w:r>
      <w:r w:rsidR="004160CD">
        <w:rPr>
          <w:bCs/>
        </w:rPr>
        <w:t>се прикачва документа по т. 24.</w:t>
      </w:r>
      <w:r w:rsidR="001C499B">
        <w:rPr>
          <w:bCs/>
        </w:rPr>
        <w:t>8</w:t>
      </w:r>
      <w:r w:rsidR="004160CD">
        <w:rPr>
          <w:bCs/>
        </w:rPr>
        <w:t xml:space="preserve"> от раздел 24 на условията за кандидатстване</w:t>
      </w:r>
      <w:r>
        <w:rPr>
          <w:bCs/>
        </w:rPr>
        <w:t>;</w:t>
      </w:r>
    </w:p>
    <w:p w14:paraId="72791859" w14:textId="77BC2321" w:rsidR="004160CD" w:rsidRDefault="004160CD" w:rsidP="00791F05">
      <w:pPr>
        <w:pStyle w:val="ListParagraph"/>
        <w:numPr>
          <w:ilvl w:val="0"/>
          <w:numId w:val="22"/>
        </w:numPr>
        <w:spacing w:before="60" w:after="60" w:line="252" w:lineRule="auto"/>
        <w:ind w:right="-36"/>
        <w:jc w:val="both"/>
        <w:rPr>
          <w:bCs/>
        </w:rPr>
      </w:pPr>
      <w:r>
        <w:rPr>
          <w:bCs/>
        </w:rPr>
        <w:t>Към „</w:t>
      </w:r>
      <w:r>
        <w:t xml:space="preserve">Проучвания, анализи, оценки, необходими за подготовка на проектното предложение“ </w:t>
      </w:r>
      <w:r>
        <w:rPr>
          <w:bCs/>
        </w:rPr>
        <w:t>се прикачва документа по т. 24.1</w:t>
      </w:r>
      <w:r w:rsidR="001C499B">
        <w:rPr>
          <w:bCs/>
        </w:rPr>
        <w:t>0</w:t>
      </w:r>
      <w:r>
        <w:rPr>
          <w:bCs/>
        </w:rPr>
        <w:t xml:space="preserve"> от раздел 24 на условията за кандидатстване</w:t>
      </w:r>
      <w:r w:rsidR="00660AE4">
        <w:rPr>
          <w:bCs/>
        </w:rPr>
        <w:t>.</w:t>
      </w:r>
    </w:p>
    <w:p w14:paraId="7F5CE9A7" w14:textId="2651CF6E" w:rsidR="00791F05" w:rsidRPr="0063390F" w:rsidRDefault="00791F05" w:rsidP="00C55027">
      <w:pPr>
        <w:spacing w:before="60" w:after="60" w:line="252" w:lineRule="auto"/>
        <w:ind w:left="360" w:right="-36"/>
        <w:jc w:val="both"/>
        <w:rPr>
          <w:bCs/>
          <w:lang w:val="bg-BG"/>
        </w:rPr>
      </w:pPr>
    </w:p>
    <w:p w14:paraId="3A46C512" w14:textId="29D6945C" w:rsidR="00336E26" w:rsidRPr="00336E26" w:rsidRDefault="00336E26" w:rsidP="00484646">
      <w:pPr>
        <w:spacing w:before="60" w:after="60" w:line="252" w:lineRule="auto"/>
        <w:ind w:right="79"/>
        <w:jc w:val="both"/>
        <w:rPr>
          <w:bCs/>
          <w:sz w:val="24"/>
          <w:szCs w:val="24"/>
          <w:lang w:val="bg-BG"/>
        </w:rPr>
      </w:pPr>
      <w:r w:rsidRPr="00336E26">
        <w:rPr>
          <w:bCs/>
          <w:sz w:val="24"/>
          <w:szCs w:val="24"/>
          <w:lang w:val="bg-BG"/>
        </w:rPr>
        <w:lastRenderedPageBreak/>
        <w:t xml:space="preserve">В колона 3 описание се дава кратка информация за вида документ. При прилагане на общ архивиран файл в .zip или .rar следва да се опише съдържанието на отделните файлове, които са архивирани.  </w:t>
      </w:r>
    </w:p>
    <w:p w14:paraId="78824286" w14:textId="77777777" w:rsidR="00484646" w:rsidRDefault="00484646" w:rsidP="00484646">
      <w:pPr>
        <w:spacing w:before="60" w:after="60" w:line="252" w:lineRule="auto"/>
        <w:ind w:right="79"/>
        <w:jc w:val="both"/>
        <w:rPr>
          <w:bCs/>
          <w:sz w:val="24"/>
          <w:szCs w:val="24"/>
          <w:lang w:val="bg-BG"/>
        </w:rPr>
      </w:pPr>
    </w:p>
    <w:p w14:paraId="75C6C084" w14:textId="1901E386" w:rsidR="00336E26" w:rsidRDefault="00336E26" w:rsidP="00484646">
      <w:pPr>
        <w:spacing w:before="60" w:after="60" w:line="252" w:lineRule="auto"/>
        <w:ind w:right="79"/>
        <w:jc w:val="both"/>
        <w:rPr>
          <w:bCs/>
          <w:sz w:val="24"/>
          <w:szCs w:val="24"/>
          <w:lang w:val="bg-BG"/>
        </w:rPr>
      </w:pPr>
      <w:r w:rsidRPr="00336E26">
        <w:rPr>
          <w:bCs/>
          <w:sz w:val="24"/>
          <w:szCs w:val="24"/>
          <w:lang w:val="bg-BG"/>
        </w:rPr>
        <w:t>Нови редове се добавят чрез бутон „Добави“, визуализиращ се в долния ляв ъгъл.</w:t>
      </w:r>
    </w:p>
    <w:p w14:paraId="47DFDF35" w14:textId="40BE3086" w:rsidR="00336E26" w:rsidRDefault="00336E26" w:rsidP="00E05279">
      <w:pPr>
        <w:spacing w:before="60" w:after="60" w:line="252" w:lineRule="auto"/>
        <w:ind w:right="79" w:firstLine="720"/>
        <w:jc w:val="both"/>
        <w:rPr>
          <w:bCs/>
          <w:sz w:val="24"/>
          <w:szCs w:val="24"/>
          <w:lang w:val="bg-BG"/>
        </w:rPr>
      </w:pPr>
      <w:r>
        <w:rPr>
          <w:bCs/>
          <w:noProof/>
          <w:sz w:val="24"/>
          <w:szCs w:val="24"/>
          <w:lang w:val="bg-BG"/>
        </w:rPr>
        <w:drawing>
          <wp:inline distT="0" distB="0" distL="0" distR="0" wp14:anchorId="1EDAC6D2" wp14:editId="662F5434">
            <wp:extent cx="4779645" cy="2895600"/>
            <wp:effectExtent l="0" t="0" r="190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79645" cy="2895600"/>
                    </a:xfrm>
                    <a:prstGeom prst="rect">
                      <a:avLst/>
                    </a:prstGeom>
                    <a:noFill/>
                  </pic:spPr>
                </pic:pic>
              </a:graphicData>
            </a:graphic>
          </wp:inline>
        </w:drawing>
      </w:r>
    </w:p>
    <w:p w14:paraId="65F1486F" w14:textId="77777777" w:rsidR="00484646" w:rsidRDefault="00484646" w:rsidP="00484646">
      <w:pPr>
        <w:spacing w:before="60" w:after="60" w:line="252" w:lineRule="auto"/>
        <w:jc w:val="both"/>
        <w:rPr>
          <w:b/>
          <w:sz w:val="24"/>
          <w:szCs w:val="24"/>
          <w:lang w:val="bg-BG" w:eastAsia="bg-BG"/>
        </w:rPr>
      </w:pPr>
    </w:p>
    <w:p w14:paraId="23988647" w14:textId="383F0D62" w:rsidR="00B84019" w:rsidRPr="003443F3" w:rsidRDefault="00B84019" w:rsidP="00484646">
      <w:pPr>
        <w:spacing w:before="60" w:after="60" w:line="252" w:lineRule="auto"/>
        <w:jc w:val="both"/>
        <w:rPr>
          <w:sz w:val="24"/>
          <w:szCs w:val="24"/>
          <w:lang w:val="bg-BG" w:eastAsia="bg-BG"/>
        </w:rPr>
      </w:pPr>
      <w:r w:rsidRPr="003443F3">
        <w:rPr>
          <w:sz w:val="24"/>
          <w:szCs w:val="24"/>
          <w:lang w:val="bg-BG" w:eastAsia="bg-BG"/>
        </w:rPr>
        <w:t xml:space="preserve">След като </w:t>
      </w:r>
      <w:r w:rsidR="00272426" w:rsidRPr="003443F3">
        <w:rPr>
          <w:sz w:val="24"/>
          <w:szCs w:val="24"/>
          <w:lang w:val="bg-BG" w:eastAsia="bg-BG"/>
        </w:rPr>
        <w:t>се попълни</w:t>
      </w:r>
      <w:r w:rsidRPr="003443F3">
        <w:rPr>
          <w:sz w:val="24"/>
          <w:szCs w:val="24"/>
          <w:lang w:val="bg-BG" w:eastAsia="bg-BG"/>
        </w:rPr>
        <w:t xml:space="preserve"> формуляр</w:t>
      </w:r>
      <w:r w:rsidR="000763D1" w:rsidRPr="003443F3">
        <w:rPr>
          <w:sz w:val="24"/>
          <w:szCs w:val="24"/>
          <w:lang w:val="bg-BG" w:eastAsia="bg-BG"/>
        </w:rPr>
        <w:t>ът</w:t>
      </w:r>
      <w:r w:rsidRPr="003443F3">
        <w:rPr>
          <w:sz w:val="24"/>
          <w:szCs w:val="24"/>
          <w:lang w:val="bg-BG" w:eastAsia="bg-BG"/>
        </w:rPr>
        <w:t xml:space="preserve"> и след като са описани и прикачени всички приложения </w:t>
      </w:r>
      <w:r w:rsidR="00272426" w:rsidRPr="003443F3">
        <w:rPr>
          <w:sz w:val="24"/>
          <w:szCs w:val="24"/>
          <w:lang w:val="bg-BG" w:eastAsia="bg-BG"/>
        </w:rPr>
        <w:t xml:space="preserve">може да се пристъпи към </w:t>
      </w:r>
      <w:r w:rsidRPr="003443F3">
        <w:rPr>
          <w:sz w:val="24"/>
          <w:szCs w:val="24"/>
          <w:lang w:val="bg-BG" w:eastAsia="bg-BG"/>
        </w:rPr>
        <w:t xml:space="preserve">приключване на проектното предложение. Това става чрез натискане на бутона „Продължи“ под формуляра, като системата извършва </w:t>
      </w:r>
      <w:r w:rsidR="005A1E1F" w:rsidRPr="003443F3">
        <w:rPr>
          <w:sz w:val="24"/>
          <w:szCs w:val="24"/>
          <w:lang w:val="bg-BG" w:eastAsia="bg-BG"/>
        </w:rPr>
        <w:t>проверка за грешка. Ако системата не открие допуснати грешки и/или предпоставки за възможни грешки след извършената проверка, формулярът се зарежда в режим за преглед и може да</w:t>
      </w:r>
      <w:r w:rsidR="00272426" w:rsidRPr="003443F3">
        <w:rPr>
          <w:sz w:val="24"/>
          <w:szCs w:val="24"/>
          <w:lang w:val="bg-BG" w:eastAsia="bg-BG"/>
        </w:rPr>
        <w:t xml:space="preserve"> се промени</w:t>
      </w:r>
      <w:r w:rsidR="005A1E1F" w:rsidRPr="003443F3">
        <w:rPr>
          <w:sz w:val="24"/>
          <w:szCs w:val="24"/>
          <w:lang w:val="bg-BG" w:eastAsia="bg-BG"/>
        </w:rPr>
        <w:t xml:space="preserve"> статус</w:t>
      </w:r>
      <w:r w:rsidR="00825381" w:rsidRPr="003443F3">
        <w:rPr>
          <w:sz w:val="24"/>
          <w:szCs w:val="24"/>
          <w:lang w:val="bg-BG" w:eastAsia="bg-BG"/>
        </w:rPr>
        <w:t>ът</w:t>
      </w:r>
      <w:r w:rsidR="005A1E1F" w:rsidRPr="003443F3">
        <w:rPr>
          <w:sz w:val="24"/>
          <w:szCs w:val="24"/>
          <w:lang w:val="bg-BG" w:eastAsia="bg-BG"/>
        </w:rPr>
        <w:t xml:space="preserve"> на документа на „приключен“ чрез избор на бутон „ПРИКЛЮЧИ“. След избора на командата за приключване, системата прехвърля формуляра в списъка с приключили и готови за подаване формуляри.</w:t>
      </w:r>
    </w:p>
    <w:p w14:paraId="2D6407AB" w14:textId="77777777" w:rsidR="00272426" w:rsidRPr="003443F3" w:rsidRDefault="00272426" w:rsidP="00484646">
      <w:pPr>
        <w:spacing w:before="60" w:after="60" w:line="252" w:lineRule="auto"/>
        <w:jc w:val="both"/>
        <w:rPr>
          <w:sz w:val="24"/>
          <w:szCs w:val="24"/>
          <w:lang w:val="bg-BG" w:eastAsia="bg-BG"/>
        </w:rPr>
      </w:pPr>
      <w:r w:rsidRPr="003443F3">
        <w:rPr>
          <w:sz w:val="24"/>
          <w:szCs w:val="24"/>
          <w:lang w:val="bg-BG" w:eastAsia="bg-BG"/>
        </w:rPr>
        <w:t>При подаване на проектно предложение чрез ИСУН, са възможни две опции - да бъде избран формуляр от приключените формуляри или да се зареди готов формуляр от външен файл „.isun“.</w:t>
      </w:r>
    </w:p>
    <w:p w14:paraId="7186F599" w14:textId="488BF839" w:rsidR="00272426" w:rsidRPr="003443F3" w:rsidRDefault="00272426" w:rsidP="00484646">
      <w:pPr>
        <w:spacing w:before="60" w:after="60" w:line="252" w:lineRule="auto"/>
        <w:jc w:val="both"/>
        <w:rPr>
          <w:sz w:val="24"/>
          <w:szCs w:val="24"/>
          <w:lang w:val="bg-BG" w:eastAsia="bg-BG"/>
        </w:rPr>
      </w:pPr>
      <w:r w:rsidRPr="003443F3">
        <w:rPr>
          <w:sz w:val="24"/>
          <w:szCs w:val="24"/>
          <w:lang w:val="bg-BG" w:eastAsia="bg-BG"/>
        </w:rPr>
        <w:t>При избор на команда „</w:t>
      </w:r>
      <w:r w:rsidR="00484646" w:rsidRPr="003443F3">
        <w:rPr>
          <w:sz w:val="24"/>
          <w:szCs w:val="24"/>
          <w:lang w:val="bg-BG" w:eastAsia="bg-BG"/>
        </w:rPr>
        <w:t>Зареди от външен файл</w:t>
      </w:r>
      <w:r w:rsidRPr="003443F3">
        <w:rPr>
          <w:sz w:val="24"/>
          <w:szCs w:val="24"/>
          <w:lang w:val="bg-BG" w:eastAsia="bg-BG"/>
        </w:rPr>
        <w:t>“ системата предоставя функционалност за зареждане и визуализация на файл. Системата зарежда формуляра за преглед и проверява за допуснати грешки и/или предпоставки за възможни грешки.</w:t>
      </w:r>
      <w:r w:rsidRPr="003443F3">
        <w:rPr>
          <w:lang w:val="bg-BG"/>
        </w:rPr>
        <w:t xml:space="preserve"> </w:t>
      </w:r>
      <w:r w:rsidRPr="003443F3">
        <w:rPr>
          <w:sz w:val="24"/>
          <w:szCs w:val="24"/>
          <w:lang w:val="bg-BG" w:eastAsia="bg-BG"/>
        </w:rPr>
        <w:t>При успешна проверка формулярът се зарежда в режим за преглед и след като се получи уверение, че данните са коректни, се избира бутон „</w:t>
      </w:r>
      <w:r w:rsidR="00484646" w:rsidRPr="003443F3">
        <w:rPr>
          <w:sz w:val="24"/>
          <w:szCs w:val="24"/>
          <w:lang w:val="bg-BG" w:eastAsia="bg-BG"/>
        </w:rPr>
        <w:t>Продължи</w:t>
      </w:r>
      <w:r w:rsidRPr="003443F3">
        <w:rPr>
          <w:sz w:val="24"/>
          <w:szCs w:val="24"/>
          <w:lang w:val="bg-BG" w:eastAsia="bg-BG"/>
        </w:rPr>
        <w:t>“.</w:t>
      </w:r>
    </w:p>
    <w:p w14:paraId="6188DD8D" w14:textId="7F495383" w:rsidR="00272426" w:rsidRPr="003443F3" w:rsidRDefault="00272426" w:rsidP="00484646">
      <w:pPr>
        <w:spacing w:before="60" w:after="60" w:line="252" w:lineRule="auto"/>
        <w:jc w:val="both"/>
        <w:rPr>
          <w:sz w:val="24"/>
          <w:szCs w:val="24"/>
          <w:lang w:val="bg-BG" w:eastAsia="bg-BG"/>
        </w:rPr>
      </w:pPr>
      <w:r w:rsidRPr="003443F3">
        <w:rPr>
          <w:sz w:val="24"/>
          <w:szCs w:val="24"/>
          <w:lang w:val="bg-BG" w:eastAsia="bg-BG"/>
        </w:rPr>
        <w:t>При избор на команда „</w:t>
      </w:r>
      <w:r w:rsidR="00484646" w:rsidRPr="003443F3">
        <w:rPr>
          <w:sz w:val="24"/>
          <w:szCs w:val="24"/>
          <w:lang w:val="bg-BG" w:eastAsia="bg-BG"/>
        </w:rPr>
        <w:t>Избери</w:t>
      </w:r>
      <w:r w:rsidRPr="003443F3">
        <w:rPr>
          <w:sz w:val="24"/>
          <w:szCs w:val="24"/>
          <w:lang w:val="bg-BG" w:eastAsia="bg-BG"/>
        </w:rPr>
        <w:t xml:space="preserve"> </w:t>
      </w:r>
      <w:r w:rsidR="00484646" w:rsidRPr="003443F3">
        <w:rPr>
          <w:sz w:val="24"/>
          <w:szCs w:val="24"/>
          <w:lang w:val="bg-BG" w:eastAsia="bg-BG"/>
        </w:rPr>
        <w:t>от приключили</w:t>
      </w:r>
      <w:r w:rsidRPr="003443F3">
        <w:rPr>
          <w:sz w:val="24"/>
          <w:szCs w:val="24"/>
          <w:lang w:val="bg-BG" w:eastAsia="bg-BG"/>
        </w:rPr>
        <w:t>“ системата визуализира списък с приключили формуляри. Избира се желания</w:t>
      </w:r>
      <w:r w:rsidR="007A39B0" w:rsidRPr="003443F3">
        <w:rPr>
          <w:sz w:val="24"/>
          <w:szCs w:val="24"/>
          <w:lang w:val="bg-BG" w:eastAsia="bg-BG"/>
        </w:rPr>
        <w:t>т</w:t>
      </w:r>
      <w:r w:rsidRPr="003443F3">
        <w:rPr>
          <w:sz w:val="24"/>
          <w:szCs w:val="24"/>
          <w:lang w:val="bg-BG" w:eastAsia="bg-BG"/>
        </w:rPr>
        <w:t xml:space="preserve"> формуляр чрез команда „</w:t>
      </w:r>
      <w:r w:rsidR="00484646" w:rsidRPr="003443F3">
        <w:rPr>
          <w:sz w:val="24"/>
          <w:szCs w:val="24"/>
          <w:lang w:val="bg-BG" w:eastAsia="bg-BG"/>
        </w:rPr>
        <w:t>Подай проектно предложение</w:t>
      </w:r>
      <w:r w:rsidRPr="003443F3">
        <w:rPr>
          <w:sz w:val="24"/>
          <w:szCs w:val="24"/>
          <w:lang w:val="bg-BG" w:eastAsia="bg-BG"/>
        </w:rPr>
        <w:t>“. Системата зарежда формуляра за преглед и проверява за допуснати грешки и/или предпоставки за възможни грешки.</w:t>
      </w:r>
      <w:r w:rsidRPr="003443F3">
        <w:rPr>
          <w:lang w:val="bg-BG"/>
        </w:rPr>
        <w:t xml:space="preserve"> </w:t>
      </w:r>
      <w:r w:rsidRPr="003443F3">
        <w:rPr>
          <w:sz w:val="24"/>
          <w:szCs w:val="24"/>
          <w:lang w:val="bg-BG" w:eastAsia="bg-BG"/>
        </w:rPr>
        <w:t>При успешна проверка системата зарежда формуляра в режим за преглед и след като се получи уверение, че данните са коректни, се избира бутон „</w:t>
      </w:r>
      <w:r w:rsidR="00484646" w:rsidRPr="003443F3">
        <w:rPr>
          <w:sz w:val="24"/>
          <w:szCs w:val="24"/>
          <w:lang w:val="bg-BG" w:eastAsia="bg-BG"/>
        </w:rPr>
        <w:t>Продължи</w:t>
      </w:r>
      <w:r w:rsidRPr="003443F3">
        <w:rPr>
          <w:sz w:val="24"/>
          <w:szCs w:val="24"/>
          <w:lang w:val="bg-BG" w:eastAsia="bg-BG"/>
        </w:rPr>
        <w:t xml:space="preserve">“. </w:t>
      </w:r>
    </w:p>
    <w:p w14:paraId="5AA84483" w14:textId="77777777" w:rsidR="00272426" w:rsidRPr="003443F3" w:rsidRDefault="00272426" w:rsidP="00484646">
      <w:pPr>
        <w:spacing w:before="60" w:after="60" w:line="252" w:lineRule="auto"/>
        <w:jc w:val="both"/>
        <w:rPr>
          <w:sz w:val="24"/>
          <w:szCs w:val="24"/>
          <w:lang w:val="bg-BG" w:eastAsia="bg-BG"/>
        </w:rPr>
      </w:pPr>
      <w:r w:rsidRPr="003443F3">
        <w:rPr>
          <w:sz w:val="24"/>
          <w:szCs w:val="24"/>
          <w:lang w:val="bg-BG" w:eastAsia="bg-BG"/>
        </w:rPr>
        <w:lastRenderedPageBreak/>
        <w:t>За да бъде подадено проектното предложение по електронен</w:t>
      </w:r>
      <w:r w:rsidR="004C0DC8" w:rsidRPr="003443F3">
        <w:rPr>
          <w:sz w:val="24"/>
          <w:szCs w:val="24"/>
          <w:lang w:val="bg-BG" w:eastAsia="bg-BG"/>
        </w:rPr>
        <w:t xml:space="preserve"> път</w:t>
      </w:r>
      <w:r w:rsidRPr="003443F3">
        <w:rPr>
          <w:sz w:val="24"/>
          <w:szCs w:val="24"/>
          <w:lang w:val="bg-BG" w:eastAsia="bg-BG"/>
        </w:rPr>
        <w:t>, е необходимо кандидатът да разполага с електронен подпис, като при подаване, системата приема окомплектованото проектно предложение и издава регистрационен номер.</w:t>
      </w:r>
    </w:p>
    <w:p w14:paraId="04592AB6" w14:textId="1CF741F0" w:rsidR="004C0DC8" w:rsidRPr="003443F3" w:rsidRDefault="00272426" w:rsidP="00484646">
      <w:pPr>
        <w:spacing w:before="60" w:after="60" w:line="252" w:lineRule="auto"/>
        <w:jc w:val="both"/>
        <w:rPr>
          <w:sz w:val="24"/>
          <w:szCs w:val="24"/>
          <w:lang w:val="bg-BG" w:eastAsia="bg-BG"/>
        </w:rPr>
      </w:pPr>
      <w:r w:rsidRPr="003443F3">
        <w:rPr>
          <w:sz w:val="24"/>
          <w:szCs w:val="24"/>
          <w:lang w:val="bg-BG" w:eastAsia="bg-BG"/>
        </w:rPr>
        <w:t>За да</w:t>
      </w:r>
      <w:r w:rsidR="004C0DC8" w:rsidRPr="003443F3">
        <w:rPr>
          <w:sz w:val="24"/>
          <w:szCs w:val="24"/>
          <w:lang w:val="bg-BG" w:eastAsia="bg-BG"/>
        </w:rPr>
        <w:t xml:space="preserve"> бъде </w:t>
      </w:r>
      <w:r w:rsidRPr="003443F3">
        <w:rPr>
          <w:sz w:val="24"/>
          <w:szCs w:val="24"/>
          <w:lang w:val="bg-BG" w:eastAsia="bg-BG"/>
        </w:rPr>
        <w:t>подпи</w:t>
      </w:r>
      <w:r w:rsidR="004C0DC8" w:rsidRPr="003443F3">
        <w:rPr>
          <w:sz w:val="24"/>
          <w:szCs w:val="24"/>
          <w:lang w:val="bg-BG" w:eastAsia="bg-BG"/>
        </w:rPr>
        <w:t>сано</w:t>
      </w:r>
      <w:r w:rsidRPr="003443F3">
        <w:rPr>
          <w:sz w:val="24"/>
          <w:szCs w:val="24"/>
          <w:lang w:val="bg-BG" w:eastAsia="bg-BG"/>
        </w:rPr>
        <w:t xml:space="preserve"> електронно файлът с проектното предложение е необходимо, след като </w:t>
      </w:r>
      <w:r w:rsidR="004C0DC8" w:rsidRPr="003443F3">
        <w:rPr>
          <w:sz w:val="24"/>
          <w:szCs w:val="24"/>
          <w:lang w:val="bg-BG" w:eastAsia="bg-BG"/>
        </w:rPr>
        <w:t>е приключило</w:t>
      </w:r>
      <w:r w:rsidRPr="003443F3">
        <w:rPr>
          <w:sz w:val="24"/>
          <w:szCs w:val="24"/>
          <w:lang w:val="bg-BG" w:eastAsia="bg-BG"/>
        </w:rPr>
        <w:t xml:space="preserve"> въвеждането н</w:t>
      </w:r>
      <w:r w:rsidR="004C0DC8" w:rsidRPr="003443F3">
        <w:rPr>
          <w:sz w:val="24"/>
          <w:szCs w:val="24"/>
          <w:lang w:val="bg-BG" w:eastAsia="bg-BG"/>
        </w:rPr>
        <w:t>а информацията във формуляра и е</w:t>
      </w:r>
      <w:r w:rsidRPr="003443F3">
        <w:rPr>
          <w:sz w:val="24"/>
          <w:szCs w:val="24"/>
          <w:lang w:val="bg-BG" w:eastAsia="bg-BG"/>
        </w:rPr>
        <w:t xml:space="preserve"> избра</w:t>
      </w:r>
      <w:r w:rsidR="004C0DC8" w:rsidRPr="003443F3">
        <w:rPr>
          <w:sz w:val="24"/>
          <w:szCs w:val="24"/>
          <w:lang w:val="bg-BG" w:eastAsia="bg-BG"/>
        </w:rPr>
        <w:t>на</w:t>
      </w:r>
      <w:r w:rsidRPr="003443F3">
        <w:rPr>
          <w:sz w:val="24"/>
          <w:szCs w:val="24"/>
          <w:lang w:val="bg-BG" w:eastAsia="bg-BG"/>
        </w:rPr>
        <w:t xml:space="preserve"> опцията за електронно подаване, да </w:t>
      </w:r>
      <w:r w:rsidR="004C0DC8" w:rsidRPr="003443F3">
        <w:rPr>
          <w:sz w:val="24"/>
          <w:szCs w:val="24"/>
          <w:lang w:val="bg-BG" w:eastAsia="bg-BG"/>
        </w:rPr>
        <w:t xml:space="preserve">се </w:t>
      </w:r>
      <w:r w:rsidRPr="003443F3">
        <w:rPr>
          <w:sz w:val="24"/>
          <w:szCs w:val="24"/>
          <w:lang w:val="bg-BG" w:eastAsia="bg-BG"/>
        </w:rPr>
        <w:t>изтегли проектното предложение чрез избор на зеления бутон „</w:t>
      </w:r>
      <w:r w:rsidR="00484646" w:rsidRPr="003443F3">
        <w:rPr>
          <w:sz w:val="24"/>
          <w:szCs w:val="24"/>
          <w:lang w:val="bg-BG" w:eastAsia="bg-BG"/>
        </w:rPr>
        <w:t>Изтегляне на проектно предложение</w:t>
      </w:r>
      <w:r w:rsidR="00A55E21" w:rsidRPr="003443F3">
        <w:rPr>
          <w:sz w:val="24"/>
          <w:szCs w:val="24"/>
          <w:lang w:val="bg-BG" w:eastAsia="bg-BG"/>
        </w:rPr>
        <w:t xml:space="preserve">“. </w:t>
      </w:r>
      <w:r w:rsidR="004C0DC8" w:rsidRPr="003443F3">
        <w:rPr>
          <w:sz w:val="24"/>
          <w:szCs w:val="24"/>
          <w:lang w:val="bg-BG" w:eastAsia="bg-BG"/>
        </w:rPr>
        <w:t xml:space="preserve">Използвайки специализираният софтуер на доставчика на електронния подпис на кандидата, се подписва изтегления файл с разширение „.isun“. </w:t>
      </w:r>
    </w:p>
    <w:p w14:paraId="6BC848C7" w14:textId="51626978" w:rsidR="004C0DC8" w:rsidRPr="003443F3" w:rsidRDefault="004C0DC8" w:rsidP="00484646">
      <w:pPr>
        <w:spacing w:before="60" w:after="60" w:line="252" w:lineRule="auto"/>
        <w:jc w:val="both"/>
        <w:rPr>
          <w:sz w:val="24"/>
          <w:szCs w:val="24"/>
          <w:lang w:val="bg-BG" w:eastAsia="bg-BG"/>
        </w:rPr>
      </w:pPr>
      <w:r w:rsidRPr="003443F3">
        <w:rPr>
          <w:sz w:val="24"/>
          <w:szCs w:val="24"/>
          <w:lang w:val="bg-BG" w:eastAsia="bg-BG"/>
        </w:rPr>
        <w:t>Внимание: Подписването на файла с разширение „.isun“ трябва да е от вид (схема) „Detached signature“. Изходният файл съдържа само електронния подпис, без оригиналния „.isun“ документ и е с разширение „.p7s“ или друг подобен.</w:t>
      </w:r>
      <w:r w:rsidRPr="003443F3">
        <w:rPr>
          <w:lang w:val="bg-BG"/>
        </w:rPr>
        <w:t xml:space="preserve"> </w:t>
      </w:r>
      <w:r w:rsidRPr="003443F3">
        <w:rPr>
          <w:sz w:val="24"/>
          <w:szCs w:val="24"/>
          <w:lang w:val="bg-BG" w:eastAsia="bg-BG"/>
        </w:rPr>
        <w:t>Използвайки предоставената форма</w:t>
      </w:r>
      <w:r w:rsidR="00423058" w:rsidRPr="003443F3">
        <w:rPr>
          <w:sz w:val="24"/>
          <w:szCs w:val="24"/>
          <w:lang w:val="bg-BG" w:eastAsia="bg-BG"/>
        </w:rPr>
        <w:t>,</w:t>
      </w:r>
      <w:r w:rsidRPr="003443F3">
        <w:rPr>
          <w:sz w:val="24"/>
          <w:szCs w:val="24"/>
          <w:lang w:val="bg-BG" w:eastAsia="bg-BG"/>
        </w:rPr>
        <w:t xml:space="preserve"> подписите се прикачват към проектното предложение, като има възможност за прикачване на един или повече подписи чрез бутон „</w:t>
      </w:r>
      <w:r w:rsidR="00484646" w:rsidRPr="003443F3">
        <w:rPr>
          <w:sz w:val="24"/>
          <w:szCs w:val="24"/>
          <w:lang w:val="bg-BG" w:eastAsia="bg-BG"/>
        </w:rPr>
        <w:t>Добави</w:t>
      </w:r>
      <w:r w:rsidRPr="003443F3">
        <w:rPr>
          <w:sz w:val="24"/>
          <w:szCs w:val="24"/>
          <w:lang w:val="bg-BG" w:eastAsia="bg-BG"/>
        </w:rPr>
        <w:t>“.</w:t>
      </w:r>
      <w:r w:rsidRPr="003443F3">
        <w:rPr>
          <w:lang w:val="bg-BG"/>
        </w:rPr>
        <w:t xml:space="preserve"> </w:t>
      </w:r>
      <w:r w:rsidRPr="003443F3">
        <w:rPr>
          <w:sz w:val="24"/>
          <w:szCs w:val="24"/>
          <w:lang w:val="bg-BG" w:eastAsia="bg-BG"/>
        </w:rPr>
        <w:t xml:space="preserve">След като успешно са положени </w:t>
      </w:r>
      <w:r w:rsidR="00EA4B0E" w:rsidRPr="003443F3">
        <w:rPr>
          <w:sz w:val="24"/>
          <w:szCs w:val="24"/>
          <w:lang w:val="bg-BG" w:eastAsia="bg-BG"/>
        </w:rPr>
        <w:t xml:space="preserve">и заредени </w:t>
      </w:r>
      <w:r w:rsidRPr="003443F3">
        <w:rPr>
          <w:sz w:val="24"/>
          <w:szCs w:val="24"/>
          <w:lang w:val="bg-BG" w:eastAsia="bg-BG"/>
        </w:rPr>
        <w:t>подписите</w:t>
      </w:r>
      <w:r w:rsidR="00EA4B0E" w:rsidRPr="003443F3">
        <w:rPr>
          <w:sz w:val="24"/>
          <w:szCs w:val="24"/>
          <w:lang w:val="bg-BG" w:eastAsia="bg-BG"/>
        </w:rPr>
        <w:t>,</w:t>
      </w:r>
      <w:r w:rsidRPr="003443F3">
        <w:rPr>
          <w:sz w:val="24"/>
          <w:szCs w:val="24"/>
          <w:lang w:val="bg-BG" w:eastAsia="bg-BG"/>
        </w:rPr>
        <w:t xml:space="preserve"> подаването </w:t>
      </w:r>
      <w:r w:rsidR="00EA4B0E" w:rsidRPr="003443F3">
        <w:rPr>
          <w:sz w:val="24"/>
          <w:szCs w:val="24"/>
          <w:lang w:val="bg-BG" w:eastAsia="bg-BG"/>
        </w:rPr>
        <w:t xml:space="preserve">на проектното предложение се извършва </w:t>
      </w:r>
      <w:r w:rsidRPr="003443F3">
        <w:rPr>
          <w:sz w:val="24"/>
          <w:szCs w:val="24"/>
          <w:lang w:val="bg-BG" w:eastAsia="bg-BG"/>
        </w:rPr>
        <w:t>чрез избор на бут</w:t>
      </w:r>
      <w:r w:rsidR="00EA4B0E" w:rsidRPr="003443F3">
        <w:rPr>
          <w:sz w:val="24"/>
          <w:szCs w:val="24"/>
          <w:lang w:val="bg-BG" w:eastAsia="bg-BG"/>
        </w:rPr>
        <w:t>он „</w:t>
      </w:r>
      <w:r w:rsidR="00484646" w:rsidRPr="003443F3">
        <w:rPr>
          <w:sz w:val="24"/>
          <w:szCs w:val="24"/>
          <w:lang w:val="bg-BG" w:eastAsia="bg-BG"/>
        </w:rPr>
        <w:t>Подай проектно предложение</w:t>
      </w:r>
      <w:r w:rsidR="00EA4B0E" w:rsidRPr="003443F3">
        <w:rPr>
          <w:sz w:val="24"/>
          <w:szCs w:val="24"/>
          <w:lang w:val="bg-BG" w:eastAsia="bg-BG"/>
        </w:rPr>
        <w:t>“.</w:t>
      </w:r>
    </w:p>
    <w:p w14:paraId="3458845E" w14:textId="4F483071" w:rsidR="007A39B0" w:rsidRPr="003443F3" w:rsidRDefault="00484646" w:rsidP="00484646">
      <w:pPr>
        <w:spacing w:before="60" w:after="60" w:line="252" w:lineRule="auto"/>
        <w:jc w:val="both"/>
        <w:rPr>
          <w:sz w:val="24"/>
          <w:szCs w:val="24"/>
          <w:lang w:val="bg-BG"/>
        </w:rPr>
      </w:pPr>
      <w:r w:rsidRPr="003443F3">
        <w:rPr>
          <w:sz w:val="24"/>
          <w:szCs w:val="24"/>
          <w:lang w:val="bg-BG"/>
        </w:rPr>
        <w:t xml:space="preserve">За да подадете своето проектно предложение, следвайте стъпките, описани в т. 5.4 Електронно подаване от Ръководство за подаване на проектни предложения (Ръководство за потребителя </w:t>
      </w:r>
      <w:r w:rsidR="007A39B0" w:rsidRPr="003443F3">
        <w:rPr>
          <w:sz w:val="24"/>
          <w:szCs w:val="24"/>
          <w:lang w:val="bg-BG"/>
        </w:rPr>
        <w:t>за Модул „Е-кандидатстване).</w:t>
      </w:r>
    </w:p>
    <w:p w14:paraId="6077E8F4" w14:textId="2B592BB4" w:rsidR="007A39B0" w:rsidRPr="003443F3" w:rsidRDefault="007A39B0" w:rsidP="00484646">
      <w:pPr>
        <w:spacing w:before="60" w:after="60" w:line="252" w:lineRule="auto"/>
        <w:jc w:val="both"/>
        <w:rPr>
          <w:sz w:val="24"/>
          <w:szCs w:val="24"/>
          <w:lang w:val="bg-BG"/>
        </w:rPr>
      </w:pPr>
      <w:r w:rsidRPr="003443F3">
        <w:rPr>
          <w:sz w:val="24"/>
          <w:szCs w:val="24"/>
          <w:lang w:val="bg-BG"/>
        </w:rPr>
        <w:t xml:space="preserve">Подробно описание на стъпките може да намерите и в </w:t>
      </w:r>
      <w:r w:rsidR="00484646" w:rsidRPr="003443F3">
        <w:rPr>
          <w:sz w:val="24"/>
          <w:szCs w:val="24"/>
          <w:lang w:val="bg-BG"/>
        </w:rPr>
        <w:t xml:space="preserve">Ръководство за работа със системата </w:t>
      </w:r>
      <w:r w:rsidRPr="003443F3">
        <w:rPr>
          <w:sz w:val="24"/>
          <w:szCs w:val="24"/>
          <w:lang w:val="bg-BG"/>
        </w:rPr>
        <w:t xml:space="preserve">на следния интернет адрес: </w:t>
      </w:r>
      <w:hyperlink r:id="rId18" w:history="1">
        <w:r w:rsidR="00FF4D4B" w:rsidRPr="00B47AD2">
          <w:rPr>
            <w:rStyle w:val="Hyperlink"/>
            <w:sz w:val="24"/>
            <w:szCs w:val="24"/>
            <w:lang w:val="bg-BG"/>
          </w:rPr>
          <w:t>https://eumis2020.government.bg/bg/s/Default/Manual</w:t>
        </w:r>
      </w:hyperlink>
      <w:r w:rsidR="00484646">
        <w:rPr>
          <w:sz w:val="24"/>
          <w:szCs w:val="24"/>
          <w:lang w:val="bg-BG"/>
        </w:rPr>
        <w:t>.</w:t>
      </w:r>
    </w:p>
    <w:p w14:paraId="7330C86E" w14:textId="44BFF6FA" w:rsidR="007A39B0" w:rsidRDefault="007A39B0" w:rsidP="00484646">
      <w:pPr>
        <w:spacing w:before="60" w:after="60" w:line="252" w:lineRule="auto"/>
        <w:jc w:val="both"/>
        <w:rPr>
          <w:sz w:val="24"/>
          <w:szCs w:val="24"/>
          <w:lang w:val="bg-BG"/>
        </w:rPr>
      </w:pPr>
      <w:r w:rsidRPr="003443F3">
        <w:rPr>
          <w:sz w:val="24"/>
          <w:szCs w:val="24"/>
          <w:lang w:val="bg-BG"/>
        </w:rPr>
        <w:t>На уеб адрес</w:t>
      </w:r>
      <w:r w:rsidR="00E73D27">
        <w:rPr>
          <w:sz w:val="24"/>
          <w:szCs w:val="24"/>
          <w:lang w:val="bg-BG"/>
        </w:rPr>
        <w:t>а</w:t>
      </w:r>
      <w:r w:rsidRPr="003443F3">
        <w:rPr>
          <w:sz w:val="24"/>
          <w:szCs w:val="24"/>
          <w:lang w:val="bg-BG"/>
        </w:rPr>
        <w:t xml:space="preserve"> са налични</w:t>
      </w:r>
      <w:r w:rsidR="00E73D27">
        <w:rPr>
          <w:sz w:val="24"/>
          <w:szCs w:val="24"/>
          <w:lang w:val="bg-BG"/>
        </w:rPr>
        <w:t xml:space="preserve"> и</w:t>
      </w:r>
      <w:r w:rsidRPr="003443F3">
        <w:rPr>
          <w:sz w:val="24"/>
          <w:szCs w:val="24"/>
          <w:lang w:val="bg-BG"/>
        </w:rPr>
        <w:t xml:space="preserve"> видеоклипове, детайлно онагледяващи процеса на регистрация на кандидат в ИСУН, процеса на създаване на проектно предложение и процеса на подписване с КЕП и подаване на проектно предложение</w:t>
      </w:r>
      <w:r w:rsidR="00E73D27">
        <w:rPr>
          <w:sz w:val="24"/>
          <w:szCs w:val="24"/>
          <w:lang w:val="bg-BG"/>
        </w:rPr>
        <w:t>.</w:t>
      </w:r>
    </w:p>
    <w:p w14:paraId="1F08C0C0" w14:textId="2DD73CC0" w:rsidR="00B42A41" w:rsidRDefault="00B42A41" w:rsidP="00484646">
      <w:pPr>
        <w:spacing w:before="60" w:after="60" w:line="252" w:lineRule="auto"/>
        <w:jc w:val="both"/>
        <w:rPr>
          <w:sz w:val="24"/>
          <w:szCs w:val="24"/>
          <w:lang w:val="bg-BG"/>
        </w:rPr>
      </w:pPr>
    </w:p>
    <w:sectPr w:rsidR="00B42A41">
      <w:headerReference w:type="default" r:id="rId19"/>
      <w:footerReference w:type="default" r:id="rId20"/>
      <w:pgSz w:w="11920" w:h="16840"/>
      <w:pgMar w:top="1580" w:right="1440" w:bottom="280" w:left="1160" w:header="0" w:footer="103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96B29B" w14:textId="77777777" w:rsidR="007D4A15" w:rsidRDefault="007D4A15">
      <w:r>
        <w:separator/>
      </w:r>
    </w:p>
  </w:endnote>
  <w:endnote w:type="continuationSeparator" w:id="0">
    <w:p w14:paraId="49C7AAA4" w14:textId="77777777" w:rsidR="007D4A15" w:rsidRDefault="007D4A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EC1701" w14:textId="77777777" w:rsidR="00FF7377" w:rsidRDefault="001D016D">
    <w:pPr>
      <w:spacing w:line="200" w:lineRule="exact"/>
    </w:pPr>
    <w:r>
      <w:rPr>
        <w:noProof/>
        <w:lang w:val="bg-BG" w:eastAsia="bg-BG"/>
      </w:rPr>
      <mc:AlternateContent>
        <mc:Choice Requires="wps">
          <w:drawing>
            <wp:anchor distT="0" distB="0" distL="114300" distR="114300" simplePos="0" relativeHeight="251659776" behindDoc="1" locked="0" layoutInCell="1" allowOverlap="1" wp14:anchorId="1685B3B9" wp14:editId="224C90FB">
              <wp:simplePos x="0" y="0"/>
              <wp:positionH relativeFrom="page">
                <wp:posOffset>6395085</wp:posOffset>
              </wp:positionH>
              <wp:positionV relativeFrom="page">
                <wp:posOffset>9895205</wp:posOffset>
              </wp:positionV>
              <wp:extent cx="203200" cy="177800"/>
              <wp:effectExtent l="3810" t="0" r="254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85B3B9" id="_x0000_t202" coordsize="21600,21600" o:spt="202" path="m,l,21600r21600,l21600,xe">
              <v:stroke joinstyle="miter"/>
              <v:path gradientshapeok="t" o:connecttype="rect"/>
            </v:shapetype>
            <v:shape id="Text Box 1" o:spid="_x0000_s1026" type="#_x0000_t202" style="position:absolute;margin-left:503.55pt;margin-top:779.15pt;width:16pt;height:14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" filled="f" stroked="f">
              <v:textbox inset="0,0,0,0">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62AB50" w14:textId="77777777" w:rsidR="007D4A15" w:rsidRDefault="007D4A15">
      <w:r>
        <w:separator/>
      </w:r>
    </w:p>
  </w:footnote>
  <w:footnote w:type="continuationSeparator" w:id="0">
    <w:p w14:paraId="1D50E6D2" w14:textId="77777777" w:rsidR="007D4A15" w:rsidRDefault="007D4A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70BD4" w14:textId="1E41F7D7" w:rsidR="00FC3084" w:rsidRDefault="00FC3084" w:rsidP="00FC3084">
    <w:pPr>
      <w:pStyle w:val="Header"/>
      <w:tabs>
        <w:tab w:val="right" w:pos="10170"/>
      </w:tabs>
      <w:jc w:val="center"/>
    </w:pPr>
  </w:p>
  <w:tbl>
    <w:tblPr>
      <w:tblStyle w:val="TableGrid"/>
      <w:tblW w:w="9356" w:type="dxa"/>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75"/>
      <w:gridCol w:w="2592"/>
      <w:gridCol w:w="2989"/>
    </w:tblGrid>
    <w:tr w:rsidR="004F274C" w14:paraId="38F9D1DF" w14:textId="77777777" w:rsidTr="005570E0">
      <w:trPr>
        <w:trHeight w:val="1089"/>
      </w:trPr>
      <w:tc>
        <w:tcPr>
          <w:tcW w:w="3775" w:type="dxa"/>
        </w:tcPr>
        <w:p w14:paraId="3F813F46" w14:textId="14ACA43A" w:rsidR="004F274C" w:rsidRDefault="005570E0">
          <w:pPr>
            <w:spacing w:line="0" w:lineRule="atLeast"/>
            <w:rPr>
              <w:sz w:val="0"/>
              <w:szCs w:val="0"/>
            </w:rPr>
          </w:pPr>
          <w:r>
            <w:rPr>
              <w:noProof/>
              <w:sz w:val="0"/>
              <w:szCs w:val="0"/>
            </w:rPr>
            <w:drawing>
              <wp:inline distT="0" distB="0" distL="0" distR="0" wp14:anchorId="0D12EED2" wp14:editId="34DCC635">
                <wp:extent cx="2066925" cy="4381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66925" cy="438150"/>
                        </a:xfrm>
                        <a:prstGeom prst="rect">
                          <a:avLst/>
                        </a:prstGeom>
                        <a:noFill/>
                      </pic:spPr>
                    </pic:pic>
                  </a:graphicData>
                </a:graphic>
              </wp:inline>
            </w:drawing>
          </w:r>
        </w:p>
      </w:tc>
      <w:tc>
        <w:tcPr>
          <w:tcW w:w="2592" w:type="dxa"/>
        </w:tcPr>
        <w:p w14:paraId="5C652E0E" w14:textId="77777777" w:rsidR="004F274C" w:rsidRDefault="004F274C">
          <w:pPr>
            <w:spacing w:line="0" w:lineRule="atLeast"/>
            <w:rPr>
              <w:sz w:val="0"/>
              <w:szCs w:val="0"/>
            </w:rPr>
          </w:pPr>
        </w:p>
      </w:tc>
      <w:tc>
        <w:tcPr>
          <w:tcW w:w="2989" w:type="dxa"/>
        </w:tcPr>
        <w:p w14:paraId="30A4AFD2" w14:textId="6F2FD648" w:rsidR="004F274C" w:rsidRDefault="005570E0" w:rsidP="005570E0">
          <w:pPr>
            <w:spacing w:line="0" w:lineRule="atLeast"/>
            <w:jc w:val="right"/>
            <w:rPr>
              <w:sz w:val="0"/>
              <w:szCs w:val="0"/>
            </w:rPr>
          </w:pPr>
          <w:r>
            <w:rPr>
              <w:noProof/>
              <w:sz w:val="0"/>
              <w:szCs w:val="0"/>
            </w:rPr>
            <w:drawing>
              <wp:inline distT="0" distB="0" distL="0" distR="0" wp14:anchorId="2B19072F" wp14:editId="5336D44C">
                <wp:extent cx="1523011" cy="510540"/>
                <wp:effectExtent l="0" t="0" r="127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34759" cy="514478"/>
                        </a:xfrm>
                        <a:prstGeom prst="rect">
                          <a:avLst/>
                        </a:prstGeom>
                        <a:noFill/>
                      </pic:spPr>
                    </pic:pic>
                  </a:graphicData>
                </a:graphic>
              </wp:inline>
            </w:drawing>
          </w:r>
        </w:p>
      </w:tc>
    </w:tr>
  </w:tbl>
  <w:p w14:paraId="0693E57D" w14:textId="0C32A6B0" w:rsidR="00725665" w:rsidRDefault="00725665">
    <w:pPr>
      <w:spacing w:line="0" w:lineRule="atLeast"/>
      <w:rPr>
        <w:sz w:val="0"/>
        <w:szCs w:val="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606651" w14:textId="3D64EAC0" w:rsidR="00936337" w:rsidRPr="00824E38" w:rsidRDefault="00936337" w:rsidP="00824E3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C02EA1"/>
    <w:multiLevelType w:val="hybridMultilevel"/>
    <w:tmpl w:val="A606BA7E"/>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 w15:restartNumberingAfterBreak="0">
    <w:nsid w:val="098C7C1A"/>
    <w:multiLevelType w:val="hybridMultilevel"/>
    <w:tmpl w:val="DADE021C"/>
    <w:lvl w:ilvl="0" w:tplc="06264036">
      <w:numFmt w:val="bullet"/>
      <w:lvlText w:val="-"/>
      <w:lvlJc w:val="left"/>
      <w:pPr>
        <w:ind w:left="1068" w:hanging="360"/>
      </w:pPr>
      <w:rPr>
        <w:rFonts w:ascii="Times New Roman" w:eastAsia="Times New Roman" w:hAnsi="Times New Roman" w:hint="default"/>
      </w:rPr>
    </w:lvl>
    <w:lvl w:ilvl="1" w:tplc="04020003" w:tentative="1">
      <w:start w:val="1"/>
      <w:numFmt w:val="bullet"/>
      <w:lvlText w:val="o"/>
      <w:lvlJc w:val="left"/>
      <w:pPr>
        <w:ind w:left="1788" w:hanging="360"/>
      </w:pPr>
      <w:rPr>
        <w:rFonts w:ascii="Courier New" w:hAnsi="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2" w15:restartNumberingAfterBreak="0">
    <w:nsid w:val="0B1256BF"/>
    <w:multiLevelType w:val="hybridMultilevel"/>
    <w:tmpl w:val="2780BAB2"/>
    <w:lvl w:ilvl="0" w:tplc="06264036">
      <w:numFmt w:val="bullet"/>
      <w:lvlText w:val="-"/>
      <w:lvlJc w:val="left"/>
      <w:pPr>
        <w:ind w:left="1487" w:hanging="360"/>
      </w:pPr>
      <w:rPr>
        <w:rFonts w:ascii="Times New Roman" w:eastAsia="Times New Roman" w:hAnsi="Times New Roman" w:hint="default"/>
      </w:rPr>
    </w:lvl>
    <w:lvl w:ilvl="1" w:tplc="04020003" w:tentative="1">
      <w:start w:val="1"/>
      <w:numFmt w:val="bullet"/>
      <w:lvlText w:val="o"/>
      <w:lvlJc w:val="left"/>
      <w:pPr>
        <w:ind w:left="2207" w:hanging="360"/>
      </w:pPr>
      <w:rPr>
        <w:rFonts w:ascii="Courier New" w:hAnsi="Courier New" w:cs="Courier New" w:hint="default"/>
      </w:rPr>
    </w:lvl>
    <w:lvl w:ilvl="2" w:tplc="04020005" w:tentative="1">
      <w:start w:val="1"/>
      <w:numFmt w:val="bullet"/>
      <w:lvlText w:val=""/>
      <w:lvlJc w:val="left"/>
      <w:pPr>
        <w:ind w:left="2927" w:hanging="360"/>
      </w:pPr>
      <w:rPr>
        <w:rFonts w:ascii="Wingdings" w:hAnsi="Wingdings" w:hint="default"/>
      </w:rPr>
    </w:lvl>
    <w:lvl w:ilvl="3" w:tplc="04020001" w:tentative="1">
      <w:start w:val="1"/>
      <w:numFmt w:val="bullet"/>
      <w:lvlText w:val=""/>
      <w:lvlJc w:val="left"/>
      <w:pPr>
        <w:ind w:left="3647" w:hanging="360"/>
      </w:pPr>
      <w:rPr>
        <w:rFonts w:ascii="Symbol" w:hAnsi="Symbol" w:hint="default"/>
      </w:rPr>
    </w:lvl>
    <w:lvl w:ilvl="4" w:tplc="04020003" w:tentative="1">
      <w:start w:val="1"/>
      <w:numFmt w:val="bullet"/>
      <w:lvlText w:val="o"/>
      <w:lvlJc w:val="left"/>
      <w:pPr>
        <w:ind w:left="4367" w:hanging="360"/>
      </w:pPr>
      <w:rPr>
        <w:rFonts w:ascii="Courier New" w:hAnsi="Courier New" w:cs="Courier New" w:hint="default"/>
      </w:rPr>
    </w:lvl>
    <w:lvl w:ilvl="5" w:tplc="04020005" w:tentative="1">
      <w:start w:val="1"/>
      <w:numFmt w:val="bullet"/>
      <w:lvlText w:val=""/>
      <w:lvlJc w:val="left"/>
      <w:pPr>
        <w:ind w:left="5087" w:hanging="360"/>
      </w:pPr>
      <w:rPr>
        <w:rFonts w:ascii="Wingdings" w:hAnsi="Wingdings" w:hint="default"/>
      </w:rPr>
    </w:lvl>
    <w:lvl w:ilvl="6" w:tplc="04020001" w:tentative="1">
      <w:start w:val="1"/>
      <w:numFmt w:val="bullet"/>
      <w:lvlText w:val=""/>
      <w:lvlJc w:val="left"/>
      <w:pPr>
        <w:ind w:left="5807" w:hanging="360"/>
      </w:pPr>
      <w:rPr>
        <w:rFonts w:ascii="Symbol" w:hAnsi="Symbol" w:hint="default"/>
      </w:rPr>
    </w:lvl>
    <w:lvl w:ilvl="7" w:tplc="04020003" w:tentative="1">
      <w:start w:val="1"/>
      <w:numFmt w:val="bullet"/>
      <w:lvlText w:val="o"/>
      <w:lvlJc w:val="left"/>
      <w:pPr>
        <w:ind w:left="6527" w:hanging="360"/>
      </w:pPr>
      <w:rPr>
        <w:rFonts w:ascii="Courier New" w:hAnsi="Courier New" w:cs="Courier New" w:hint="default"/>
      </w:rPr>
    </w:lvl>
    <w:lvl w:ilvl="8" w:tplc="04020005" w:tentative="1">
      <w:start w:val="1"/>
      <w:numFmt w:val="bullet"/>
      <w:lvlText w:val=""/>
      <w:lvlJc w:val="left"/>
      <w:pPr>
        <w:ind w:left="7247" w:hanging="360"/>
      </w:pPr>
      <w:rPr>
        <w:rFonts w:ascii="Wingdings" w:hAnsi="Wingdings" w:hint="default"/>
      </w:rPr>
    </w:lvl>
  </w:abstractNum>
  <w:abstractNum w:abstractNumId="3" w15:restartNumberingAfterBreak="0">
    <w:nsid w:val="0B5D338D"/>
    <w:multiLevelType w:val="hybridMultilevel"/>
    <w:tmpl w:val="F2BA594A"/>
    <w:lvl w:ilvl="0" w:tplc="F8F20CF4">
      <w:start w:val="1"/>
      <w:numFmt w:val="decimal"/>
      <w:lvlText w:val="%1."/>
      <w:lvlJc w:val="left"/>
      <w:pPr>
        <w:ind w:left="390" w:hanging="39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0F475409"/>
    <w:multiLevelType w:val="hybridMultilevel"/>
    <w:tmpl w:val="4B34580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5" w15:restartNumberingAfterBreak="0">
    <w:nsid w:val="11884EF4"/>
    <w:multiLevelType w:val="hybridMultilevel"/>
    <w:tmpl w:val="6F2A3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284028"/>
    <w:multiLevelType w:val="hybridMultilevel"/>
    <w:tmpl w:val="0E6EDD76"/>
    <w:lvl w:ilvl="0" w:tplc="06264036">
      <w:numFmt w:val="bullet"/>
      <w:lvlText w:val="-"/>
      <w:lvlJc w:val="left"/>
      <w:pPr>
        <w:ind w:left="1776" w:hanging="360"/>
      </w:pPr>
      <w:rPr>
        <w:rFonts w:ascii="Times New Roman" w:eastAsia="Times New Roman" w:hAnsi="Times New Roman"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7" w15:restartNumberingAfterBreak="0">
    <w:nsid w:val="122F51EB"/>
    <w:multiLevelType w:val="hybridMultilevel"/>
    <w:tmpl w:val="DD0A7DF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8" w15:restartNumberingAfterBreak="0">
    <w:nsid w:val="15D2604C"/>
    <w:multiLevelType w:val="hybridMultilevel"/>
    <w:tmpl w:val="02F03480"/>
    <w:lvl w:ilvl="0" w:tplc="94503F98">
      <w:start w:val="1"/>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15:restartNumberingAfterBreak="0">
    <w:nsid w:val="16090287"/>
    <w:multiLevelType w:val="hybridMultilevel"/>
    <w:tmpl w:val="5822ACF8"/>
    <w:lvl w:ilvl="0" w:tplc="864A27A6">
      <w:start w:val="1"/>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10" w15:restartNumberingAfterBreak="0">
    <w:nsid w:val="165E3B1F"/>
    <w:multiLevelType w:val="hybridMultilevel"/>
    <w:tmpl w:val="FE8AA9E8"/>
    <w:lvl w:ilvl="0" w:tplc="08090001">
      <w:start w:val="1"/>
      <w:numFmt w:val="bullet"/>
      <w:lvlText w:val=""/>
      <w:lvlJc w:val="left"/>
      <w:pPr>
        <w:ind w:left="644" w:hanging="360"/>
      </w:pPr>
      <w:rPr>
        <w:rFonts w:ascii="Symbol" w:hAnsi="Symbol" w:hint="default"/>
      </w:rPr>
    </w:lvl>
    <w:lvl w:ilvl="1" w:tplc="08090003">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1" w15:restartNumberingAfterBreak="0">
    <w:nsid w:val="1ADB0505"/>
    <w:multiLevelType w:val="hybridMultilevel"/>
    <w:tmpl w:val="6CD457D2"/>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12" w15:restartNumberingAfterBreak="0">
    <w:nsid w:val="22C211F5"/>
    <w:multiLevelType w:val="hybridMultilevel"/>
    <w:tmpl w:val="74BCC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962" w:hanging="360"/>
      </w:pPr>
      <w:rPr>
        <w:rFonts w:ascii="Courier New" w:hAnsi="Courier New" w:cs="Courier New" w:hint="default"/>
      </w:rPr>
    </w:lvl>
    <w:lvl w:ilvl="2" w:tplc="04090005" w:tentative="1">
      <w:start w:val="1"/>
      <w:numFmt w:val="bullet"/>
      <w:lvlText w:val=""/>
      <w:lvlJc w:val="left"/>
      <w:pPr>
        <w:ind w:left="-1242" w:hanging="360"/>
      </w:pPr>
      <w:rPr>
        <w:rFonts w:ascii="Wingdings" w:hAnsi="Wingdings" w:hint="default"/>
      </w:rPr>
    </w:lvl>
    <w:lvl w:ilvl="3" w:tplc="04090001" w:tentative="1">
      <w:start w:val="1"/>
      <w:numFmt w:val="bullet"/>
      <w:lvlText w:val=""/>
      <w:lvlJc w:val="left"/>
      <w:pPr>
        <w:ind w:left="-522" w:hanging="360"/>
      </w:pPr>
      <w:rPr>
        <w:rFonts w:ascii="Symbol" w:hAnsi="Symbol" w:hint="default"/>
      </w:rPr>
    </w:lvl>
    <w:lvl w:ilvl="4" w:tplc="04090003" w:tentative="1">
      <w:start w:val="1"/>
      <w:numFmt w:val="bullet"/>
      <w:lvlText w:val="o"/>
      <w:lvlJc w:val="left"/>
      <w:pPr>
        <w:ind w:left="198" w:hanging="360"/>
      </w:pPr>
      <w:rPr>
        <w:rFonts w:ascii="Courier New" w:hAnsi="Courier New" w:cs="Courier New" w:hint="default"/>
      </w:rPr>
    </w:lvl>
    <w:lvl w:ilvl="5" w:tplc="04090005" w:tentative="1">
      <w:start w:val="1"/>
      <w:numFmt w:val="bullet"/>
      <w:lvlText w:val=""/>
      <w:lvlJc w:val="left"/>
      <w:pPr>
        <w:ind w:left="918" w:hanging="360"/>
      </w:pPr>
      <w:rPr>
        <w:rFonts w:ascii="Wingdings" w:hAnsi="Wingdings" w:hint="default"/>
      </w:rPr>
    </w:lvl>
    <w:lvl w:ilvl="6" w:tplc="04090001" w:tentative="1">
      <w:start w:val="1"/>
      <w:numFmt w:val="bullet"/>
      <w:lvlText w:val=""/>
      <w:lvlJc w:val="left"/>
      <w:pPr>
        <w:ind w:left="1638" w:hanging="360"/>
      </w:pPr>
      <w:rPr>
        <w:rFonts w:ascii="Symbol" w:hAnsi="Symbol" w:hint="default"/>
      </w:rPr>
    </w:lvl>
    <w:lvl w:ilvl="7" w:tplc="04090003" w:tentative="1">
      <w:start w:val="1"/>
      <w:numFmt w:val="bullet"/>
      <w:lvlText w:val="o"/>
      <w:lvlJc w:val="left"/>
      <w:pPr>
        <w:ind w:left="2358" w:hanging="360"/>
      </w:pPr>
      <w:rPr>
        <w:rFonts w:ascii="Courier New" w:hAnsi="Courier New" w:cs="Courier New" w:hint="default"/>
      </w:rPr>
    </w:lvl>
    <w:lvl w:ilvl="8" w:tplc="04090005" w:tentative="1">
      <w:start w:val="1"/>
      <w:numFmt w:val="bullet"/>
      <w:lvlText w:val=""/>
      <w:lvlJc w:val="left"/>
      <w:pPr>
        <w:ind w:left="3078" w:hanging="360"/>
      </w:pPr>
      <w:rPr>
        <w:rFonts w:ascii="Wingdings" w:hAnsi="Wingdings" w:hint="default"/>
      </w:rPr>
    </w:lvl>
  </w:abstractNum>
  <w:abstractNum w:abstractNumId="13" w15:restartNumberingAfterBreak="0">
    <w:nsid w:val="35DF6EC8"/>
    <w:multiLevelType w:val="hybridMultilevel"/>
    <w:tmpl w:val="4D262C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157" w:hanging="360"/>
      </w:pPr>
      <w:rPr>
        <w:rFonts w:ascii="Courier New" w:hAnsi="Courier New" w:cs="Courier New" w:hint="default"/>
      </w:rPr>
    </w:lvl>
    <w:lvl w:ilvl="2" w:tplc="04090005" w:tentative="1">
      <w:start w:val="1"/>
      <w:numFmt w:val="bullet"/>
      <w:lvlText w:val=""/>
      <w:lvlJc w:val="left"/>
      <w:pPr>
        <w:ind w:left="1877" w:hanging="360"/>
      </w:pPr>
      <w:rPr>
        <w:rFonts w:ascii="Wingdings" w:hAnsi="Wingdings" w:hint="default"/>
      </w:rPr>
    </w:lvl>
    <w:lvl w:ilvl="3" w:tplc="04090001" w:tentative="1">
      <w:start w:val="1"/>
      <w:numFmt w:val="bullet"/>
      <w:lvlText w:val=""/>
      <w:lvlJc w:val="left"/>
      <w:pPr>
        <w:ind w:left="2597" w:hanging="360"/>
      </w:pPr>
      <w:rPr>
        <w:rFonts w:ascii="Symbol" w:hAnsi="Symbol" w:hint="default"/>
      </w:rPr>
    </w:lvl>
    <w:lvl w:ilvl="4" w:tplc="04090003" w:tentative="1">
      <w:start w:val="1"/>
      <w:numFmt w:val="bullet"/>
      <w:lvlText w:val="o"/>
      <w:lvlJc w:val="left"/>
      <w:pPr>
        <w:ind w:left="3317" w:hanging="360"/>
      </w:pPr>
      <w:rPr>
        <w:rFonts w:ascii="Courier New" w:hAnsi="Courier New" w:cs="Courier New" w:hint="default"/>
      </w:rPr>
    </w:lvl>
    <w:lvl w:ilvl="5" w:tplc="04090005" w:tentative="1">
      <w:start w:val="1"/>
      <w:numFmt w:val="bullet"/>
      <w:lvlText w:val=""/>
      <w:lvlJc w:val="left"/>
      <w:pPr>
        <w:ind w:left="4037" w:hanging="360"/>
      </w:pPr>
      <w:rPr>
        <w:rFonts w:ascii="Wingdings" w:hAnsi="Wingdings" w:hint="default"/>
      </w:rPr>
    </w:lvl>
    <w:lvl w:ilvl="6" w:tplc="04090001" w:tentative="1">
      <w:start w:val="1"/>
      <w:numFmt w:val="bullet"/>
      <w:lvlText w:val=""/>
      <w:lvlJc w:val="left"/>
      <w:pPr>
        <w:ind w:left="4757" w:hanging="360"/>
      </w:pPr>
      <w:rPr>
        <w:rFonts w:ascii="Symbol" w:hAnsi="Symbol" w:hint="default"/>
      </w:rPr>
    </w:lvl>
    <w:lvl w:ilvl="7" w:tplc="04090003" w:tentative="1">
      <w:start w:val="1"/>
      <w:numFmt w:val="bullet"/>
      <w:lvlText w:val="o"/>
      <w:lvlJc w:val="left"/>
      <w:pPr>
        <w:ind w:left="5477" w:hanging="360"/>
      </w:pPr>
      <w:rPr>
        <w:rFonts w:ascii="Courier New" w:hAnsi="Courier New" w:cs="Courier New" w:hint="default"/>
      </w:rPr>
    </w:lvl>
    <w:lvl w:ilvl="8" w:tplc="04090005" w:tentative="1">
      <w:start w:val="1"/>
      <w:numFmt w:val="bullet"/>
      <w:lvlText w:val=""/>
      <w:lvlJc w:val="left"/>
      <w:pPr>
        <w:ind w:left="6197" w:hanging="360"/>
      </w:pPr>
      <w:rPr>
        <w:rFonts w:ascii="Wingdings" w:hAnsi="Wingdings" w:hint="default"/>
      </w:rPr>
    </w:lvl>
  </w:abstractNum>
  <w:abstractNum w:abstractNumId="14" w15:restartNumberingAfterBreak="0">
    <w:nsid w:val="377008AB"/>
    <w:multiLevelType w:val="hybridMultilevel"/>
    <w:tmpl w:val="924CF5D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15:restartNumberingAfterBreak="0">
    <w:nsid w:val="37A31D57"/>
    <w:multiLevelType w:val="hybridMultilevel"/>
    <w:tmpl w:val="FD1245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16" w15:restartNumberingAfterBreak="0">
    <w:nsid w:val="3C4B56E0"/>
    <w:multiLevelType w:val="hybridMultilevel"/>
    <w:tmpl w:val="50F4FDC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449A04C1"/>
    <w:multiLevelType w:val="hybridMultilevel"/>
    <w:tmpl w:val="278A287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8" w15:restartNumberingAfterBreak="0">
    <w:nsid w:val="513949CC"/>
    <w:multiLevelType w:val="multilevel"/>
    <w:tmpl w:val="B510AB5A"/>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9" w15:restartNumberingAfterBreak="0">
    <w:nsid w:val="523F11A0"/>
    <w:multiLevelType w:val="hybridMultilevel"/>
    <w:tmpl w:val="AFB2B378"/>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20" w15:restartNumberingAfterBreak="0">
    <w:nsid w:val="6E3B285E"/>
    <w:multiLevelType w:val="hybridMultilevel"/>
    <w:tmpl w:val="B790A06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5C85662"/>
    <w:multiLevelType w:val="hybridMultilevel"/>
    <w:tmpl w:val="4C3AB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01255774">
    <w:abstractNumId w:val="18"/>
  </w:num>
  <w:num w:numId="2" w16cid:durableId="1299535553">
    <w:abstractNumId w:val="1"/>
  </w:num>
  <w:num w:numId="3" w16cid:durableId="1667858332">
    <w:abstractNumId w:val="6"/>
  </w:num>
  <w:num w:numId="4" w16cid:durableId="1773740097">
    <w:abstractNumId w:val="3"/>
  </w:num>
  <w:num w:numId="5" w16cid:durableId="1232159184">
    <w:abstractNumId w:val="5"/>
  </w:num>
  <w:num w:numId="6" w16cid:durableId="707220534">
    <w:abstractNumId w:val="11"/>
  </w:num>
  <w:num w:numId="7" w16cid:durableId="1131245338">
    <w:abstractNumId w:val="7"/>
  </w:num>
  <w:num w:numId="8" w16cid:durableId="638612870">
    <w:abstractNumId w:val="10"/>
  </w:num>
  <w:num w:numId="9" w16cid:durableId="306396868">
    <w:abstractNumId w:val="20"/>
  </w:num>
  <w:num w:numId="10" w16cid:durableId="1093432685">
    <w:abstractNumId w:val="12"/>
  </w:num>
  <w:num w:numId="11" w16cid:durableId="254480345">
    <w:abstractNumId w:val="13"/>
  </w:num>
  <w:num w:numId="12" w16cid:durableId="2084595185">
    <w:abstractNumId w:val="21"/>
  </w:num>
  <w:num w:numId="13" w16cid:durableId="1306934760">
    <w:abstractNumId w:val="0"/>
  </w:num>
  <w:num w:numId="14" w16cid:durableId="542519357">
    <w:abstractNumId w:val="15"/>
  </w:num>
  <w:num w:numId="15" w16cid:durableId="208420215">
    <w:abstractNumId w:val="4"/>
  </w:num>
  <w:num w:numId="16" w16cid:durableId="687105143">
    <w:abstractNumId w:val="2"/>
  </w:num>
  <w:num w:numId="17" w16cid:durableId="236790288">
    <w:abstractNumId w:val="14"/>
  </w:num>
  <w:num w:numId="18" w16cid:durableId="1305770197">
    <w:abstractNumId w:val="16"/>
  </w:num>
  <w:num w:numId="19" w16cid:durableId="1266962082">
    <w:abstractNumId w:val="19"/>
  </w:num>
  <w:num w:numId="20" w16cid:durableId="1534808844">
    <w:abstractNumId w:val="9"/>
  </w:num>
  <w:num w:numId="21" w16cid:durableId="1429618042">
    <w:abstractNumId w:val="17"/>
  </w:num>
  <w:num w:numId="22" w16cid:durableId="213096986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6E4E"/>
    <w:rsid w:val="0000683D"/>
    <w:rsid w:val="000124C9"/>
    <w:rsid w:val="00023AE3"/>
    <w:rsid w:val="000356CE"/>
    <w:rsid w:val="00042FF0"/>
    <w:rsid w:val="00043277"/>
    <w:rsid w:val="00043328"/>
    <w:rsid w:val="000443AD"/>
    <w:rsid w:val="00050492"/>
    <w:rsid w:val="00050E52"/>
    <w:rsid w:val="00055709"/>
    <w:rsid w:val="000561AF"/>
    <w:rsid w:val="00070805"/>
    <w:rsid w:val="000763D1"/>
    <w:rsid w:val="00080567"/>
    <w:rsid w:val="0008091D"/>
    <w:rsid w:val="00082B56"/>
    <w:rsid w:val="00084100"/>
    <w:rsid w:val="00096E4E"/>
    <w:rsid w:val="00096FB4"/>
    <w:rsid w:val="00097CA6"/>
    <w:rsid w:val="000A0E71"/>
    <w:rsid w:val="000A0FD5"/>
    <w:rsid w:val="000A186F"/>
    <w:rsid w:val="000A2F39"/>
    <w:rsid w:val="000A500A"/>
    <w:rsid w:val="000A7754"/>
    <w:rsid w:val="000A7E39"/>
    <w:rsid w:val="000B0992"/>
    <w:rsid w:val="000B46C9"/>
    <w:rsid w:val="000B5082"/>
    <w:rsid w:val="000B57CE"/>
    <w:rsid w:val="000B5875"/>
    <w:rsid w:val="000B5C06"/>
    <w:rsid w:val="000B72AE"/>
    <w:rsid w:val="000C4608"/>
    <w:rsid w:val="000C6A1B"/>
    <w:rsid w:val="000D49A7"/>
    <w:rsid w:val="000D6986"/>
    <w:rsid w:val="000D7A62"/>
    <w:rsid w:val="000E16EE"/>
    <w:rsid w:val="000E2A7A"/>
    <w:rsid w:val="000E7000"/>
    <w:rsid w:val="000E7132"/>
    <w:rsid w:val="000F2EF4"/>
    <w:rsid w:val="000F4B7D"/>
    <w:rsid w:val="000F530B"/>
    <w:rsid w:val="001003D3"/>
    <w:rsid w:val="00103792"/>
    <w:rsid w:val="0010612F"/>
    <w:rsid w:val="001079A5"/>
    <w:rsid w:val="00110A07"/>
    <w:rsid w:val="001114BF"/>
    <w:rsid w:val="00111D3D"/>
    <w:rsid w:val="00113B3C"/>
    <w:rsid w:val="00113DA4"/>
    <w:rsid w:val="00115CA0"/>
    <w:rsid w:val="00117050"/>
    <w:rsid w:val="00124189"/>
    <w:rsid w:val="001243AF"/>
    <w:rsid w:val="00134046"/>
    <w:rsid w:val="001359F5"/>
    <w:rsid w:val="00136413"/>
    <w:rsid w:val="0013770B"/>
    <w:rsid w:val="00144FEA"/>
    <w:rsid w:val="00145222"/>
    <w:rsid w:val="00147ECD"/>
    <w:rsid w:val="0015429C"/>
    <w:rsid w:val="001706FB"/>
    <w:rsid w:val="00172BFF"/>
    <w:rsid w:val="001739A1"/>
    <w:rsid w:val="00175C69"/>
    <w:rsid w:val="001839D6"/>
    <w:rsid w:val="00195950"/>
    <w:rsid w:val="00197C8E"/>
    <w:rsid w:val="001A2BEB"/>
    <w:rsid w:val="001A44D2"/>
    <w:rsid w:val="001A492B"/>
    <w:rsid w:val="001A75A3"/>
    <w:rsid w:val="001A77E4"/>
    <w:rsid w:val="001B05B8"/>
    <w:rsid w:val="001B71F1"/>
    <w:rsid w:val="001C0CC1"/>
    <w:rsid w:val="001C499B"/>
    <w:rsid w:val="001C7940"/>
    <w:rsid w:val="001D016D"/>
    <w:rsid w:val="001D063E"/>
    <w:rsid w:val="001D2E21"/>
    <w:rsid w:val="001D376C"/>
    <w:rsid w:val="001D5FF1"/>
    <w:rsid w:val="001D6004"/>
    <w:rsid w:val="001D7D98"/>
    <w:rsid w:val="001E1CF8"/>
    <w:rsid w:val="001E31A3"/>
    <w:rsid w:val="001F060E"/>
    <w:rsid w:val="001F4265"/>
    <w:rsid w:val="001F766F"/>
    <w:rsid w:val="0020446F"/>
    <w:rsid w:val="00212A1D"/>
    <w:rsid w:val="00212D9D"/>
    <w:rsid w:val="0021635E"/>
    <w:rsid w:val="00217E11"/>
    <w:rsid w:val="00220D44"/>
    <w:rsid w:val="002218C9"/>
    <w:rsid w:val="00230564"/>
    <w:rsid w:val="00232796"/>
    <w:rsid w:val="00237281"/>
    <w:rsid w:val="00240306"/>
    <w:rsid w:val="002444B2"/>
    <w:rsid w:val="00247458"/>
    <w:rsid w:val="002506AB"/>
    <w:rsid w:val="00251ADB"/>
    <w:rsid w:val="00252DDB"/>
    <w:rsid w:val="00254B3B"/>
    <w:rsid w:val="002638FE"/>
    <w:rsid w:val="00265148"/>
    <w:rsid w:val="002656BB"/>
    <w:rsid w:val="00266044"/>
    <w:rsid w:val="00272426"/>
    <w:rsid w:val="002748C3"/>
    <w:rsid w:val="00283E5D"/>
    <w:rsid w:val="00284D28"/>
    <w:rsid w:val="00285A21"/>
    <w:rsid w:val="00286A4D"/>
    <w:rsid w:val="002876D2"/>
    <w:rsid w:val="00287F08"/>
    <w:rsid w:val="00294836"/>
    <w:rsid w:val="002957CB"/>
    <w:rsid w:val="00295849"/>
    <w:rsid w:val="002962C1"/>
    <w:rsid w:val="002A0192"/>
    <w:rsid w:val="002A21AE"/>
    <w:rsid w:val="002A2D66"/>
    <w:rsid w:val="002A566A"/>
    <w:rsid w:val="002A7002"/>
    <w:rsid w:val="002B0F6E"/>
    <w:rsid w:val="002B46BA"/>
    <w:rsid w:val="002B7A1B"/>
    <w:rsid w:val="002C26A3"/>
    <w:rsid w:val="002C26F7"/>
    <w:rsid w:val="002C2AF3"/>
    <w:rsid w:val="002C5C22"/>
    <w:rsid w:val="002C71F1"/>
    <w:rsid w:val="002D1798"/>
    <w:rsid w:val="002D1D6F"/>
    <w:rsid w:val="002D382C"/>
    <w:rsid w:val="002D709E"/>
    <w:rsid w:val="002E6520"/>
    <w:rsid w:val="002E7917"/>
    <w:rsid w:val="002E7A82"/>
    <w:rsid w:val="002F4D95"/>
    <w:rsid w:val="002F6507"/>
    <w:rsid w:val="002F6A7F"/>
    <w:rsid w:val="002F7E65"/>
    <w:rsid w:val="00301119"/>
    <w:rsid w:val="003013EA"/>
    <w:rsid w:val="0030546E"/>
    <w:rsid w:val="00305BB8"/>
    <w:rsid w:val="00307B37"/>
    <w:rsid w:val="00311CEC"/>
    <w:rsid w:val="00312CB1"/>
    <w:rsid w:val="0032712F"/>
    <w:rsid w:val="003313DB"/>
    <w:rsid w:val="00332F40"/>
    <w:rsid w:val="00334C77"/>
    <w:rsid w:val="003357D4"/>
    <w:rsid w:val="00336E26"/>
    <w:rsid w:val="00342CEA"/>
    <w:rsid w:val="003443F3"/>
    <w:rsid w:val="003449B8"/>
    <w:rsid w:val="00344DC5"/>
    <w:rsid w:val="00345905"/>
    <w:rsid w:val="0035563B"/>
    <w:rsid w:val="003562E6"/>
    <w:rsid w:val="0036276F"/>
    <w:rsid w:val="003633A1"/>
    <w:rsid w:val="00365388"/>
    <w:rsid w:val="00365D91"/>
    <w:rsid w:val="00365E19"/>
    <w:rsid w:val="00366853"/>
    <w:rsid w:val="00367D5C"/>
    <w:rsid w:val="00370906"/>
    <w:rsid w:val="00371061"/>
    <w:rsid w:val="00375AF8"/>
    <w:rsid w:val="00380F21"/>
    <w:rsid w:val="00381F15"/>
    <w:rsid w:val="0038639B"/>
    <w:rsid w:val="003A15CC"/>
    <w:rsid w:val="003A7DCD"/>
    <w:rsid w:val="003B382E"/>
    <w:rsid w:val="003B74A8"/>
    <w:rsid w:val="003C438F"/>
    <w:rsid w:val="003C456A"/>
    <w:rsid w:val="003C5483"/>
    <w:rsid w:val="003C6D65"/>
    <w:rsid w:val="003C78E7"/>
    <w:rsid w:val="003D1689"/>
    <w:rsid w:val="003D2C95"/>
    <w:rsid w:val="003D60E2"/>
    <w:rsid w:val="003D75B6"/>
    <w:rsid w:val="003D76A9"/>
    <w:rsid w:val="003E0B93"/>
    <w:rsid w:val="003E4583"/>
    <w:rsid w:val="003E506A"/>
    <w:rsid w:val="003F7449"/>
    <w:rsid w:val="004009EA"/>
    <w:rsid w:val="00401578"/>
    <w:rsid w:val="004052C3"/>
    <w:rsid w:val="00407B20"/>
    <w:rsid w:val="004160CD"/>
    <w:rsid w:val="00423058"/>
    <w:rsid w:val="00423C40"/>
    <w:rsid w:val="004255D0"/>
    <w:rsid w:val="00425C20"/>
    <w:rsid w:val="0042662A"/>
    <w:rsid w:val="00432717"/>
    <w:rsid w:val="0043788D"/>
    <w:rsid w:val="00442F48"/>
    <w:rsid w:val="004468DA"/>
    <w:rsid w:val="0044693A"/>
    <w:rsid w:val="004537B8"/>
    <w:rsid w:val="00454CAD"/>
    <w:rsid w:val="00455319"/>
    <w:rsid w:val="00456086"/>
    <w:rsid w:val="00456F74"/>
    <w:rsid w:val="0045716E"/>
    <w:rsid w:val="00460FA1"/>
    <w:rsid w:val="0046110F"/>
    <w:rsid w:val="004617E7"/>
    <w:rsid w:val="00462C17"/>
    <w:rsid w:val="0046450F"/>
    <w:rsid w:val="00465B11"/>
    <w:rsid w:val="00470F8F"/>
    <w:rsid w:val="00477715"/>
    <w:rsid w:val="00481EB4"/>
    <w:rsid w:val="00483834"/>
    <w:rsid w:val="00484646"/>
    <w:rsid w:val="004903CC"/>
    <w:rsid w:val="00490CD3"/>
    <w:rsid w:val="004A0908"/>
    <w:rsid w:val="004A2598"/>
    <w:rsid w:val="004A3AB4"/>
    <w:rsid w:val="004A3B0F"/>
    <w:rsid w:val="004A41F5"/>
    <w:rsid w:val="004A76DE"/>
    <w:rsid w:val="004A7B61"/>
    <w:rsid w:val="004B1FF2"/>
    <w:rsid w:val="004B32B1"/>
    <w:rsid w:val="004B687F"/>
    <w:rsid w:val="004C0DC8"/>
    <w:rsid w:val="004C2280"/>
    <w:rsid w:val="004C2A2C"/>
    <w:rsid w:val="004C6575"/>
    <w:rsid w:val="004D21EB"/>
    <w:rsid w:val="004D2D99"/>
    <w:rsid w:val="004D48FE"/>
    <w:rsid w:val="004D5849"/>
    <w:rsid w:val="004D60C4"/>
    <w:rsid w:val="004E2730"/>
    <w:rsid w:val="004E3547"/>
    <w:rsid w:val="004F04E2"/>
    <w:rsid w:val="004F274C"/>
    <w:rsid w:val="004F2CF4"/>
    <w:rsid w:val="004F5731"/>
    <w:rsid w:val="004F75AC"/>
    <w:rsid w:val="00501A7C"/>
    <w:rsid w:val="0050465B"/>
    <w:rsid w:val="00510E09"/>
    <w:rsid w:val="00513B0A"/>
    <w:rsid w:val="005169DB"/>
    <w:rsid w:val="00516B47"/>
    <w:rsid w:val="00517B21"/>
    <w:rsid w:val="00517C1B"/>
    <w:rsid w:val="00517F6A"/>
    <w:rsid w:val="005243CC"/>
    <w:rsid w:val="00525646"/>
    <w:rsid w:val="00530D9C"/>
    <w:rsid w:val="005312BF"/>
    <w:rsid w:val="00532A2D"/>
    <w:rsid w:val="00532B47"/>
    <w:rsid w:val="005339FD"/>
    <w:rsid w:val="00533E05"/>
    <w:rsid w:val="0054665F"/>
    <w:rsid w:val="00547539"/>
    <w:rsid w:val="00552A1A"/>
    <w:rsid w:val="00553FB0"/>
    <w:rsid w:val="005570E0"/>
    <w:rsid w:val="00557622"/>
    <w:rsid w:val="005658E7"/>
    <w:rsid w:val="005660B2"/>
    <w:rsid w:val="0057327E"/>
    <w:rsid w:val="00573D6D"/>
    <w:rsid w:val="00574065"/>
    <w:rsid w:val="00574603"/>
    <w:rsid w:val="005760B1"/>
    <w:rsid w:val="0058155D"/>
    <w:rsid w:val="00581798"/>
    <w:rsid w:val="00586911"/>
    <w:rsid w:val="0058767D"/>
    <w:rsid w:val="00587B27"/>
    <w:rsid w:val="00590BD1"/>
    <w:rsid w:val="005920FD"/>
    <w:rsid w:val="00592D1D"/>
    <w:rsid w:val="00592DE5"/>
    <w:rsid w:val="005944D7"/>
    <w:rsid w:val="005A0996"/>
    <w:rsid w:val="005A1E1F"/>
    <w:rsid w:val="005B3752"/>
    <w:rsid w:val="005B4CB1"/>
    <w:rsid w:val="005B5042"/>
    <w:rsid w:val="005C5113"/>
    <w:rsid w:val="005C55A4"/>
    <w:rsid w:val="005C6673"/>
    <w:rsid w:val="005D2EF0"/>
    <w:rsid w:val="005D5604"/>
    <w:rsid w:val="005E79A8"/>
    <w:rsid w:val="005F39A7"/>
    <w:rsid w:val="0060078D"/>
    <w:rsid w:val="0060253D"/>
    <w:rsid w:val="0060612F"/>
    <w:rsid w:val="00610EF8"/>
    <w:rsid w:val="00617D28"/>
    <w:rsid w:val="00620FB8"/>
    <w:rsid w:val="00622707"/>
    <w:rsid w:val="0062382F"/>
    <w:rsid w:val="00630423"/>
    <w:rsid w:val="00631737"/>
    <w:rsid w:val="0063390F"/>
    <w:rsid w:val="006401A3"/>
    <w:rsid w:val="00641141"/>
    <w:rsid w:val="00641B5C"/>
    <w:rsid w:val="00641B74"/>
    <w:rsid w:val="00641EB1"/>
    <w:rsid w:val="00643314"/>
    <w:rsid w:val="00643775"/>
    <w:rsid w:val="00646FA1"/>
    <w:rsid w:val="006479CD"/>
    <w:rsid w:val="0065337D"/>
    <w:rsid w:val="00656FDA"/>
    <w:rsid w:val="00660AE4"/>
    <w:rsid w:val="006619B6"/>
    <w:rsid w:val="00661A85"/>
    <w:rsid w:val="00665640"/>
    <w:rsid w:val="00674ECF"/>
    <w:rsid w:val="00675163"/>
    <w:rsid w:val="00675318"/>
    <w:rsid w:val="00675E2E"/>
    <w:rsid w:val="00677212"/>
    <w:rsid w:val="00680439"/>
    <w:rsid w:val="00681A22"/>
    <w:rsid w:val="00685546"/>
    <w:rsid w:val="00685B4B"/>
    <w:rsid w:val="00692D18"/>
    <w:rsid w:val="006970CF"/>
    <w:rsid w:val="006A03AB"/>
    <w:rsid w:val="006A761C"/>
    <w:rsid w:val="006A7DC6"/>
    <w:rsid w:val="006B1978"/>
    <w:rsid w:val="006B2D0F"/>
    <w:rsid w:val="006B3868"/>
    <w:rsid w:val="006B5169"/>
    <w:rsid w:val="006B6057"/>
    <w:rsid w:val="006B6FE7"/>
    <w:rsid w:val="006C05C6"/>
    <w:rsid w:val="006C1441"/>
    <w:rsid w:val="006C644F"/>
    <w:rsid w:val="006E156D"/>
    <w:rsid w:val="006E1822"/>
    <w:rsid w:val="006E260C"/>
    <w:rsid w:val="006E2663"/>
    <w:rsid w:val="006E655A"/>
    <w:rsid w:val="006F29E4"/>
    <w:rsid w:val="006F565B"/>
    <w:rsid w:val="00700A5A"/>
    <w:rsid w:val="0070112C"/>
    <w:rsid w:val="00701A6A"/>
    <w:rsid w:val="00701C26"/>
    <w:rsid w:val="00701D54"/>
    <w:rsid w:val="007050BF"/>
    <w:rsid w:val="00705919"/>
    <w:rsid w:val="00706CDC"/>
    <w:rsid w:val="00710134"/>
    <w:rsid w:val="007125D2"/>
    <w:rsid w:val="00712763"/>
    <w:rsid w:val="007134F9"/>
    <w:rsid w:val="007141B5"/>
    <w:rsid w:val="00714283"/>
    <w:rsid w:val="007160AF"/>
    <w:rsid w:val="0071744E"/>
    <w:rsid w:val="0072393A"/>
    <w:rsid w:val="007239C7"/>
    <w:rsid w:val="00725665"/>
    <w:rsid w:val="007258A1"/>
    <w:rsid w:val="007359EF"/>
    <w:rsid w:val="00736F14"/>
    <w:rsid w:val="007372EB"/>
    <w:rsid w:val="0074170F"/>
    <w:rsid w:val="007423A8"/>
    <w:rsid w:val="00745976"/>
    <w:rsid w:val="00753646"/>
    <w:rsid w:val="00756BF5"/>
    <w:rsid w:val="007620BA"/>
    <w:rsid w:val="00764B89"/>
    <w:rsid w:val="00764EA0"/>
    <w:rsid w:val="00765C39"/>
    <w:rsid w:val="00766DCA"/>
    <w:rsid w:val="0077163E"/>
    <w:rsid w:val="00772313"/>
    <w:rsid w:val="00773C0C"/>
    <w:rsid w:val="0077656A"/>
    <w:rsid w:val="007801E9"/>
    <w:rsid w:val="007810F7"/>
    <w:rsid w:val="007851A4"/>
    <w:rsid w:val="007854DD"/>
    <w:rsid w:val="007862DF"/>
    <w:rsid w:val="00786865"/>
    <w:rsid w:val="00786A8F"/>
    <w:rsid w:val="0079063B"/>
    <w:rsid w:val="00790FEA"/>
    <w:rsid w:val="007910D9"/>
    <w:rsid w:val="007910F9"/>
    <w:rsid w:val="007911A4"/>
    <w:rsid w:val="00791F05"/>
    <w:rsid w:val="007941A3"/>
    <w:rsid w:val="0079663B"/>
    <w:rsid w:val="007A0D76"/>
    <w:rsid w:val="007A39B0"/>
    <w:rsid w:val="007A3B2A"/>
    <w:rsid w:val="007C3340"/>
    <w:rsid w:val="007C4098"/>
    <w:rsid w:val="007C466A"/>
    <w:rsid w:val="007C4CCD"/>
    <w:rsid w:val="007D0A57"/>
    <w:rsid w:val="007D49AE"/>
    <w:rsid w:val="007D4A15"/>
    <w:rsid w:val="007E03EA"/>
    <w:rsid w:val="007E4402"/>
    <w:rsid w:val="007E525D"/>
    <w:rsid w:val="007E703C"/>
    <w:rsid w:val="007F2100"/>
    <w:rsid w:val="00803070"/>
    <w:rsid w:val="00805013"/>
    <w:rsid w:val="00811911"/>
    <w:rsid w:val="00811CD6"/>
    <w:rsid w:val="00816465"/>
    <w:rsid w:val="0082071B"/>
    <w:rsid w:val="008221E2"/>
    <w:rsid w:val="00822C25"/>
    <w:rsid w:val="00823A58"/>
    <w:rsid w:val="00824E38"/>
    <w:rsid w:val="00825381"/>
    <w:rsid w:val="008320F9"/>
    <w:rsid w:val="00840008"/>
    <w:rsid w:val="0084183C"/>
    <w:rsid w:val="00842B30"/>
    <w:rsid w:val="00846A58"/>
    <w:rsid w:val="00852CC8"/>
    <w:rsid w:val="00852E70"/>
    <w:rsid w:val="00856097"/>
    <w:rsid w:val="00860182"/>
    <w:rsid w:val="00863DEC"/>
    <w:rsid w:val="00864189"/>
    <w:rsid w:val="00865BCB"/>
    <w:rsid w:val="0087055E"/>
    <w:rsid w:val="00873871"/>
    <w:rsid w:val="00874FF5"/>
    <w:rsid w:val="00880C18"/>
    <w:rsid w:val="00886489"/>
    <w:rsid w:val="00887278"/>
    <w:rsid w:val="00891C76"/>
    <w:rsid w:val="00893087"/>
    <w:rsid w:val="00893C85"/>
    <w:rsid w:val="00894357"/>
    <w:rsid w:val="00894FCA"/>
    <w:rsid w:val="00897060"/>
    <w:rsid w:val="008A266D"/>
    <w:rsid w:val="008A350E"/>
    <w:rsid w:val="008A3818"/>
    <w:rsid w:val="008A653A"/>
    <w:rsid w:val="008B0E96"/>
    <w:rsid w:val="008B4320"/>
    <w:rsid w:val="008B5A07"/>
    <w:rsid w:val="008B5BDF"/>
    <w:rsid w:val="008B7C53"/>
    <w:rsid w:val="008C3136"/>
    <w:rsid w:val="008C457E"/>
    <w:rsid w:val="008C5DF7"/>
    <w:rsid w:val="008C6DCD"/>
    <w:rsid w:val="008D5B18"/>
    <w:rsid w:val="008D77C8"/>
    <w:rsid w:val="008E3F0E"/>
    <w:rsid w:val="008F06CD"/>
    <w:rsid w:val="0090003A"/>
    <w:rsid w:val="00902547"/>
    <w:rsid w:val="00906A0A"/>
    <w:rsid w:val="00912F25"/>
    <w:rsid w:val="009135EE"/>
    <w:rsid w:val="00914C20"/>
    <w:rsid w:val="00923388"/>
    <w:rsid w:val="00924161"/>
    <w:rsid w:val="00930A31"/>
    <w:rsid w:val="0093583A"/>
    <w:rsid w:val="00936337"/>
    <w:rsid w:val="00942928"/>
    <w:rsid w:val="00943194"/>
    <w:rsid w:val="00943851"/>
    <w:rsid w:val="00947697"/>
    <w:rsid w:val="00951ADE"/>
    <w:rsid w:val="00956597"/>
    <w:rsid w:val="00956CF8"/>
    <w:rsid w:val="00972FBF"/>
    <w:rsid w:val="00974809"/>
    <w:rsid w:val="00974D29"/>
    <w:rsid w:val="00982188"/>
    <w:rsid w:val="00982CE4"/>
    <w:rsid w:val="00987676"/>
    <w:rsid w:val="0099072A"/>
    <w:rsid w:val="009910F3"/>
    <w:rsid w:val="00995491"/>
    <w:rsid w:val="00995662"/>
    <w:rsid w:val="009A0AF4"/>
    <w:rsid w:val="009A4104"/>
    <w:rsid w:val="009A4187"/>
    <w:rsid w:val="009A7B60"/>
    <w:rsid w:val="009A7E71"/>
    <w:rsid w:val="009B0DB1"/>
    <w:rsid w:val="009C7D10"/>
    <w:rsid w:val="009D193B"/>
    <w:rsid w:val="009D37A1"/>
    <w:rsid w:val="009D4558"/>
    <w:rsid w:val="009E465A"/>
    <w:rsid w:val="009E655D"/>
    <w:rsid w:val="009F230B"/>
    <w:rsid w:val="009F37FC"/>
    <w:rsid w:val="00A037DF"/>
    <w:rsid w:val="00A06660"/>
    <w:rsid w:val="00A10B77"/>
    <w:rsid w:val="00A15F94"/>
    <w:rsid w:val="00A16351"/>
    <w:rsid w:val="00A167B1"/>
    <w:rsid w:val="00A20455"/>
    <w:rsid w:val="00A20ED9"/>
    <w:rsid w:val="00A23730"/>
    <w:rsid w:val="00A309A4"/>
    <w:rsid w:val="00A31F5D"/>
    <w:rsid w:val="00A336E9"/>
    <w:rsid w:val="00A36DE7"/>
    <w:rsid w:val="00A378D8"/>
    <w:rsid w:val="00A42189"/>
    <w:rsid w:val="00A43DEF"/>
    <w:rsid w:val="00A54530"/>
    <w:rsid w:val="00A555B2"/>
    <w:rsid w:val="00A55E21"/>
    <w:rsid w:val="00A56EAE"/>
    <w:rsid w:val="00A62A93"/>
    <w:rsid w:val="00A65EBB"/>
    <w:rsid w:val="00A67173"/>
    <w:rsid w:val="00A742D1"/>
    <w:rsid w:val="00A77AD3"/>
    <w:rsid w:val="00A82046"/>
    <w:rsid w:val="00A86291"/>
    <w:rsid w:val="00A87DE1"/>
    <w:rsid w:val="00A9262A"/>
    <w:rsid w:val="00A96113"/>
    <w:rsid w:val="00A97FDD"/>
    <w:rsid w:val="00AA6568"/>
    <w:rsid w:val="00AA7CDB"/>
    <w:rsid w:val="00AA7D31"/>
    <w:rsid w:val="00AB03E4"/>
    <w:rsid w:val="00AB1C59"/>
    <w:rsid w:val="00AB784D"/>
    <w:rsid w:val="00AC3018"/>
    <w:rsid w:val="00AC3896"/>
    <w:rsid w:val="00AC6605"/>
    <w:rsid w:val="00AD0E81"/>
    <w:rsid w:val="00AD13AB"/>
    <w:rsid w:val="00AD6993"/>
    <w:rsid w:val="00AE2A70"/>
    <w:rsid w:val="00AE3EDD"/>
    <w:rsid w:val="00AF27A0"/>
    <w:rsid w:val="00AF6626"/>
    <w:rsid w:val="00B003D6"/>
    <w:rsid w:val="00B00952"/>
    <w:rsid w:val="00B018E2"/>
    <w:rsid w:val="00B07E85"/>
    <w:rsid w:val="00B103E0"/>
    <w:rsid w:val="00B11655"/>
    <w:rsid w:val="00B12D0C"/>
    <w:rsid w:val="00B1645F"/>
    <w:rsid w:val="00B30A73"/>
    <w:rsid w:val="00B32582"/>
    <w:rsid w:val="00B32BF6"/>
    <w:rsid w:val="00B34B3F"/>
    <w:rsid w:val="00B37E1B"/>
    <w:rsid w:val="00B40319"/>
    <w:rsid w:val="00B42A41"/>
    <w:rsid w:val="00B43E9D"/>
    <w:rsid w:val="00B44A1A"/>
    <w:rsid w:val="00B450DC"/>
    <w:rsid w:val="00B53A0E"/>
    <w:rsid w:val="00B566C1"/>
    <w:rsid w:val="00B67055"/>
    <w:rsid w:val="00B6706F"/>
    <w:rsid w:val="00B678D3"/>
    <w:rsid w:val="00B714F8"/>
    <w:rsid w:val="00B7158E"/>
    <w:rsid w:val="00B75142"/>
    <w:rsid w:val="00B75670"/>
    <w:rsid w:val="00B76185"/>
    <w:rsid w:val="00B84019"/>
    <w:rsid w:val="00B9072A"/>
    <w:rsid w:val="00B92FC4"/>
    <w:rsid w:val="00B95AC2"/>
    <w:rsid w:val="00B96B70"/>
    <w:rsid w:val="00BA0932"/>
    <w:rsid w:val="00BA1197"/>
    <w:rsid w:val="00BA1422"/>
    <w:rsid w:val="00BA171B"/>
    <w:rsid w:val="00BA1FB6"/>
    <w:rsid w:val="00BA398B"/>
    <w:rsid w:val="00BA3D38"/>
    <w:rsid w:val="00BA52B8"/>
    <w:rsid w:val="00BA6EA3"/>
    <w:rsid w:val="00BB2642"/>
    <w:rsid w:val="00BB6A0F"/>
    <w:rsid w:val="00BC060B"/>
    <w:rsid w:val="00BD26F2"/>
    <w:rsid w:val="00BD2FEB"/>
    <w:rsid w:val="00BD5916"/>
    <w:rsid w:val="00BD5A35"/>
    <w:rsid w:val="00BE0F3B"/>
    <w:rsid w:val="00BE2F1E"/>
    <w:rsid w:val="00BF1525"/>
    <w:rsid w:val="00BF1762"/>
    <w:rsid w:val="00BF4C79"/>
    <w:rsid w:val="00BF4FA7"/>
    <w:rsid w:val="00BF6A3C"/>
    <w:rsid w:val="00C01882"/>
    <w:rsid w:val="00C122E4"/>
    <w:rsid w:val="00C13CDD"/>
    <w:rsid w:val="00C13D13"/>
    <w:rsid w:val="00C16E74"/>
    <w:rsid w:val="00C1749D"/>
    <w:rsid w:val="00C21A5C"/>
    <w:rsid w:val="00C23242"/>
    <w:rsid w:val="00C237C6"/>
    <w:rsid w:val="00C24171"/>
    <w:rsid w:val="00C2467B"/>
    <w:rsid w:val="00C24680"/>
    <w:rsid w:val="00C311D9"/>
    <w:rsid w:val="00C31205"/>
    <w:rsid w:val="00C3129B"/>
    <w:rsid w:val="00C31E35"/>
    <w:rsid w:val="00C35004"/>
    <w:rsid w:val="00C45409"/>
    <w:rsid w:val="00C45792"/>
    <w:rsid w:val="00C46F2C"/>
    <w:rsid w:val="00C4713B"/>
    <w:rsid w:val="00C50EFE"/>
    <w:rsid w:val="00C54EF6"/>
    <w:rsid w:val="00C55027"/>
    <w:rsid w:val="00C5528C"/>
    <w:rsid w:val="00C5612B"/>
    <w:rsid w:val="00C66620"/>
    <w:rsid w:val="00C72D10"/>
    <w:rsid w:val="00C73123"/>
    <w:rsid w:val="00C73350"/>
    <w:rsid w:val="00C73908"/>
    <w:rsid w:val="00C80182"/>
    <w:rsid w:val="00C80A19"/>
    <w:rsid w:val="00C9187B"/>
    <w:rsid w:val="00C91F5B"/>
    <w:rsid w:val="00CB0A05"/>
    <w:rsid w:val="00CB15EB"/>
    <w:rsid w:val="00CB2194"/>
    <w:rsid w:val="00CD07A0"/>
    <w:rsid w:val="00CD10A0"/>
    <w:rsid w:val="00CD1F95"/>
    <w:rsid w:val="00CD3182"/>
    <w:rsid w:val="00CD3B40"/>
    <w:rsid w:val="00CD3C67"/>
    <w:rsid w:val="00CD527D"/>
    <w:rsid w:val="00CE15C5"/>
    <w:rsid w:val="00CE1D22"/>
    <w:rsid w:val="00CE33E2"/>
    <w:rsid w:val="00CE36C7"/>
    <w:rsid w:val="00CE4673"/>
    <w:rsid w:val="00CE4E77"/>
    <w:rsid w:val="00CE6BED"/>
    <w:rsid w:val="00CE6D32"/>
    <w:rsid w:val="00CF02E1"/>
    <w:rsid w:val="00D00B8F"/>
    <w:rsid w:val="00D01CE5"/>
    <w:rsid w:val="00D02AF0"/>
    <w:rsid w:val="00D05FA2"/>
    <w:rsid w:val="00D067EF"/>
    <w:rsid w:val="00D0712B"/>
    <w:rsid w:val="00D108D5"/>
    <w:rsid w:val="00D1240C"/>
    <w:rsid w:val="00D12657"/>
    <w:rsid w:val="00D13708"/>
    <w:rsid w:val="00D152C8"/>
    <w:rsid w:val="00D236E3"/>
    <w:rsid w:val="00D26147"/>
    <w:rsid w:val="00D3010B"/>
    <w:rsid w:val="00D3130E"/>
    <w:rsid w:val="00D33461"/>
    <w:rsid w:val="00D34F4E"/>
    <w:rsid w:val="00D47B1C"/>
    <w:rsid w:val="00D6016C"/>
    <w:rsid w:val="00D63F92"/>
    <w:rsid w:val="00D64879"/>
    <w:rsid w:val="00D65FAA"/>
    <w:rsid w:val="00D702A2"/>
    <w:rsid w:val="00D74218"/>
    <w:rsid w:val="00D75CEB"/>
    <w:rsid w:val="00D84606"/>
    <w:rsid w:val="00D8562E"/>
    <w:rsid w:val="00D917DE"/>
    <w:rsid w:val="00D94070"/>
    <w:rsid w:val="00DA0E94"/>
    <w:rsid w:val="00DA3460"/>
    <w:rsid w:val="00DA34D7"/>
    <w:rsid w:val="00DA36DC"/>
    <w:rsid w:val="00DA3C2D"/>
    <w:rsid w:val="00DA3F99"/>
    <w:rsid w:val="00DA503D"/>
    <w:rsid w:val="00DA56B7"/>
    <w:rsid w:val="00DA63A1"/>
    <w:rsid w:val="00DB03C3"/>
    <w:rsid w:val="00DB52FD"/>
    <w:rsid w:val="00DB6555"/>
    <w:rsid w:val="00DB7E9D"/>
    <w:rsid w:val="00DC0619"/>
    <w:rsid w:val="00DC3759"/>
    <w:rsid w:val="00DC5C1E"/>
    <w:rsid w:val="00DD187C"/>
    <w:rsid w:val="00DD3AB6"/>
    <w:rsid w:val="00DD600E"/>
    <w:rsid w:val="00DD7610"/>
    <w:rsid w:val="00DE0E8B"/>
    <w:rsid w:val="00DE25E0"/>
    <w:rsid w:val="00DE3955"/>
    <w:rsid w:val="00DE6CC2"/>
    <w:rsid w:val="00DF101F"/>
    <w:rsid w:val="00DF3E02"/>
    <w:rsid w:val="00DF66D1"/>
    <w:rsid w:val="00DF7D76"/>
    <w:rsid w:val="00E002F1"/>
    <w:rsid w:val="00E00E81"/>
    <w:rsid w:val="00E041C7"/>
    <w:rsid w:val="00E04B46"/>
    <w:rsid w:val="00E05279"/>
    <w:rsid w:val="00E06687"/>
    <w:rsid w:val="00E06CAA"/>
    <w:rsid w:val="00E1013E"/>
    <w:rsid w:val="00E10A14"/>
    <w:rsid w:val="00E13A73"/>
    <w:rsid w:val="00E13A88"/>
    <w:rsid w:val="00E15B8E"/>
    <w:rsid w:val="00E164D2"/>
    <w:rsid w:val="00E21A27"/>
    <w:rsid w:val="00E2466E"/>
    <w:rsid w:val="00E3027F"/>
    <w:rsid w:val="00E31BF8"/>
    <w:rsid w:val="00E33A18"/>
    <w:rsid w:val="00E33EE1"/>
    <w:rsid w:val="00E42BC9"/>
    <w:rsid w:val="00E4786C"/>
    <w:rsid w:val="00E5674B"/>
    <w:rsid w:val="00E57913"/>
    <w:rsid w:val="00E61C3F"/>
    <w:rsid w:val="00E62E62"/>
    <w:rsid w:val="00E64642"/>
    <w:rsid w:val="00E73290"/>
    <w:rsid w:val="00E73D27"/>
    <w:rsid w:val="00E75ACB"/>
    <w:rsid w:val="00E76695"/>
    <w:rsid w:val="00E7686F"/>
    <w:rsid w:val="00E76D24"/>
    <w:rsid w:val="00E809EA"/>
    <w:rsid w:val="00E80CF4"/>
    <w:rsid w:val="00E8126F"/>
    <w:rsid w:val="00E8401E"/>
    <w:rsid w:val="00E84715"/>
    <w:rsid w:val="00E8555E"/>
    <w:rsid w:val="00E923C5"/>
    <w:rsid w:val="00EA0C73"/>
    <w:rsid w:val="00EA4B0E"/>
    <w:rsid w:val="00EA4B7B"/>
    <w:rsid w:val="00EA5AB4"/>
    <w:rsid w:val="00EA7A6F"/>
    <w:rsid w:val="00EB1346"/>
    <w:rsid w:val="00EB20AF"/>
    <w:rsid w:val="00EB243B"/>
    <w:rsid w:val="00EB36E9"/>
    <w:rsid w:val="00EB4093"/>
    <w:rsid w:val="00EB458F"/>
    <w:rsid w:val="00EB5729"/>
    <w:rsid w:val="00EC0830"/>
    <w:rsid w:val="00EC1263"/>
    <w:rsid w:val="00ED43B6"/>
    <w:rsid w:val="00ED557C"/>
    <w:rsid w:val="00EE186D"/>
    <w:rsid w:val="00EE3FAA"/>
    <w:rsid w:val="00EE5903"/>
    <w:rsid w:val="00EF6CF2"/>
    <w:rsid w:val="00EF70CE"/>
    <w:rsid w:val="00F07BD2"/>
    <w:rsid w:val="00F13CBC"/>
    <w:rsid w:val="00F140CE"/>
    <w:rsid w:val="00F218E9"/>
    <w:rsid w:val="00F21E14"/>
    <w:rsid w:val="00F222B1"/>
    <w:rsid w:val="00F25D12"/>
    <w:rsid w:val="00F27DC8"/>
    <w:rsid w:val="00F3150A"/>
    <w:rsid w:val="00F322B5"/>
    <w:rsid w:val="00F3245B"/>
    <w:rsid w:val="00F3579A"/>
    <w:rsid w:val="00F3610F"/>
    <w:rsid w:val="00F36E65"/>
    <w:rsid w:val="00F41F26"/>
    <w:rsid w:val="00F43FE0"/>
    <w:rsid w:val="00F4607C"/>
    <w:rsid w:val="00F477C0"/>
    <w:rsid w:val="00F54897"/>
    <w:rsid w:val="00F61233"/>
    <w:rsid w:val="00F753A7"/>
    <w:rsid w:val="00F825E1"/>
    <w:rsid w:val="00F85688"/>
    <w:rsid w:val="00F91195"/>
    <w:rsid w:val="00F92BEC"/>
    <w:rsid w:val="00F94149"/>
    <w:rsid w:val="00FA23C3"/>
    <w:rsid w:val="00FA2C69"/>
    <w:rsid w:val="00FB00DC"/>
    <w:rsid w:val="00FB07F3"/>
    <w:rsid w:val="00FB1351"/>
    <w:rsid w:val="00FB5C08"/>
    <w:rsid w:val="00FB7842"/>
    <w:rsid w:val="00FC0BDC"/>
    <w:rsid w:val="00FC0F37"/>
    <w:rsid w:val="00FC3084"/>
    <w:rsid w:val="00FC326F"/>
    <w:rsid w:val="00FC7CBD"/>
    <w:rsid w:val="00FD488F"/>
    <w:rsid w:val="00FE5EEE"/>
    <w:rsid w:val="00FF1F76"/>
    <w:rsid w:val="00FF4D4B"/>
    <w:rsid w:val="00FF5A2F"/>
    <w:rsid w:val="00FF7377"/>
    <w:rsid w:val="00FF76E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59C8B2"/>
  <w15:docId w15:val="{07B0553E-6550-4EB4-92B6-517A329A7C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3084"/>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character" w:styleId="Hyperlink">
    <w:name w:val="Hyperlink"/>
    <w:basedOn w:val="DefaultParagraphFont"/>
    <w:uiPriority w:val="99"/>
    <w:unhideWhenUsed/>
    <w:rsid w:val="00FF1F76"/>
    <w:rPr>
      <w:color w:val="0000FF" w:themeColor="hyperlink"/>
      <w:u w:val="single"/>
    </w:rPr>
  </w:style>
  <w:style w:type="paragraph" w:styleId="ListParagraph">
    <w:name w:val="List Paragraph"/>
    <w:aliases w:val="List Paragraph1,List1,Colorful List - Accent 11,List Paragraph11,List Paragraph111,List Paragraph1111"/>
    <w:basedOn w:val="Normal"/>
    <w:link w:val="ListParagraphChar"/>
    <w:qFormat/>
    <w:rsid w:val="000E16EE"/>
    <w:pPr>
      <w:ind w:left="720"/>
      <w:contextualSpacing/>
    </w:pPr>
    <w:rPr>
      <w:sz w:val="24"/>
      <w:szCs w:val="24"/>
      <w:lang w:val="bg-BG" w:eastAsia="bg-BG"/>
    </w:rPr>
  </w:style>
  <w:style w:type="paragraph" w:styleId="BalloonText">
    <w:name w:val="Balloon Text"/>
    <w:basedOn w:val="Normal"/>
    <w:link w:val="BalloonTextChar"/>
    <w:uiPriority w:val="99"/>
    <w:semiHidden/>
    <w:unhideWhenUsed/>
    <w:rsid w:val="009A410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A4104"/>
    <w:rPr>
      <w:rFonts w:ascii="Segoe UI" w:hAnsi="Segoe UI" w:cs="Segoe UI"/>
      <w:sz w:val="18"/>
      <w:szCs w:val="18"/>
    </w:rPr>
  </w:style>
  <w:style w:type="paragraph" w:styleId="Header">
    <w:name w:val="header"/>
    <w:basedOn w:val="Normal"/>
    <w:link w:val="HeaderChar"/>
    <w:uiPriority w:val="99"/>
    <w:unhideWhenUsed/>
    <w:rsid w:val="00EB36E9"/>
    <w:pPr>
      <w:tabs>
        <w:tab w:val="center" w:pos="4513"/>
        <w:tab w:val="right" w:pos="9026"/>
      </w:tabs>
    </w:pPr>
  </w:style>
  <w:style w:type="character" w:customStyle="1" w:styleId="HeaderChar">
    <w:name w:val="Header Char"/>
    <w:basedOn w:val="DefaultParagraphFont"/>
    <w:link w:val="Header"/>
    <w:uiPriority w:val="99"/>
    <w:rsid w:val="00EB36E9"/>
  </w:style>
  <w:style w:type="paragraph" w:styleId="Footer">
    <w:name w:val="footer"/>
    <w:basedOn w:val="Normal"/>
    <w:link w:val="FooterChar"/>
    <w:uiPriority w:val="99"/>
    <w:unhideWhenUsed/>
    <w:rsid w:val="00EB36E9"/>
    <w:pPr>
      <w:tabs>
        <w:tab w:val="center" w:pos="4513"/>
        <w:tab w:val="right" w:pos="9026"/>
      </w:tabs>
    </w:pPr>
  </w:style>
  <w:style w:type="character" w:customStyle="1" w:styleId="FooterChar">
    <w:name w:val="Footer Char"/>
    <w:basedOn w:val="DefaultParagraphFont"/>
    <w:link w:val="Footer"/>
    <w:uiPriority w:val="99"/>
    <w:rsid w:val="00EB36E9"/>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
    <w:basedOn w:val="Normal"/>
    <w:link w:val="FootnoteTextChar"/>
    <w:uiPriority w:val="99"/>
    <w:rsid w:val="00C72D10"/>
    <w:rPr>
      <w:rFonts w:eastAsia="SimSun"/>
      <w:lang w:val="bg-BG" w:eastAsia="zh-CN"/>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C72D10"/>
    <w:rPr>
      <w:rFonts w:eastAsia="SimSun"/>
      <w:lang w:val="bg-BG" w:eastAsia="zh-CN"/>
    </w:rPr>
  </w:style>
  <w:style w:type="character" w:styleId="FootnoteReference">
    <w:name w:val="footnote reference"/>
    <w:rsid w:val="00C72D10"/>
    <w:rPr>
      <w:vertAlign w:val="superscript"/>
    </w:rPr>
  </w:style>
  <w:style w:type="character" w:customStyle="1" w:styleId="ListParagraphChar">
    <w:name w:val="List Paragraph Char"/>
    <w:aliases w:val="List Paragraph1 Char,List1 Char,Colorful List - Accent 11 Char,List Paragraph11 Char,List Paragraph111 Char,List Paragraph1111 Char"/>
    <w:link w:val="ListParagraph"/>
    <w:locked/>
    <w:rsid w:val="00344DC5"/>
    <w:rPr>
      <w:sz w:val="24"/>
      <w:szCs w:val="24"/>
      <w:lang w:val="bg-BG" w:eastAsia="bg-BG"/>
    </w:rPr>
  </w:style>
  <w:style w:type="paragraph" w:customStyle="1" w:styleId="Default">
    <w:name w:val="Default"/>
    <w:rsid w:val="00AC6605"/>
    <w:pPr>
      <w:autoSpaceDE w:val="0"/>
      <w:autoSpaceDN w:val="0"/>
      <w:adjustRightInd w:val="0"/>
    </w:pPr>
    <w:rPr>
      <w:color w:val="000000"/>
      <w:sz w:val="24"/>
      <w:szCs w:val="24"/>
      <w:lang w:val="bg-BG" w:eastAsia="bg-BG"/>
    </w:rPr>
  </w:style>
  <w:style w:type="paragraph" w:styleId="CommentText">
    <w:name w:val="annotation text"/>
    <w:basedOn w:val="Normal"/>
    <w:link w:val="CommentTextChar"/>
    <w:rsid w:val="00AC6605"/>
    <w:rPr>
      <w:rFonts w:eastAsia="Calibri"/>
      <w:lang w:val="bg-BG" w:eastAsia="bg-BG"/>
    </w:rPr>
  </w:style>
  <w:style w:type="character" w:customStyle="1" w:styleId="CommentTextChar">
    <w:name w:val="Comment Text Char"/>
    <w:basedOn w:val="DefaultParagraphFont"/>
    <w:link w:val="CommentText"/>
    <w:rsid w:val="00AC6605"/>
    <w:rPr>
      <w:rFonts w:eastAsia="Calibri"/>
      <w:lang w:val="bg-BG" w:eastAsia="bg-BG"/>
    </w:rPr>
  </w:style>
  <w:style w:type="paragraph" w:styleId="Subtitle">
    <w:name w:val="Subtitle"/>
    <w:basedOn w:val="Normal"/>
    <w:next w:val="Normal"/>
    <w:link w:val="SubtitleChar"/>
    <w:uiPriority w:val="11"/>
    <w:qFormat/>
    <w:rsid w:val="00AC6605"/>
    <w:pPr>
      <w:spacing w:after="160" w:line="256" w:lineRule="auto"/>
    </w:pPr>
    <w:rPr>
      <w:rFonts w:ascii="Calibri" w:hAnsi="Calibri"/>
      <w:color w:val="5A5A5A"/>
      <w:spacing w:val="15"/>
      <w:sz w:val="22"/>
      <w:szCs w:val="22"/>
    </w:rPr>
  </w:style>
  <w:style w:type="character" w:customStyle="1" w:styleId="SubtitleChar">
    <w:name w:val="Subtitle Char"/>
    <w:basedOn w:val="DefaultParagraphFont"/>
    <w:link w:val="Subtitle"/>
    <w:uiPriority w:val="11"/>
    <w:rsid w:val="00AC6605"/>
    <w:rPr>
      <w:rFonts w:ascii="Calibri" w:hAnsi="Calibri"/>
      <w:color w:val="5A5A5A"/>
      <w:spacing w:val="15"/>
      <w:sz w:val="22"/>
      <w:szCs w:val="22"/>
    </w:rPr>
  </w:style>
  <w:style w:type="character" w:styleId="CommentReference">
    <w:name w:val="annotation reference"/>
    <w:basedOn w:val="DefaultParagraphFont"/>
    <w:uiPriority w:val="99"/>
    <w:unhideWhenUsed/>
    <w:rsid w:val="00630423"/>
    <w:rPr>
      <w:sz w:val="16"/>
      <w:szCs w:val="16"/>
    </w:rPr>
  </w:style>
  <w:style w:type="paragraph" w:styleId="CommentSubject">
    <w:name w:val="annotation subject"/>
    <w:basedOn w:val="CommentText"/>
    <w:next w:val="CommentText"/>
    <w:link w:val="CommentSubjectChar"/>
    <w:uiPriority w:val="99"/>
    <w:semiHidden/>
    <w:unhideWhenUsed/>
    <w:rsid w:val="00630423"/>
    <w:rPr>
      <w:rFonts w:eastAsia="Times New Roman"/>
      <w:b/>
      <w:bCs/>
      <w:lang w:val="en-US" w:eastAsia="en-US"/>
    </w:rPr>
  </w:style>
  <w:style w:type="character" w:customStyle="1" w:styleId="CommentSubjectChar">
    <w:name w:val="Comment Subject Char"/>
    <w:basedOn w:val="CommentTextChar"/>
    <w:link w:val="CommentSubject"/>
    <w:uiPriority w:val="99"/>
    <w:semiHidden/>
    <w:rsid w:val="00630423"/>
    <w:rPr>
      <w:rFonts w:eastAsia="Calibri"/>
      <w:b/>
      <w:bCs/>
      <w:lang w:val="bg-BG" w:eastAsia="bg-BG"/>
    </w:rPr>
  </w:style>
  <w:style w:type="character" w:styleId="FollowedHyperlink">
    <w:name w:val="FollowedHyperlink"/>
    <w:basedOn w:val="DefaultParagraphFont"/>
    <w:uiPriority w:val="99"/>
    <w:semiHidden/>
    <w:unhideWhenUsed/>
    <w:rsid w:val="00936337"/>
    <w:rPr>
      <w:color w:val="800080" w:themeColor="followedHyperlink"/>
      <w:u w:val="single"/>
    </w:rPr>
  </w:style>
  <w:style w:type="paragraph" w:styleId="Revision">
    <w:name w:val="Revision"/>
    <w:hidden/>
    <w:uiPriority w:val="99"/>
    <w:semiHidden/>
    <w:rsid w:val="003562E6"/>
  </w:style>
  <w:style w:type="table" w:styleId="TableGrid">
    <w:name w:val="Table Grid"/>
    <w:basedOn w:val="TableNormal"/>
    <w:uiPriority w:val="59"/>
    <w:rsid w:val="004F27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4F274C"/>
  </w:style>
  <w:style w:type="character" w:styleId="UnresolvedMention">
    <w:name w:val="Unresolved Mention"/>
    <w:basedOn w:val="DefaultParagraphFont"/>
    <w:uiPriority w:val="99"/>
    <w:semiHidden/>
    <w:unhideWhenUsed/>
    <w:rsid w:val="00FF4D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216931">
      <w:bodyDiv w:val="1"/>
      <w:marLeft w:val="0"/>
      <w:marRight w:val="0"/>
      <w:marTop w:val="0"/>
      <w:marBottom w:val="0"/>
      <w:divBdr>
        <w:top w:val="none" w:sz="0" w:space="0" w:color="auto"/>
        <w:left w:val="none" w:sz="0" w:space="0" w:color="auto"/>
        <w:bottom w:val="none" w:sz="0" w:space="0" w:color="auto"/>
        <w:right w:val="none" w:sz="0" w:space="0" w:color="auto"/>
      </w:divBdr>
    </w:div>
    <w:div w:id="32124685">
      <w:bodyDiv w:val="1"/>
      <w:marLeft w:val="0"/>
      <w:marRight w:val="0"/>
      <w:marTop w:val="0"/>
      <w:marBottom w:val="0"/>
      <w:divBdr>
        <w:top w:val="none" w:sz="0" w:space="0" w:color="auto"/>
        <w:left w:val="none" w:sz="0" w:space="0" w:color="auto"/>
        <w:bottom w:val="none" w:sz="0" w:space="0" w:color="auto"/>
        <w:right w:val="none" w:sz="0" w:space="0" w:color="auto"/>
      </w:divBdr>
    </w:div>
    <w:div w:id="452945727">
      <w:bodyDiv w:val="1"/>
      <w:marLeft w:val="0"/>
      <w:marRight w:val="0"/>
      <w:marTop w:val="0"/>
      <w:marBottom w:val="0"/>
      <w:divBdr>
        <w:top w:val="none" w:sz="0" w:space="0" w:color="auto"/>
        <w:left w:val="none" w:sz="0" w:space="0" w:color="auto"/>
        <w:bottom w:val="none" w:sz="0" w:space="0" w:color="auto"/>
        <w:right w:val="none" w:sz="0" w:space="0" w:color="auto"/>
      </w:divBdr>
    </w:div>
    <w:div w:id="722948589">
      <w:bodyDiv w:val="1"/>
      <w:marLeft w:val="0"/>
      <w:marRight w:val="0"/>
      <w:marTop w:val="0"/>
      <w:marBottom w:val="0"/>
      <w:divBdr>
        <w:top w:val="none" w:sz="0" w:space="0" w:color="auto"/>
        <w:left w:val="none" w:sz="0" w:space="0" w:color="auto"/>
        <w:bottom w:val="none" w:sz="0" w:space="0" w:color="auto"/>
        <w:right w:val="none" w:sz="0" w:space="0" w:color="auto"/>
      </w:divBdr>
    </w:div>
    <w:div w:id="1195849094">
      <w:bodyDiv w:val="1"/>
      <w:marLeft w:val="0"/>
      <w:marRight w:val="0"/>
      <w:marTop w:val="0"/>
      <w:marBottom w:val="0"/>
      <w:divBdr>
        <w:top w:val="none" w:sz="0" w:space="0" w:color="auto"/>
        <w:left w:val="none" w:sz="0" w:space="0" w:color="auto"/>
        <w:bottom w:val="none" w:sz="0" w:space="0" w:color="auto"/>
        <w:right w:val="none" w:sz="0" w:space="0" w:color="auto"/>
      </w:divBdr>
    </w:div>
    <w:div w:id="1348210446">
      <w:bodyDiv w:val="1"/>
      <w:marLeft w:val="0"/>
      <w:marRight w:val="0"/>
      <w:marTop w:val="0"/>
      <w:marBottom w:val="0"/>
      <w:divBdr>
        <w:top w:val="none" w:sz="0" w:space="0" w:color="auto"/>
        <w:left w:val="none" w:sz="0" w:space="0" w:color="auto"/>
        <w:bottom w:val="none" w:sz="0" w:space="0" w:color="auto"/>
        <w:right w:val="none" w:sz="0" w:space="0" w:color="auto"/>
      </w:divBdr>
    </w:div>
    <w:div w:id="1444225464">
      <w:bodyDiv w:val="1"/>
      <w:marLeft w:val="0"/>
      <w:marRight w:val="0"/>
      <w:marTop w:val="0"/>
      <w:marBottom w:val="0"/>
      <w:divBdr>
        <w:top w:val="none" w:sz="0" w:space="0" w:color="auto"/>
        <w:left w:val="none" w:sz="0" w:space="0" w:color="auto"/>
        <w:bottom w:val="none" w:sz="0" w:space="0" w:color="auto"/>
        <w:right w:val="none" w:sz="0" w:space="0" w:color="auto"/>
      </w:divBdr>
    </w:div>
    <w:div w:id="1520389097">
      <w:bodyDiv w:val="1"/>
      <w:marLeft w:val="0"/>
      <w:marRight w:val="0"/>
      <w:marTop w:val="0"/>
      <w:marBottom w:val="0"/>
      <w:divBdr>
        <w:top w:val="none" w:sz="0" w:space="0" w:color="auto"/>
        <w:left w:val="none" w:sz="0" w:space="0" w:color="auto"/>
        <w:bottom w:val="none" w:sz="0" w:space="0" w:color="auto"/>
        <w:right w:val="none" w:sz="0" w:space="0" w:color="auto"/>
      </w:divBdr>
    </w:div>
    <w:div w:id="21322419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7.png"/><Relationship Id="rId18" Type="http://schemas.openxmlformats.org/officeDocument/2006/relationships/hyperlink" Target="https://eumis2020.government.bg/bg/s/Default/Manual"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8.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5F6FDF-99BF-4484-B6A3-E091C18FA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TotalTime>
  <Pages>17</Pages>
  <Words>5019</Words>
  <Characters>28611</Characters>
  <Application>Microsoft Office Word</Application>
  <DocSecurity>0</DocSecurity>
  <Lines>238</Lines>
  <Paragraphs>67</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33563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M.Dimitrova</dc:creator>
  <cp:lastModifiedBy>OPOS BG33</cp:lastModifiedBy>
  <cp:revision>57</cp:revision>
  <dcterms:created xsi:type="dcterms:W3CDTF">2023-05-25T13:45:00Z</dcterms:created>
  <dcterms:modified xsi:type="dcterms:W3CDTF">2025-07-11T11:04:00Z</dcterms:modified>
</cp:coreProperties>
</file>