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722E05" w14:textId="77777777" w:rsidR="0054665F" w:rsidRPr="00B003D6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  <w:lang w:val="bg-BG"/>
        </w:rPr>
      </w:pPr>
    </w:p>
    <w:p w14:paraId="28C07FD4" w14:textId="078440A5" w:rsidR="00C0087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FB4553">
        <w:rPr>
          <w:b/>
          <w:i/>
          <w:sz w:val="24"/>
          <w:szCs w:val="24"/>
          <w:lang w:val="bg-BG"/>
        </w:rPr>
        <w:t xml:space="preserve"> </w:t>
      </w:r>
      <w:r w:rsidR="00C0087A">
        <w:rPr>
          <w:b/>
          <w:i/>
          <w:sz w:val="24"/>
          <w:szCs w:val="24"/>
          <w:lang w:val="bg-BG"/>
        </w:rPr>
        <w:t xml:space="preserve">1 към Условия за кандидатстване по процедура </w:t>
      </w:r>
    </w:p>
    <w:p w14:paraId="3340816D" w14:textId="0D3AEB47" w:rsidR="000B72AE" w:rsidRPr="00846A58" w:rsidRDefault="00583AD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583ADE">
        <w:rPr>
          <w:b/>
          <w:i/>
          <w:sz w:val="24"/>
          <w:szCs w:val="24"/>
          <w:lang w:val="bg-BG"/>
        </w:rPr>
        <w:t xml:space="preserve">BG16FFPR002-3.022 </w:t>
      </w:r>
      <w:r w:rsidR="00C0087A">
        <w:rPr>
          <w:b/>
          <w:i/>
          <w:sz w:val="24"/>
          <w:szCs w:val="24"/>
          <w:lang w:val="bg-BG"/>
        </w:rPr>
        <w:t>„Изпълнение на мярка 69 от Националната рамка за приоритетни действия за Натура 2000</w:t>
      </w:r>
      <w:r w:rsidR="00E11A8E" w:rsidRPr="00911ADF">
        <w:rPr>
          <w:b/>
          <w:i/>
          <w:sz w:val="24"/>
          <w:szCs w:val="24"/>
          <w:lang w:val="bg-BG"/>
        </w:rPr>
        <w:t>-2</w:t>
      </w:r>
      <w:r w:rsidR="00C0087A">
        <w:rPr>
          <w:b/>
          <w:i/>
          <w:sz w:val="24"/>
          <w:szCs w:val="24"/>
          <w:lang w:val="bg-BG"/>
        </w:rPr>
        <w:t>“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8D0DDA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40033F06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1FDE680C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639FCCDC" w14:textId="579590BC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5F0DADE8" w:rsidR="00096E4E" w:rsidRPr="0050465B" w:rsidRDefault="00583AD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83ADE">
        <w:rPr>
          <w:b/>
          <w:sz w:val="36"/>
          <w:szCs w:val="36"/>
          <w:lang w:val="bg-BG"/>
        </w:rPr>
        <w:t xml:space="preserve">BG16FFPR002-3.022 </w:t>
      </w:r>
      <w:r w:rsidR="0050465B" w:rsidRPr="0050465B">
        <w:rPr>
          <w:b/>
          <w:sz w:val="36"/>
          <w:szCs w:val="36"/>
          <w:lang w:val="bg-BG"/>
        </w:rPr>
        <w:t xml:space="preserve">„ИЗПЪЛНЕНИЕ НА </w:t>
      </w:r>
      <w:r w:rsidR="00F537B7">
        <w:rPr>
          <w:b/>
          <w:sz w:val="36"/>
          <w:szCs w:val="36"/>
          <w:lang w:val="bg-BG"/>
        </w:rPr>
        <w:t>МЯРКА 69</w:t>
      </w:r>
      <w:r w:rsidR="0050465B"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CA5951" w:rsidRPr="00911ADF">
        <w:rPr>
          <w:b/>
          <w:sz w:val="36"/>
          <w:szCs w:val="36"/>
          <w:lang w:val="bg-BG"/>
        </w:rPr>
        <w:t xml:space="preserve"> -2</w:t>
      </w:r>
      <w:r w:rsidR="0050465B" w:rsidRPr="0050465B">
        <w:rPr>
          <w:b/>
          <w:sz w:val="36"/>
          <w:szCs w:val="36"/>
          <w:lang w:val="bg-BG"/>
        </w:rPr>
        <w:t>“</w:t>
      </w:r>
      <w:r w:rsidR="00FD16C2">
        <w:rPr>
          <w:b/>
          <w:sz w:val="36"/>
          <w:szCs w:val="36"/>
          <w:lang w:val="bg-BG"/>
        </w:rPr>
        <w:t xml:space="preserve"> 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4E3D103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62D65979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Промяната на имейл адреса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</w:t>
      </w:r>
      <w:r w:rsidR="00646FA1" w:rsidRPr="003443F3">
        <w:rPr>
          <w:sz w:val="24"/>
          <w:szCs w:val="24"/>
          <w:lang w:val="bg-BG"/>
        </w:rPr>
        <w:t xml:space="preserve">асоцииран към съответния профил </w:t>
      </w:r>
      <w:r w:rsidR="000E2A7A" w:rsidRPr="003443F3">
        <w:rPr>
          <w:sz w:val="24"/>
          <w:szCs w:val="24"/>
          <w:lang w:val="bg-BG"/>
        </w:rPr>
        <w:t>след подаване на проектното предложение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е невъзможна</w:t>
      </w:r>
      <w:r w:rsidR="00646FA1"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3E89C05D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583ADE" w:rsidRPr="00583ADE">
        <w:rPr>
          <w:sz w:val="24"/>
          <w:szCs w:val="24"/>
          <w:lang w:val="bg-BG"/>
        </w:rPr>
        <w:t xml:space="preserve">BG16FFPR002-3.022 </w:t>
      </w:r>
      <w:r w:rsidR="0050465B" w:rsidRPr="0050465B">
        <w:rPr>
          <w:sz w:val="24"/>
          <w:szCs w:val="24"/>
          <w:lang w:val="bg-BG"/>
        </w:rPr>
        <w:t xml:space="preserve">„Изпълнение на </w:t>
      </w:r>
      <w:r w:rsidR="00C0087A">
        <w:rPr>
          <w:sz w:val="24"/>
          <w:szCs w:val="24"/>
          <w:lang w:val="bg-BG"/>
        </w:rPr>
        <w:t>мярка 69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5E1BE6" w:rsidRPr="00911ADF">
        <w:rPr>
          <w:sz w:val="24"/>
          <w:szCs w:val="24"/>
          <w:lang w:val="bg-BG"/>
        </w:rPr>
        <w:t xml:space="preserve"> - 2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3443F3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език);</w:t>
      </w:r>
    </w:p>
    <w:p w14:paraId="3A3B402A" w14:textId="1ACF8075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>
        <w:rPr>
          <w:sz w:val="24"/>
          <w:szCs w:val="24"/>
          <w:lang w:val="bg-BG"/>
        </w:rPr>
        <w:t xml:space="preserve">посочената </w:t>
      </w:r>
      <w:r w:rsidR="003B74A8" w:rsidRPr="003443F3">
        <w:rPr>
          <w:sz w:val="24"/>
          <w:szCs w:val="24"/>
          <w:lang w:val="bg-BG"/>
        </w:rPr>
        <w:t xml:space="preserve">максимална </w:t>
      </w:r>
      <w:r w:rsidR="003B74A8">
        <w:rPr>
          <w:sz w:val="24"/>
          <w:szCs w:val="24"/>
          <w:lang w:val="bg-BG"/>
        </w:rPr>
        <w:t xml:space="preserve">продължителност </w:t>
      </w:r>
      <w:r w:rsidR="00D6016C">
        <w:rPr>
          <w:sz w:val="24"/>
          <w:szCs w:val="24"/>
          <w:lang w:val="bg-BG"/>
        </w:rPr>
        <w:t xml:space="preserve">и 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9F230B">
        <w:rPr>
          <w:sz w:val="24"/>
          <w:szCs w:val="24"/>
          <w:lang w:val="bg-BG"/>
        </w:rPr>
        <w:t>;</w:t>
      </w:r>
    </w:p>
    <w:p w14:paraId="7DA77481" w14:textId="50AC51B5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следва да изберете </w:t>
      </w:r>
      <w:r w:rsidR="006E2020">
        <w:rPr>
          <w:sz w:val="24"/>
          <w:szCs w:val="24"/>
          <w:lang w:val="bg-BG"/>
        </w:rPr>
        <w:t xml:space="preserve">най-ниското териториално административно ниво - </w:t>
      </w:r>
      <w:r w:rsidR="006E2020" w:rsidRPr="006E2020">
        <w:rPr>
          <w:sz w:val="24"/>
          <w:szCs w:val="24"/>
          <w:lang w:val="bg-BG"/>
        </w:rPr>
        <w:t>Община</w:t>
      </w:r>
      <w:r w:rsidR="000920EB">
        <w:rPr>
          <w:sz w:val="24"/>
          <w:szCs w:val="24"/>
          <w:lang w:val="bg-BG"/>
        </w:rPr>
        <w:t>, на</w:t>
      </w:r>
      <w:r w:rsidR="006E2020">
        <w:rPr>
          <w:sz w:val="24"/>
          <w:szCs w:val="24"/>
          <w:lang w:val="bg-BG"/>
        </w:rPr>
        <w:t xml:space="preserve"> територията, в която ще се изпълнява проекта.</w:t>
      </w:r>
    </w:p>
    <w:p w14:paraId="1C2D685C" w14:textId="5CF425DC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C67246">
        <w:rPr>
          <w:sz w:val="24"/>
          <w:szCs w:val="24"/>
          <w:lang w:val="bg-BG"/>
        </w:rPr>
        <w:t>системата автоматично обвързва категорията регион с местонахождението на интервенциите</w:t>
      </w:r>
      <w:r w:rsidRPr="003E0B93">
        <w:rPr>
          <w:sz w:val="24"/>
          <w:szCs w:val="24"/>
          <w:lang w:val="bg-BG"/>
        </w:rPr>
        <w:t>;</w:t>
      </w:r>
    </w:p>
    <w:p w14:paraId="15094FB1" w14:textId="271E1A6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 xml:space="preserve">следва да маркирате </w:t>
      </w:r>
      <w:r w:rsidR="00B327EE">
        <w:rPr>
          <w:sz w:val="24"/>
          <w:szCs w:val="24"/>
          <w:lang w:val="bg-BG"/>
        </w:rPr>
        <w:t>приложимата опция</w:t>
      </w:r>
      <w:r w:rsidR="00123609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1CCC0E99" w14:textId="21E9FFDD" w:rsidR="00B34B3F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  <w:r w:rsidR="00307B37" w:rsidRPr="000C4608">
        <w:rPr>
          <w:b/>
          <w:bCs/>
          <w:sz w:val="24"/>
          <w:szCs w:val="24"/>
          <w:lang w:val="bg-BG"/>
        </w:rPr>
        <w:t xml:space="preserve">В това поле кандидатът посочва </w:t>
      </w:r>
      <w:r w:rsidR="00F04B11">
        <w:rPr>
          <w:b/>
          <w:bCs/>
          <w:sz w:val="24"/>
          <w:szCs w:val="24"/>
          <w:lang w:val="bg-BG"/>
        </w:rPr>
        <w:t xml:space="preserve">задължително </w:t>
      </w:r>
      <w:r w:rsidR="00307B37" w:rsidRPr="000C4608">
        <w:rPr>
          <w:b/>
          <w:bCs/>
          <w:sz w:val="24"/>
          <w:szCs w:val="24"/>
          <w:lang w:val="bg-BG"/>
        </w:rPr>
        <w:t>целевите за проекта защитени зони от мрежата Натура 2000</w:t>
      </w:r>
      <w:r w:rsidR="00F04B11">
        <w:rPr>
          <w:b/>
          <w:bCs/>
          <w:sz w:val="24"/>
          <w:szCs w:val="24"/>
          <w:lang w:val="bg-BG"/>
        </w:rPr>
        <w:t>;</w:t>
      </w:r>
    </w:p>
    <w:p w14:paraId="69564C7A" w14:textId="64E53018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на </w:t>
      </w:r>
      <w:r w:rsidR="006237D6">
        <w:rPr>
          <w:sz w:val="24"/>
          <w:szCs w:val="24"/>
          <w:lang w:val="bg-BG"/>
        </w:rPr>
        <w:t>процедурата</w:t>
      </w:r>
      <w:r w:rsidRPr="00B34B3F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357E5B8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кандидата;</w:t>
      </w:r>
      <w:r w:rsidR="004A7B61" w:rsidRPr="00846A58">
        <w:rPr>
          <w:lang w:val="bg-BG"/>
        </w:rPr>
        <w:t xml:space="preserve"> </w:t>
      </w:r>
    </w:p>
    <w:p w14:paraId="63E62748" w14:textId="71800804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2020 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6BF3483B" w:rsidR="00096E4E" w:rsidRPr="00911AD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</w:t>
      </w:r>
      <w:r w:rsidR="00F04B11">
        <w:rPr>
          <w:sz w:val="24"/>
          <w:szCs w:val="24"/>
          <w:lang w:val="bg-BG"/>
        </w:rPr>
        <w:t xml:space="preserve">, </w:t>
      </w:r>
      <w:r w:rsidR="0060253D">
        <w:rPr>
          <w:sz w:val="24"/>
          <w:szCs w:val="24"/>
          <w:lang w:val="bg-BG"/>
        </w:rPr>
        <w:t>„</w:t>
      </w:r>
      <w:r w:rsidR="0060253D" w:rsidRPr="0060253D">
        <w:rPr>
          <w:sz w:val="24"/>
          <w:szCs w:val="24"/>
          <w:lang w:val="bg-BG"/>
        </w:rPr>
        <w:t>Учебно заведение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Научноизследователска организация</w:t>
      </w:r>
      <w:r w:rsidR="0060253D">
        <w:rPr>
          <w:sz w:val="24"/>
          <w:szCs w:val="24"/>
          <w:lang w:val="bg-BG"/>
        </w:rPr>
        <w:t>“ 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0E9FFC1C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>изберете от възможните опции:</w:t>
      </w:r>
      <w:r w:rsidR="0060253D">
        <w:rPr>
          <w:lang w:val="bg-BG"/>
        </w:rPr>
        <w:t xml:space="preserve"> „</w:t>
      </w:r>
      <w:r w:rsidR="0060253D" w:rsidRPr="0060253D">
        <w:rPr>
          <w:sz w:val="24"/>
          <w:szCs w:val="24"/>
          <w:lang w:val="bg-BG"/>
        </w:rPr>
        <w:t>Специализирана териториална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Общинска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Областна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Сдружение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Фондация в обществена полза</w:t>
      </w:r>
      <w:r w:rsidR="0060253D">
        <w:rPr>
          <w:sz w:val="24"/>
          <w:szCs w:val="24"/>
          <w:lang w:val="bg-BG"/>
        </w:rPr>
        <w:t>“,</w:t>
      </w:r>
      <w:r w:rsidR="00CE6734" w:rsidRPr="00911ADF">
        <w:rPr>
          <w:sz w:val="24"/>
          <w:szCs w:val="24"/>
          <w:lang w:val="bg-BG"/>
        </w:rPr>
        <w:t xml:space="preserve"> </w:t>
      </w:r>
      <w:r w:rsidR="00CE6734">
        <w:rPr>
          <w:sz w:val="24"/>
          <w:szCs w:val="24"/>
          <w:lang w:val="bg-BG"/>
        </w:rPr>
        <w:t>„Читалище“,</w:t>
      </w:r>
      <w:r w:rsidR="0060253D">
        <w:rPr>
          <w:sz w:val="24"/>
          <w:szCs w:val="24"/>
          <w:lang w:val="bg-BG"/>
        </w:rPr>
        <w:t xml:space="preserve"> „</w:t>
      </w:r>
      <w:r w:rsidR="0060253D" w:rsidRPr="0060253D">
        <w:rPr>
          <w:sz w:val="24"/>
          <w:szCs w:val="24"/>
          <w:lang w:val="bg-BG"/>
        </w:rPr>
        <w:t>Висше училище/университет</w:t>
      </w:r>
      <w:r w:rsidR="0060253D">
        <w:rPr>
          <w:sz w:val="24"/>
          <w:szCs w:val="24"/>
          <w:lang w:val="bg-BG"/>
        </w:rPr>
        <w:t>“ „</w:t>
      </w:r>
      <w:r w:rsidR="0060253D" w:rsidRPr="0060253D">
        <w:rPr>
          <w:sz w:val="24"/>
          <w:szCs w:val="24"/>
          <w:lang w:val="bg-BG"/>
        </w:rPr>
        <w:t>Институт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Звено на БАН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Друго юридическо лице</w:t>
      </w:r>
      <w:r w:rsidR="0060253D">
        <w:rPr>
          <w:sz w:val="24"/>
          <w:szCs w:val="24"/>
          <w:lang w:val="bg-BG"/>
        </w:rPr>
        <w:t>“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2BEE6C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>изберете приложимото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344D15DA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случай,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случай, че адресите не съвпадат, попълнете данните, свързани с адреса за кореспонденция на бенефициент</w:t>
      </w:r>
      <w:r w:rsidR="00DA17EE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>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>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</w:t>
      </w:r>
      <w:proofErr w:type="spellStart"/>
      <w:r w:rsidRPr="003443F3">
        <w:rPr>
          <w:sz w:val="24"/>
          <w:szCs w:val="24"/>
          <w:lang w:val="bg-BG"/>
        </w:rPr>
        <w:t>mail</w:t>
      </w:r>
      <w:proofErr w:type="spellEnd"/>
      <w:r w:rsidRPr="003443F3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 xml:space="preserve">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2960C621" w14:textId="78B03F67" w:rsidR="006B5169" w:rsidRDefault="00DA56B7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24E85" w:rsidRPr="00A24E85">
        <w:rPr>
          <w:sz w:val="24"/>
          <w:szCs w:val="24"/>
          <w:lang w:val="bg-BG"/>
        </w:rPr>
        <w:t>– в това поле задължително се попълва номера и данните на банковата сметка, по която ще се извършват плащанията по административния договор за безвъзмездна финансова. По преценка на кандидата може да посочите и друга, релевантна според Вас информация, свързана с кандидата.</w:t>
      </w:r>
    </w:p>
    <w:p w14:paraId="1C7D4B81" w14:textId="77777777" w:rsidR="00A24E85" w:rsidRDefault="00A24E85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28B4722" w:rsidR="00096E4E" w:rsidRPr="005E1BE6" w:rsidRDefault="006B5169" w:rsidP="005E1BE6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5E1BE6">
        <w:rPr>
          <w:sz w:val="24"/>
          <w:szCs w:val="24"/>
          <w:lang w:val="bg-BG"/>
        </w:rPr>
        <w:t>Кандидатът следва да натисне бутон „Добави“, за да добави партньор по проекта. Исканата информация в ИСУН 2020 се въвежда аналогично на информацията в секция „Данни за кандидата“.</w:t>
      </w:r>
    </w:p>
    <w:p w14:paraId="47B86DA2" w14:textId="77777777" w:rsidR="00266AD4" w:rsidRDefault="00266AD4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</w:p>
    <w:p w14:paraId="7B12390D" w14:textId="0B72A1DE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lastRenderedPageBreak/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279C2EC6" w14:textId="5F60FC1A" w:rsidR="00371061" w:rsidRPr="003443F3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</w:t>
      </w:r>
      <w:r w:rsidR="004468DA">
        <w:rPr>
          <w:sz w:val="24"/>
          <w:szCs w:val="24"/>
          <w:lang w:val="bg-BG" w:eastAsia="bg-BG"/>
        </w:rPr>
        <w:t>секция</w:t>
      </w:r>
      <w:r w:rsidRPr="003443F3">
        <w:rPr>
          <w:sz w:val="24"/>
          <w:szCs w:val="24"/>
          <w:lang w:val="bg-BG" w:eastAsia="bg-BG"/>
        </w:rPr>
        <w:t xml:space="preserve"> „План за изпълнение/Дейности по проекта“,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</w:p>
    <w:p w14:paraId="01447983" w14:textId="2CEF1987" w:rsidR="00371061" w:rsidRPr="003443F3" w:rsidRDefault="00824E38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2" w:name="_Hlk135144549"/>
      <w:r w:rsidRPr="003E0B93">
        <w:rPr>
          <w:sz w:val="24"/>
          <w:szCs w:val="24"/>
          <w:lang w:val="bg-BG" w:eastAsia="bg-BG"/>
        </w:rPr>
        <w:t>Д</w:t>
      </w:r>
      <w:r w:rsidR="00A56EAE" w:rsidRPr="003E0B93">
        <w:rPr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3E0B93">
        <w:rPr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3E0B93">
        <w:rPr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3E0B93">
        <w:rPr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3E0B93">
        <w:rPr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3E0B93">
        <w:rPr>
          <w:sz w:val="24"/>
          <w:szCs w:val="24"/>
          <w:lang w:val="bg-BG" w:eastAsia="bg-BG"/>
        </w:rPr>
        <w:t>.</w:t>
      </w:r>
    </w:p>
    <w:bookmarkEnd w:id="2"/>
    <w:p w14:paraId="157BA03D" w14:textId="00B55877" w:rsidR="00371061" w:rsidRPr="003443F3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  <w:r w:rsidR="00371061" w:rsidRPr="003443F3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</w:t>
      </w:r>
      <w:r w:rsidR="00C23242">
        <w:rPr>
          <w:b/>
          <w:sz w:val="24"/>
          <w:szCs w:val="24"/>
          <w:lang w:val="bg-BG"/>
        </w:rPr>
        <w:t>то им</w:t>
      </w:r>
      <w:r w:rsidR="00371061" w:rsidRPr="003443F3">
        <w:rPr>
          <w:b/>
          <w:sz w:val="24"/>
          <w:szCs w:val="24"/>
          <w:lang w:val="bg-BG"/>
        </w:rPr>
        <w:t xml:space="preserve"> изпълнение, </w:t>
      </w:r>
      <w:r w:rsidR="00974809">
        <w:rPr>
          <w:b/>
          <w:sz w:val="24"/>
          <w:szCs w:val="24"/>
          <w:lang w:val="bg-BG"/>
        </w:rPr>
        <w:t xml:space="preserve">при необходимост и </w:t>
      </w:r>
      <w:r w:rsidR="00371061" w:rsidRPr="003443F3">
        <w:rPr>
          <w:b/>
          <w:sz w:val="24"/>
          <w:szCs w:val="24"/>
          <w:lang w:val="bg-BG"/>
        </w:rPr>
        <w:t>съобразно идентифицираните нужди</w:t>
      </w:r>
      <w:r w:rsidR="00371061" w:rsidRPr="003443F3">
        <w:rPr>
          <w:sz w:val="24"/>
          <w:szCs w:val="24"/>
          <w:lang w:val="bg-BG"/>
        </w:rPr>
        <w:t>.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77777777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4772FE48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bookmarkStart w:id="3" w:name="_Hlk140069331"/>
      <w:r w:rsidR="00765C39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 екрана автоматично се визуализира като отговорник </w:t>
      </w:r>
      <w:r w:rsidR="009D28AC">
        <w:rPr>
          <w:sz w:val="24"/>
          <w:szCs w:val="24"/>
          <w:lang w:val="bg-BG"/>
        </w:rPr>
        <w:t>организацията, посочена като отговорна за изпълнението на дейността в секция Бюджет към съответния бюджетен ред за тази дейност</w:t>
      </w:r>
      <w:bookmarkEnd w:id="3"/>
      <w:r w:rsidRPr="003443F3">
        <w:rPr>
          <w:sz w:val="24"/>
          <w:szCs w:val="24"/>
          <w:lang w:val="bg-BG"/>
        </w:rPr>
        <w:t>.</w:t>
      </w:r>
      <w:r w:rsidR="009D28AC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 </w:t>
      </w:r>
    </w:p>
    <w:p w14:paraId="19BA290D" w14:textId="1D5D5678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</w:t>
      </w:r>
      <w:r w:rsidR="00266AD4">
        <w:rPr>
          <w:sz w:val="24"/>
          <w:szCs w:val="24"/>
          <w:lang w:val="bg-BG"/>
        </w:rPr>
        <w:t>наименованието</w:t>
      </w:r>
      <w:r w:rsidR="00266AD4" w:rsidRPr="00A82046">
        <w:rPr>
          <w:sz w:val="24"/>
          <w:szCs w:val="24"/>
          <w:lang w:val="bg-BG"/>
        </w:rPr>
        <w:t xml:space="preserve"> </w:t>
      </w:r>
      <w:r w:rsidR="00371061" w:rsidRPr="00A82046">
        <w:rPr>
          <w:sz w:val="24"/>
          <w:szCs w:val="24"/>
          <w:lang w:val="bg-BG"/>
        </w:rPr>
        <w:t>на съответната дейност, която ще бъде изпълнявана по проекта;</w:t>
      </w:r>
    </w:p>
    <w:p w14:paraId="15C58AE7" w14:textId="3B9B3BDA" w:rsidR="00371061" w:rsidRPr="003443F3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дейността, какво включва самата дейност и етапите за нейното изпълнение;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43CE5B0D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16AECCD4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 xml:space="preserve">В това поле кандидатът описва и начина на приемане на работата и механизмите за контрол при изпълнението на договорите за </w:t>
      </w:r>
      <w:r w:rsidR="005E1BE6">
        <w:rPr>
          <w:sz w:val="24"/>
          <w:szCs w:val="24"/>
          <w:lang w:val="bg-BG"/>
        </w:rPr>
        <w:t>дейности</w:t>
      </w:r>
      <w:r w:rsidRPr="00A82046">
        <w:rPr>
          <w:sz w:val="24"/>
          <w:szCs w:val="24"/>
          <w:lang w:val="bg-BG"/>
        </w:rPr>
        <w:t xml:space="preserve"> 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5E87C7C7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B169AD" w:rsidRPr="00911ADF">
        <w:rPr>
          <w:sz w:val="24"/>
          <w:szCs w:val="24"/>
          <w:lang w:val="bg-BG"/>
        </w:rPr>
        <w:t xml:space="preserve"> </w:t>
      </w:r>
      <w:r w:rsidR="00B169AD">
        <w:rPr>
          <w:sz w:val="24"/>
          <w:szCs w:val="24"/>
          <w:lang w:val="bg-BG"/>
        </w:rPr>
        <w:t>по т. 24.</w:t>
      </w:r>
      <w:r w:rsidR="00095162">
        <w:rPr>
          <w:sz w:val="24"/>
          <w:szCs w:val="24"/>
          <w:lang w:val="bg-BG"/>
        </w:rPr>
        <w:t>9</w:t>
      </w:r>
      <w:r w:rsidR="00B169AD">
        <w:rPr>
          <w:sz w:val="24"/>
          <w:szCs w:val="24"/>
          <w:lang w:val="bg-BG"/>
        </w:rPr>
        <w:t xml:space="preserve"> от условията за </w:t>
      </w:r>
      <w:r w:rsidR="009D28AC">
        <w:rPr>
          <w:sz w:val="24"/>
          <w:szCs w:val="24"/>
          <w:lang w:val="bg-BG"/>
        </w:rPr>
        <w:t>кандидатстване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lastRenderedPageBreak/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1A081721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Pr="00525646">
        <w:rPr>
          <w:sz w:val="24"/>
          <w:szCs w:val="24"/>
          <w:lang w:val="bg-BG"/>
        </w:rPr>
        <w:t>месеца,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месеца 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4" w:name="_Hlk133572217"/>
      <w:r w:rsidR="00974809">
        <w:rPr>
          <w:sz w:val="24"/>
          <w:szCs w:val="24"/>
          <w:lang w:val="bg-BG"/>
        </w:rPr>
        <w:t>издаването на ЗБФП</w:t>
      </w:r>
      <w:bookmarkEnd w:id="4"/>
      <w:r w:rsidRPr="00525646">
        <w:rPr>
          <w:sz w:val="24"/>
          <w:szCs w:val="24"/>
          <w:lang w:val="bg-BG"/>
        </w:rPr>
        <w:t xml:space="preserve">. При определяне на месеца за стартиране на дейността се взема предвид и </w:t>
      </w:r>
      <w:r w:rsidR="005024D1" w:rsidRPr="00525646">
        <w:rPr>
          <w:sz w:val="24"/>
          <w:szCs w:val="24"/>
          <w:lang w:val="bg-BG"/>
        </w:rPr>
        <w:t>период</w:t>
      </w:r>
      <w:r w:rsidR="005024D1">
        <w:rPr>
          <w:sz w:val="24"/>
          <w:szCs w:val="24"/>
          <w:lang w:val="bg-BG"/>
        </w:rPr>
        <w:t>ът,</w:t>
      </w:r>
      <w:r w:rsidR="005024D1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договора с избрания изпълнител, а не месецът, в който е обявена тръжната процедура).</w:t>
      </w:r>
    </w:p>
    <w:p w14:paraId="29A08AC9" w14:textId="729C0A45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случай,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  <w:r w:rsidR="00A8280C" w:rsidRPr="00A8280C">
        <w:rPr>
          <w:sz w:val="24"/>
          <w:szCs w:val="24"/>
          <w:lang w:val="bg-BG"/>
        </w:rPr>
        <w:t xml:space="preserve"> Продължителността на дейностите по организация и управление, прозрачност, визуализация и комуникация</w:t>
      </w:r>
      <w:r w:rsidR="00A8280C">
        <w:rPr>
          <w:sz w:val="24"/>
          <w:szCs w:val="24"/>
          <w:lang w:val="bg-BG"/>
        </w:rPr>
        <w:t>, трябва да съответства на срока, посочен в поле „Срок за изпълнение, месеци“ от секция “Основни данни“, във Формуляра за кандидатстване в ИСУН.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51590D66" w:rsidR="00525646" w:rsidRPr="00525646" w:rsidRDefault="00636085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Продължителността на д</w:t>
      </w:r>
      <w:r w:rsidR="00525646" w:rsidRPr="008B286D">
        <w:rPr>
          <w:sz w:val="24"/>
          <w:szCs w:val="24"/>
          <w:lang w:val="bg-BG"/>
        </w:rPr>
        <w:t xml:space="preserve">ейностите по организация и управление и информация и комуникация </w:t>
      </w:r>
      <w:r>
        <w:rPr>
          <w:sz w:val="24"/>
          <w:szCs w:val="24"/>
          <w:lang w:val="bg-BG"/>
        </w:rPr>
        <w:t xml:space="preserve">трябва да съответства на срока, посочен в поле „Срок на изпълнение, месеци“ от секция „Основни данни“ във Формуляра за кандидатстване в ИСУН. </w:t>
      </w:r>
      <w:r w:rsidRPr="008B286D">
        <w:rPr>
          <w:sz w:val="24"/>
          <w:szCs w:val="24"/>
          <w:lang w:val="bg-BG"/>
        </w:rPr>
        <w:t xml:space="preserve"> 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0E4B9CB3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54335AB0" w:rsidR="00371061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 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 xml:space="preserve">настоящата процедура,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</w:p>
    <w:p w14:paraId="512AE2B6" w14:textId="219ADB8B" w:rsidR="002C7A02" w:rsidRPr="002C7A02" w:rsidRDefault="002C7A02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Кандидатите присъединяват индикатори </w:t>
      </w:r>
      <w:r w:rsidRPr="002C7A02">
        <w:rPr>
          <w:sz w:val="24"/>
          <w:szCs w:val="24"/>
          <w:lang w:val="bg-BG"/>
        </w:rPr>
        <w:t>по отделно за регион</w:t>
      </w:r>
      <w:r>
        <w:rPr>
          <w:sz w:val="24"/>
          <w:szCs w:val="24"/>
          <w:lang w:val="bg-BG"/>
        </w:rPr>
        <w:t>а</w:t>
      </w:r>
      <w:r w:rsidRPr="002C7A02">
        <w:rPr>
          <w:sz w:val="24"/>
          <w:szCs w:val="24"/>
          <w:lang w:val="bg-BG"/>
        </w:rPr>
        <w:t xml:space="preserve"> в преход и за по-слабо развити региони</w:t>
      </w:r>
      <w:r>
        <w:rPr>
          <w:sz w:val="24"/>
          <w:szCs w:val="24"/>
          <w:lang w:val="bg-BG"/>
        </w:rPr>
        <w:t>, според обхвата на проектното предложение.</w:t>
      </w:r>
    </w:p>
    <w:p w14:paraId="14C41154" w14:textId="28F86638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</w:p>
    <w:p w14:paraId="77BB7734" w14:textId="28005F5D" w:rsidR="002C7A02" w:rsidRDefault="00371061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1701">
        <w:rPr>
          <w:sz w:val="24"/>
          <w:szCs w:val="24"/>
          <w:lang w:val="bg-BG"/>
        </w:rPr>
        <w:t>се попълва</w:t>
      </w:r>
      <w:r w:rsidR="002C26A3" w:rsidRPr="002C26A3">
        <w:rPr>
          <w:sz w:val="24"/>
          <w:szCs w:val="24"/>
          <w:lang w:val="bg-BG"/>
        </w:rPr>
        <w:t xml:space="preserve">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0. </w:t>
      </w:r>
      <w:r w:rsidR="002C7A02">
        <w:rPr>
          <w:sz w:val="24"/>
          <w:szCs w:val="24"/>
          <w:lang w:val="bg-BG"/>
        </w:rPr>
        <w:t>П</w:t>
      </w:r>
      <w:r w:rsidR="002C7A02" w:rsidRPr="002C7A02">
        <w:rPr>
          <w:sz w:val="24"/>
          <w:szCs w:val="24"/>
          <w:lang w:val="bg-BG"/>
        </w:rPr>
        <w:t>олета „Дата на базова стойност“ и „Дата на целева стойност“</w:t>
      </w:r>
      <w:r w:rsidR="002C7A02">
        <w:rPr>
          <w:sz w:val="24"/>
          <w:szCs w:val="24"/>
          <w:lang w:val="bg-BG"/>
        </w:rPr>
        <w:t xml:space="preserve"> </w:t>
      </w:r>
      <w:r w:rsidR="002C7A02" w:rsidRPr="002C1701">
        <w:rPr>
          <w:b/>
          <w:bCs/>
          <w:sz w:val="24"/>
          <w:szCs w:val="24"/>
          <w:lang w:val="bg-BG"/>
        </w:rPr>
        <w:t>не следва да се попълват</w:t>
      </w:r>
      <w:r w:rsidR="002C7A02">
        <w:rPr>
          <w:sz w:val="24"/>
          <w:szCs w:val="24"/>
          <w:lang w:val="bg-BG"/>
        </w:rPr>
        <w:t xml:space="preserve"> от кандидата. </w:t>
      </w:r>
      <w:r w:rsidRPr="002638FE">
        <w:rPr>
          <w:sz w:val="24"/>
          <w:szCs w:val="24"/>
          <w:lang w:val="bg-BG"/>
        </w:rPr>
        <w:t>В полето „Източник на информация“</w:t>
      </w:r>
      <w:r w:rsidR="002C26A3" w:rsidRPr="00846A58">
        <w:rPr>
          <w:lang w:val="bg-BG"/>
        </w:rPr>
        <w:t xml:space="preserve"> </w:t>
      </w:r>
      <w:r w:rsidR="002C26A3"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 w:rsidR="002C26A3">
        <w:rPr>
          <w:sz w:val="24"/>
          <w:szCs w:val="24"/>
          <w:lang w:val="bg-BG"/>
        </w:rPr>
        <w:t>,</w:t>
      </w:r>
      <w:r w:rsidR="002C26A3" w:rsidRPr="00453E17">
        <w:rPr>
          <w:sz w:val="24"/>
          <w:szCs w:val="24"/>
          <w:lang w:val="bg-BG"/>
        </w:rPr>
        <w:t xml:space="preserve"> </w:t>
      </w:r>
      <w:r w:rsidR="002C7A02" w:rsidRPr="00453E17">
        <w:rPr>
          <w:sz w:val="24"/>
          <w:szCs w:val="24"/>
          <w:lang w:val="bg-BG"/>
        </w:rPr>
        <w:t>кандидатът попълва</w:t>
      </w:r>
      <w:r w:rsidR="002C7A02">
        <w:rPr>
          <w:lang w:val="bg-BG"/>
        </w:rPr>
        <w:t xml:space="preserve"> </w:t>
      </w:r>
      <w:r w:rsidR="002C7A02" w:rsidRPr="002C7A02">
        <w:rPr>
          <w:sz w:val="24"/>
          <w:szCs w:val="24"/>
          <w:lang w:val="bg-BG"/>
        </w:rPr>
        <w:t xml:space="preserve">източници по </w:t>
      </w:r>
      <w:r w:rsidR="002C7A02">
        <w:rPr>
          <w:sz w:val="24"/>
          <w:szCs w:val="24"/>
          <w:lang w:val="bg-BG"/>
        </w:rPr>
        <w:t xml:space="preserve">своя </w:t>
      </w:r>
      <w:r w:rsidR="002C7A02" w:rsidRPr="002C7A02">
        <w:rPr>
          <w:sz w:val="24"/>
          <w:szCs w:val="24"/>
          <w:lang w:val="bg-BG"/>
        </w:rPr>
        <w:t xml:space="preserve">преценка </w:t>
      </w:r>
      <w:r w:rsidR="002C7A02">
        <w:rPr>
          <w:sz w:val="24"/>
          <w:szCs w:val="24"/>
          <w:lang w:val="bg-BG"/>
        </w:rPr>
        <w:t>например:</w:t>
      </w:r>
    </w:p>
    <w:p w14:paraId="294F9BB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Окончателни доклади;</w:t>
      </w:r>
    </w:p>
    <w:p w14:paraId="6E1657A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Разрешение за ползване;</w:t>
      </w:r>
    </w:p>
    <w:p w14:paraId="6A2EACF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Справка НСИ;</w:t>
      </w:r>
    </w:p>
    <w:p w14:paraId="1BAF4CA4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Доклади за изпълнение;</w:t>
      </w:r>
    </w:p>
    <w:p w14:paraId="2F1BE42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Други документи, доказващи напредък по индикаторите, според естеството на проекта;</w:t>
      </w:r>
    </w:p>
    <w:p w14:paraId="5C0D7FD1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Обяснителна записка;</w:t>
      </w:r>
    </w:p>
    <w:p w14:paraId="785ACEA7" w14:textId="0CED5D3B" w:rsidR="000356CE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Снимки (където е приложимо)</w:t>
      </w:r>
    </w:p>
    <w:p w14:paraId="51E1344B" w14:textId="160480B4" w:rsidR="008B0E96" w:rsidRDefault="002C26A3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При калкулиране на целевата стойност кандидатът следва </w:t>
      </w:r>
      <w:r w:rsidR="008B0E96" w:rsidRPr="008B0E96">
        <w:rPr>
          <w:sz w:val="24"/>
          <w:szCs w:val="24"/>
          <w:lang w:val="bg-BG"/>
        </w:rPr>
        <w:t xml:space="preserve">да </w:t>
      </w:r>
      <w:r w:rsidR="00701A6A">
        <w:rPr>
          <w:sz w:val="24"/>
          <w:szCs w:val="24"/>
          <w:lang w:val="bg-BG"/>
        </w:rPr>
        <w:t>съобрази</w:t>
      </w:r>
      <w:r w:rsidR="008B0E96" w:rsidRPr="008B0E96">
        <w:rPr>
          <w:sz w:val="24"/>
          <w:szCs w:val="24"/>
          <w:lang w:val="bg-BG"/>
        </w:rPr>
        <w:t xml:space="preserve"> Приложение № </w:t>
      </w:r>
      <w:r w:rsidR="009437DE">
        <w:rPr>
          <w:sz w:val="24"/>
          <w:szCs w:val="24"/>
          <w:lang w:val="bg-BG"/>
        </w:rPr>
        <w:t>3</w:t>
      </w:r>
      <w:r w:rsidRPr="00CE6D32">
        <w:rPr>
          <w:sz w:val="24"/>
          <w:szCs w:val="24"/>
          <w:lang w:val="bg-BG"/>
        </w:rPr>
        <w:t xml:space="preserve"> към Условията за кандидатстване</w:t>
      </w:r>
      <w:r w:rsidR="008B0E96" w:rsidRPr="00CE6D32">
        <w:rPr>
          <w:sz w:val="24"/>
          <w:szCs w:val="24"/>
          <w:lang w:val="bg-BG"/>
        </w:rPr>
        <w:t xml:space="preserve"> </w:t>
      </w:r>
      <w:r w:rsidRPr="00CE6D32">
        <w:rPr>
          <w:sz w:val="24"/>
          <w:szCs w:val="24"/>
          <w:lang w:val="bg-BG"/>
        </w:rPr>
        <w:t>„</w:t>
      </w:r>
      <w:r w:rsidR="00120DA3" w:rsidRPr="00E90226">
        <w:rPr>
          <w:sz w:val="24"/>
          <w:szCs w:val="24"/>
          <w:lang w:val="bg-BG"/>
        </w:rPr>
        <w:t>Указания за изчисляване на целевата стойност на индикатор за резултат (показател за резултат): „</w:t>
      </w:r>
      <w:r w:rsidR="001D5CD9" w:rsidRPr="001D5CD9">
        <w:rPr>
          <w:sz w:val="24"/>
          <w:szCs w:val="24"/>
          <w:lang w:val="bg-BG"/>
        </w:rPr>
        <w:t>Видове с подобрен природозащитен статус (или с тенденция за подобряване</w:t>
      </w:r>
      <w:r w:rsidR="00120DA3" w:rsidRPr="00E90226">
        <w:rPr>
          <w:sz w:val="24"/>
          <w:szCs w:val="24"/>
          <w:lang w:val="bg-BG"/>
        </w:rPr>
        <w:t xml:space="preserve">)“ по процедура чрез подбор </w:t>
      </w:r>
      <w:r w:rsidR="00583ADE" w:rsidRPr="00583ADE">
        <w:rPr>
          <w:sz w:val="24"/>
          <w:szCs w:val="24"/>
          <w:lang w:val="bg-BG"/>
        </w:rPr>
        <w:t xml:space="preserve">BG16FFPR002-3.022 </w:t>
      </w:r>
      <w:r w:rsidR="00120DA3" w:rsidRPr="00E90226">
        <w:rPr>
          <w:sz w:val="24"/>
          <w:szCs w:val="24"/>
          <w:lang w:val="bg-BG"/>
        </w:rPr>
        <w:t>„</w:t>
      </w:r>
      <w:r w:rsidR="00120DA3" w:rsidRPr="006E77A2">
        <w:rPr>
          <w:sz w:val="24"/>
          <w:szCs w:val="24"/>
          <w:lang w:val="bg-BG"/>
        </w:rPr>
        <w:t xml:space="preserve">Изпълнение на </w:t>
      </w:r>
      <w:r w:rsidR="001D5CD9">
        <w:rPr>
          <w:sz w:val="24"/>
          <w:szCs w:val="24"/>
          <w:lang w:val="bg-BG"/>
        </w:rPr>
        <w:t>мярка 69</w:t>
      </w:r>
      <w:r w:rsidR="00120DA3" w:rsidRPr="006E77A2">
        <w:rPr>
          <w:sz w:val="24"/>
          <w:szCs w:val="24"/>
          <w:lang w:val="bg-BG"/>
        </w:rPr>
        <w:t xml:space="preserve"> от Националната рамка за приоритетни действия за НАТУРА 2000</w:t>
      </w:r>
      <w:r w:rsidR="005E1BE6">
        <w:rPr>
          <w:sz w:val="24"/>
          <w:szCs w:val="24"/>
          <w:lang w:val="bg-BG"/>
        </w:rPr>
        <w:t>-2</w:t>
      </w:r>
      <w:r w:rsidR="00CE6D32">
        <w:rPr>
          <w:sz w:val="24"/>
          <w:szCs w:val="24"/>
          <w:lang w:val="bg-BG"/>
        </w:rPr>
        <w:t>“</w:t>
      </w:r>
    </w:p>
    <w:p w14:paraId="7F1EC0E8" w14:textId="5DF6D422" w:rsidR="003D113E" w:rsidRPr="002638FE" w:rsidRDefault="003D113E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5" w:name="_Hlk142317070"/>
      <w:r w:rsidRPr="003D113E">
        <w:rPr>
          <w:sz w:val="24"/>
          <w:szCs w:val="24"/>
          <w:lang w:val="bg-BG"/>
        </w:rPr>
        <w:t xml:space="preserve">Описателната част и геореферираните данни за изчислението на целевата площ на интервенции </w:t>
      </w:r>
      <w:r>
        <w:rPr>
          <w:sz w:val="24"/>
          <w:szCs w:val="24"/>
          <w:lang w:val="bg-BG"/>
        </w:rPr>
        <w:t xml:space="preserve">се представят като </w:t>
      </w:r>
      <w:r w:rsidRPr="003D113E">
        <w:rPr>
          <w:sz w:val="24"/>
          <w:szCs w:val="24"/>
          <w:lang w:val="bg-BG"/>
        </w:rPr>
        <w:t>приложени</w:t>
      </w:r>
      <w:r>
        <w:rPr>
          <w:sz w:val="24"/>
          <w:szCs w:val="24"/>
          <w:lang w:val="bg-BG"/>
        </w:rPr>
        <w:t>е към</w:t>
      </w:r>
      <w:r w:rsidRPr="003D113E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секция </w:t>
      </w:r>
      <w:r w:rsidRPr="003D113E">
        <w:rPr>
          <w:sz w:val="24"/>
          <w:szCs w:val="24"/>
          <w:lang w:val="bg-BG"/>
        </w:rPr>
        <w:t>Прикачени документи</w:t>
      </w:r>
      <w:r>
        <w:rPr>
          <w:sz w:val="24"/>
          <w:szCs w:val="24"/>
          <w:lang w:val="bg-BG"/>
        </w:rPr>
        <w:t xml:space="preserve"> във формуляра за кандидатстване</w:t>
      </w:r>
      <w:bookmarkEnd w:id="5"/>
      <w:r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5AA2428F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Кодовете по измерения за конкретната процедура са зададени от Управляващия орган при регистрирането на процедурата в системата ИСУН 2020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6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7" w:name="_Hlk115350879"/>
      <w:bookmarkEnd w:id="6"/>
    </w:p>
    <w:p w14:paraId="686C6BF8" w14:textId="659CFBDB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lastRenderedPageBreak/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</w:t>
      </w:r>
      <w:r w:rsidR="002C1701">
        <w:rPr>
          <w:sz w:val="24"/>
          <w:szCs w:val="24"/>
          <w:lang w:val="bg-BG"/>
        </w:rPr>
        <w:t>избира се</w:t>
      </w:r>
      <w:r w:rsidR="002C26A3" w:rsidRPr="00824E38">
        <w:rPr>
          <w:sz w:val="24"/>
          <w:szCs w:val="24"/>
          <w:lang w:val="bg-BG"/>
        </w:rPr>
        <w:t xml:space="preserve"> опцията </w:t>
      </w:r>
      <w:bookmarkEnd w:id="7"/>
      <w:r w:rsidRPr="00824E38">
        <w:rPr>
          <w:sz w:val="24"/>
          <w:szCs w:val="24"/>
          <w:lang w:val="bg-BG"/>
        </w:rPr>
        <w:t>„НП Неприложимо“</w:t>
      </w:r>
      <w:r w:rsidR="002C1701">
        <w:rPr>
          <w:sz w:val="24"/>
          <w:szCs w:val="24"/>
          <w:lang w:val="bg-BG"/>
        </w:rPr>
        <w:t xml:space="preserve"> или „</w:t>
      </w:r>
      <w:r w:rsidR="002C1701">
        <w:rPr>
          <w:sz w:val="24"/>
          <w:szCs w:val="24"/>
        </w:rPr>
        <w:t>dm</w:t>
      </w:r>
      <w:r w:rsidR="002C1701">
        <w:rPr>
          <w:sz w:val="24"/>
          <w:szCs w:val="24"/>
          <w:lang w:val="bg-BG"/>
        </w:rPr>
        <w:t xml:space="preserve"> минимална помощ“ в зависимост от приложимостта на опцията към съответния проект</w:t>
      </w:r>
      <w:r w:rsidR="000356CE" w:rsidRPr="00824E38">
        <w:rPr>
          <w:sz w:val="24"/>
          <w:szCs w:val="24"/>
          <w:lang w:val="bg-BG"/>
        </w:rPr>
        <w:t>.</w:t>
      </w:r>
    </w:p>
    <w:p w14:paraId="21BF7288" w14:textId="6CDD873E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</w:t>
      </w:r>
      <w:r w:rsidR="00C36705">
        <w:rPr>
          <w:sz w:val="24"/>
          <w:szCs w:val="24"/>
          <w:lang w:val="bg-BG"/>
        </w:rPr>
        <w:t>003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8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8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9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9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10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10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11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11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2A50F977" wp14:editId="4D6D5ACA">
            <wp:extent cx="6105525" cy="310832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876" cy="311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7E3CB051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2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2"/>
      <w:r>
        <w:rPr>
          <w:sz w:val="24"/>
          <w:szCs w:val="24"/>
          <w:lang w:val="bg-BG" w:eastAsia="bg-BG"/>
        </w:rPr>
        <w:t xml:space="preserve">„Дейности“ се избира дейността, за чието изпълнение е необходим конкретния разход. За да е активна функционалността е необходимо коректно да </w:t>
      </w:r>
      <w:r w:rsidR="00C36705">
        <w:rPr>
          <w:sz w:val="24"/>
          <w:szCs w:val="24"/>
          <w:lang w:val="bg-BG" w:eastAsia="bg-BG"/>
        </w:rPr>
        <w:t xml:space="preserve">е </w:t>
      </w:r>
      <w:r>
        <w:rPr>
          <w:sz w:val="24"/>
          <w:szCs w:val="24"/>
          <w:lang w:val="bg-BG" w:eastAsia="bg-BG"/>
        </w:rPr>
        <w:t>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75C0ADF4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F41700" w:rsidRPr="00B42A41">
        <w:rPr>
          <w:sz w:val="24"/>
          <w:szCs w:val="24"/>
          <w:lang w:val="bg-BG" w:eastAsia="bg-BG"/>
        </w:rPr>
        <w:t xml:space="preserve">ред </w:t>
      </w:r>
      <w:r w:rsidR="002C26A3" w:rsidRPr="00B42A41">
        <w:rPr>
          <w:sz w:val="24"/>
          <w:szCs w:val="24"/>
          <w:lang w:val="bg-BG" w:eastAsia="bg-BG"/>
        </w:rPr>
        <w:t xml:space="preserve">„Категория регион“ </w:t>
      </w:r>
      <w:r w:rsidR="002C1701">
        <w:rPr>
          <w:sz w:val="24"/>
          <w:szCs w:val="24"/>
          <w:lang w:val="bg-BG" w:eastAsia="bg-BG"/>
        </w:rPr>
        <w:t xml:space="preserve">автоматично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 xml:space="preserve">е </w:t>
      </w:r>
      <w:r w:rsidR="002C1701">
        <w:rPr>
          <w:sz w:val="24"/>
          <w:szCs w:val="24"/>
          <w:lang w:val="bg-BG" w:eastAsia="bg-BG"/>
        </w:rPr>
        <w:t xml:space="preserve">обвързва категорията </w:t>
      </w:r>
      <w:r w:rsidRPr="00B42A41">
        <w:rPr>
          <w:sz w:val="24"/>
          <w:szCs w:val="24"/>
          <w:lang w:val="bg-BG" w:eastAsia="bg-BG"/>
        </w:rPr>
        <w:t xml:space="preserve">„По-слабо развити региони“ или „Преход“ съгласно </w:t>
      </w:r>
      <w:r w:rsidR="002C1701">
        <w:rPr>
          <w:sz w:val="24"/>
          <w:szCs w:val="24"/>
          <w:lang w:val="bg-BG" w:eastAsia="bg-BG"/>
        </w:rPr>
        <w:t>местоположението на разходите за съответната дейност</w:t>
      </w:r>
      <w:r w:rsidRPr="00B42A41">
        <w:rPr>
          <w:sz w:val="24"/>
          <w:szCs w:val="24"/>
          <w:lang w:val="bg-BG" w:eastAsia="bg-BG"/>
        </w:rPr>
        <w:t xml:space="preserve">. Ако дадена дейност се изпълнява в различни категории региони следва да се добавят </w:t>
      </w:r>
      <w:r w:rsidR="002C1701">
        <w:rPr>
          <w:sz w:val="24"/>
          <w:szCs w:val="24"/>
          <w:lang w:val="bg-BG" w:eastAsia="bg-BG"/>
        </w:rPr>
        <w:t>толкова</w:t>
      </w:r>
      <w:r w:rsidR="002C1701" w:rsidRPr="00B42A41">
        <w:rPr>
          <w:sz w:val="24"/>
          <w:szCs w:val="24"/>
          <w:lang w:val="bg-BG" w:eastAsia="bg-BG"/>
        </w:rPr>
        <w:t xml:space="preserve"> </w:t>
      </w:r>
      <w:r w:rsidRPr="00B42A41">
        <w:rPr>
          <w:sz w:val="24"/>
          <w:szCs w:val="24"/>
          <w:lang w:val="bg-BG" w:eastAsia="bg-BG"/>
        </w:rPr>
        <w:t>отделни реда</w:t>
      </w:r>
      <w:r w:rsidR="002C1701">
        <w:rPr>
          <w:sz w:val="24"/>
          <w:szCs w:val="24"/>
          <w:lang w:val="bg-BG" w:eastAsia="bg-BG"/>
        </w:rPr>
        <w:t>, колкото местонахождения са приложими за нея</w:t>
      </w:r>
      <w:r w:rsidRPr="00B42A41">
        <w:rPr>
          <w:sz w:val="24"/>
          <w:szCs w:val="24"/>
          <w:lang w:val="bg-BG" w:eastAsia="bg-BG"/>
        </w:rPr>
        <w:t xml:space="preserve"> и </w:t>
      </w:r>
      <w:r w:rsidR="002C1701">
        <w:rPr>
          <w:sz w:val="24"/>
          <w:szCs w:val="24"/>
          <w:lang w:val="bg-BG" w:eastAsia="bg-BG"/>
        </w:rPr>
        <w:t xml:space="preserve">съотв. </w:t>
      </w:r>
      <w:r w:rsidRPr="00B42A41">
        <w:rPr>
          <w:sz w:val="24"/>
          <w:szCs w:val="24"/>
          <w:lang w:val="bg-BG" w:eastAsia="bg-BG"/>
        </w:rPr>
        <w:t>да се попълнят коректно сумите по тази дейност за вс</w:t>
      </w:r>
      <w:r w:rsidR="00F41700">
        <w:rPr>
          <w:sz w:val="24"/>
          <w:szCs w:val="24"/>
          <w:lang w:val="bg-BG" w:eastAsia="bg-BG"/>
        </w:rPr>
        <w:t>еки отделен ред</w:t>
      </w:r>
      <w:r w:rsidRPr="00B42A41">
        <w:rPr>
          <w:sz w:val="24"/>
          <w:szCs w:val="24"/>
          <w:lang w:val="bg-BG" w:eastAsia="bg-BG"/>
        </w:rPr>
        <w:t>.</w:t>
      </w:r>
    </w:p>
    <w:p w14:paraId="7A6B9232" w14:textId="77777777" w:rsidR="00862455" w:rsidRPr="00911ADF" w:rsidRDefault="00862455" w:rsidP="00862455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911ADF">
        <w:rPr>
          <w:sz w:val="24"/>
          <w:szCs w:val="24"/>
          <w:lang w:val="bg-BG" w:eastAsia="bg-BG"/>
        </w:rPr>
        <w:t xml:space="preserve">В бюджета на процедурата разходите са на 3 нива: </w:t>
      </w:r>
    </w:p>
    <w:p w14:paraId="0BD47EB4" w14:textId="77777777" w:rsidR="00862455" w:rsidRPr="00911ADF" w:rsidRDefault="00862455" w:rsidP="00862455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911ADF">
        <w:rPr>
          <w:sz w:val="24"/>
          <w:szCs w:val="24"/>
          <w:lang w:val="bg-BG" w:eastAsia="bg-BG"/>
        </w:rPr>
        <w:t>•</w:t>
      </w:r>
      <w:r w:rsidRPr="00911ADF">
        <w:rPr>
          <w:sz w:val="24"/>
          <w:szCs w:val="24"/>
          <w:lang w:val="bg-BG" w:eastAsia="bg-BG"/>
        </w:rPr>
        <w:tab/>
        <w:t xml:space="preserve">разходи от ниво 1 – разходите, обозначени с римски цифри, се въвеждат от УО на ПОС 2021-2027 г. и не могат да бъдат коригирани от страна на кандидата; </w:t>
      </w:r>
    </w:p>
    <w:p w14:paraId="720D80A7" w14:textId="77777777" w:rsidR="00862455" w:rsidRPr="00911ADF" w:rsidRDefault="00862455" w:rsidP="00862455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911ADF">
        <w:rPr>
          <w:sz w:val="24"/>
          <w:szCs w:val="24"/>
          <w:lang w:val="bg-BG" w:eastAsia="bg-BG"/>
        </w:rPr>
        <w:t>•</w:t>
      </w:r>
      <w:r w:rsidRPr="00911ADF">
        <w:rPr>
          <w:sz w:val="24"/>
          <w:szCs w:val="24"/>
          <w:lang w:val="bg-BG" w:eastAsia="bg-BG"/>
        </w:rPr>
        <w:tab/>
        <w:t xml:space="preserve">разходи от ниво 2 – разходите, обозначени с арабски цифри: 1.; 2.; 3 се въвеждат от УО на ПОС 2021-2027 г. и не могат да бъдат коригирани от страна на кандидата; </w:t>
      </w:r>
    </w:p>
    <w:p w14:paraId="0B0D6887" w14:textId="77777777" w:rsidR="00862455" w:rsidRPr="00911ADF" w:rsidRDefault="00862455" w:rsidP="00862455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911ADF">
        <w:rPr>
          <w:sz w:val="24"/>
          <w:szCs w:val="24"/>
          <w:lang w:val="bg-BG" w:eastAsia="bg-BG"/>
        </w:rPr>
        <w:t>•</w:t>
      </w:r>
      <w:r w:rsidRPr="00911ADF">
        <w:rPr>
          <w:sz w:val="24"/>
          <w:szCs w:val="24"/>
          <w:lang w:val="bg-BG" w:eastAsia="bg-BG"/>
        </w:rPr>
        <w:tab/>
        <w:t xml:space="preserve">разходи от ниво 3 – от типа 1.1.;1.2.; 2.1. и т.н. При въвеждане на разход от ниво 3 кандидатът може да копира въведените от УО формулировки на разходи от ниво 2 или да разпише своя формулировка (съгласно Условията за кандидатстване), като записва сумата на съответните подразходи за ниво 3. </w:t>
      </w:r>
    </w:p>
    <w:p w14:paraId="1C6FBF36" w14:textId="77777777" w:rsidR="00862455" w:rsidRPr="00911ADF" w:rsidRDefault="00862455" w:rsidP="00862455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911ADF">
        <w:rPr>
          <w:sz w:val="24"/>
          <w:szCs w:val="24"/>
          <w:lang w:val="bg-BG" w:eastAsia="bg-BG"/>
        </w:rPr>
        <w:t xml:space="preserve">За всеки разход от ниво 3 от поле „Детайли“ се избират съответните приложими за проекта „Организация“, „Дейност“ и „Категория(и) региони“. </w:t>
      </w:r>
    </w:p>
    <w:p w14:paraId="385A4AEC" w14:textId="3DFA1CCC" w:rsidR="00862455" w:rsidRPr="00911ADF" w:rsidRDefault="00862455" w:rsidP="00862455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911ADF">
        <w:rPr>
          <w:sz w:val="24"/>
          <w:szCs w:val="24"/>
          <w:lang w:val="bg-BG" w:eastAsia="bg-BG"/>
        </w:rPr>
        <w:t xml:space="preserve">По отношение на „Организация“ се избира съотв. бенефициент или партньор (ако има такъв), който ще генерира съответния разход. По отношение на дейност се избира дейността, за която се отнася съответния разход. </w:t>
      </w:r>
    </w:p>
    <w:p w14:paraId="266A1231" w14:textId="68484A61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 xml:space="preserve"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следва да уточни към коя дейност се отнася разходът. В случай че един тип разход се отнася </w:t>
      </w:r>
      <w:r w:rsidRPr="002C26F7">
        <w:rPr>
          <w:sz w:val="24"/>
          <w:szCs w:val="24"/>
          <w:lang w:val="bg-BG" w:eastAsia="bg-BG"/>
        </w:rPr>
        <w:lastRenderedPageBreak/>
        <w:t>за повече от една дейност, то същият следва да се посочи за всяка конкретна дейност на отделен ред в бюджета.</w:t>
      </w:r>
    </w:p>
    <w:p w14:paraId="52386E18" w14:textId="4125A354" w:rsidR="00B55CD8" w:rsidRDefault="00A378D8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>14.</w:t>
      </w:r>
      <w:r w:rsidR="006A2009">
        <w:rPr>
          <w:sz w:val="24"/>
          <w:szCs w:val="24"/>
          <w:lang w:val="bg-BG" w:eastAsia="bg-BG"/>
        </w:rPr>
        <w:t>2</w:t>
      </w:r>
      <w:r w:rsidR="00790FEA" w:rsidRPr="00790FEA">
        <w:rPr>
          <w:sz w:val="24"/>
          <w:szCs w:val="24"/>
          <w:lang w:val="bg-BG" w:eastAsia="bg-BG"/>
        </w:rPr>
        <w:t xml:space="preserve">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  <w:r w:rsidR="00461F94" w:rsidRPr="00461F94">
        <w:rPr>
          <w:sz w:val="24"/>
          <w:szCs w:val="24"/>
          <w:lang w:val="bg-BG" w:eastAsia="bg-BG"/>
        </w:rPr>
        <w:t>В проектното предложение по отношение на непреките разходи кандидатът посочва приложимия процент на единната ставка в зависимост от БФП на проекта</w:t>
      </w:r>
      <w:r w:rsidR="006A2009">
        <w:rPr>
          <w:sz w:val="24"/>
          <w:szCs w:val="24"/>
          <w:lang w:val="bg-BG" w:eastAsia="bg-BG"/>
        </w:rPr>
        <w:t xml:space="preserve"> и съгласно указанията на раздел 14.2 от условията за кандидатстване</w:t>
      </w:r>
      <w:r w:rsidR="00461F94" w:rsidRPr="00461F94">
        <w:rPr>
          <w:sz w:val="24"/>
          <w:szCs w:val="24"/>
          <w:lang w:val="bg-BG" w:eastAsia="bg-BG"/>
        </w:rPr>
        <w:t>, като изчислява стойността им спрямо този процент и я вписва в бюджета. Не е допустимо изчисляването на сумата за категорията непреки разходи с различен процент.</w:t>
      </w:r>
      <w:r w:rsidR="00EB68B2" w:rsidRPr="00911ADF">
        <w:rPr>
          <w:lang w:val="bg-BG"/>
        </w:rPr>
        <w:t xml:space="preserve"> </w:t>
      </w:r>
      <w:r w:rsidR="00EB68B2" w:rsidRPr="00EB68B2">
        <w:rPr>
          <w:sz w:val="24"/>
          <w:szCs w:val="24"/>
          <w:lang w:val="bg-BG" w:eastAsia="bg-BG"/>
        </w:rPr>
        <w:t>При прилагане подхода по чл. 55, ал. 1, т. 4 от ЗУСЕФСУ при определяне размера на непреките разходи и разпределянето им по категория региони кандидатът прилага процента на единна ставка към общата стойност на преките допустими разходи за региона в преход и съответно същият процент единна ставка към общата стойност на преките допустими разходи за по-слабо развитите региони</w:t>
      </w:r>
      <w:r w:rsidR="006A2009">
        <w:rPr>
          <w:sz w:val="24"/>
          <w:szCs w:val="24"/>
          <w:lang w:val="bg-BG" w:eastAsia="bg-BG"/>
        </w:rPr>
        <w:t xml:space="preserve"> (ако за проекта са допустими интервенции и в двете категории региони)</w:t>
      </w:r>
      <w:r w:rsidR="00EB68B2" w:rsidRPr="00EB68B2">
        <w:rPr>
          <w:sz w:val="24"/>
          <w:szCs w:val="24"/>
          <w:lang w:val="bg-BG" w:eastAsia="bg-BG"/>
        </w:rPr>
        <w:t xml:space="preserve">. Максималният размер на допустимата безвъзмездна финансова помощ, определен в раздел </w:t>
      </w:r>
      <w:r w:rsidR="00EB68B2">
        <w:rPr>
          <w:sz w:val="24"/>
          <w:szCs w:val="24"/>
          <w:lang w:val="bg-BG" w:eastAsia="bg-BG"/>
        </w:rPr>
        <w:t>8</w:t>
      </w:r>
      <w:r w:rsidR="00EB68B2" w:rsidRPr="00EB68B2">
        <w:rPr>
          <w:sz w:val="24"/>
          <w:szCs w:val="24"/>
          <w:lang w:val="bg-BG" w:eastAsia="bg-BG"/>
        </w:rPr>
        <w:t>, обхваща общия размер на преките допустими разходи и размера на непреките разходи, изчислен по описания метод.</w:t>
      </w:r>
    </w:p>
    <w:p w14:paraId="55E26452" w14:textId="591189FB" w:rsidR="00F41700" w:rsidRDefault="00F41700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 поле „Кодове категории интервенции“ по отношение на ред „</w:t>
      </w:r>
      <w:r w:rsidRPr="00F41700">
        <w:rPr>
          <w:sz w:val="24"/>
          <w:szCs w:val="24"/>
          <w:lang w:val="bg-BG" w:eastAsia="bg-BG"/>
        </w:rPr>
        <w:t>Режим на помощ</w:t>
      </w:r>
      <w:r>
        <w:rPr>
          <w:sz w:val="24"/>
          <w:szCs w:val="24"/>
          <w:lang w:val="bg-BG" w:eastAsia="bg-BG"/>
        </w:rPr>
        <w:t>“ се избира приложимото за този тип разход – НП или минимална помощ.</w:t>
      </w:r>
    </w:p>
    <w:p w14:paraId="2E8879B6" w14:textId="77777777" w:rsidR="00B55CD8" w:rsidRDefault="00B55CD8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</w:p>
    <w:p w14:paraId="04FF90FC" w14:textId="55270BB8" w:rsidR="00096E4E" w:rsidRPr="003E0B93" w:rsidRDefault="00562312" w:rsidP="0086245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83239">
        <w:rPr>
          <w:sz w:val="24"/>
          <w:szCs w:val="24"/>
          <w:lang w:val="bg-BG" w:eastAsia="bg-BG"/>
        </w:rPr>
        <w:t xml:space="preserve"> </w:t>
      </w:r>
      <w:r w:rsidR="00A9262A"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3" w:name="_Hlk69313663"/>
      <w:r w:rsidR="00A9262A"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="00A9262A"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="00A9262A"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3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358F8703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 xml:space="preserve">Попълване на секция Екип </w:t>
      </w:r>
    </w:p>
    <w:p w14:paraId="2931A671" w14:textId="39770E55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="000C5B0F">
        <w:rPr>
          <w:sz w:val="24"/>
          <w:szCs w:val="24"/>
          <w:lang w:val="bg-BG"/>
        </w:rPr>
        <w:t xml:space="preserve">Кандидатът попълва това </w:t>
      </w:r>
      <w:r w:rsidR="000C5B0F" w:rsidRPr="00B757A9">
        <w:rPr>
          <w:sz w:val="24"/>
          <w:szCs w:val="24"/>
          <w:lang w:val="bg-BG"/>
        </w:rPr>
        <w:t>поле</w:t>
      </w:r>
      <w:r w:rsidR="000C5B0F">
        <w:rPr>
          <w:sz w:val="24"/>
          <w:szCs w:val="24"/>
          <w:lang w:val="bg-BG"/>
        </w:rPr>
        <w:t>, в случаите в които на етапа на кандидатстване доказва опит с експерти, включени в екипа за управление на проекта</w:t>
      </w:r>
      <w:r w:rsidR="000C5B0F" w:rsidRPr="006401A3">
        <w:rPr>
          <w:sz w:val="24"/>
          <w:szCs w:val="24"/>
          <w:lang w:val="bg-BG"/>
        </w:rPr>
        <w:t>.</w:t>
      </w:r>
      <w:r w:rsidRPr="006401A3">
        <w:rPr>
          <w:sz w:val="24"/>
          <w:szCs w:val="24"/>
          <w:lang w:val="bg-BG"/>
        </w:rPr>
        <w:t xml:space="preserve"> </w:t>
      </w:r>
    </w:p>
    <w:p w14:paraId="5DA7CE1D" w14:textId="79EEAD96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12F8E0F3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</w:t>
      </w:r>
      <w:r w:rsidRPr="006401A3">
        <w:rPr>
          <w:sz w:val="24"/>
          <w:szCs w:val="24"/>
          <w:lang w:val="bg-BG"/>
        </w:rPr>
        <w:lastRenderedPageBreak/>
        <w:t>квалификация и отговорности на всеки отделен член), съгласно изискванията на раздел 13.3. Организация и управление на проекта от Насоките за кандидатстване по процедурата. Кандидатите следва да не допускат поставяне на минимални изисквания, които се приемат за ограничителни съгласно ЗОП/</w:t>
      </w:r>
      <w:r w:rsidR="00B757A9" w:rsidRPr="00911ADF">
        <w:rPr>
          <w:lang w:val="bg-BG"/>
        </w:rPr>
        <w:t xml:space="preserve"> </w:t>
      </w:r>
      <w:r w:rsidR="00862455" w:rsidRPr="006401A3">
        <w:rPr>
          <w:sz w:val="24"/>
          <w:szCs w:val="24"/>
          <w:lang w:val="bg-BG"/>
        </w:rPr>
        <w:t xml:space="preserve">ПМС </w:t>
      </w:r>
      <w:r w:rsidR="00862455" w:rsidRPr="00631737">
        <w:rPr>
          <w:sz w:val="24"/>
          <w:szCs w:val="24"/>
          <w:lang w:val="bg-BG"/>
        </w:rPr>
        <w:t>№ 4 от 11 януари 2024 г.</w:t>
      </w:r>
      <w:r w:rsidR="00862455">
        <w:rPr>
          <w:sz w:val="24"/>
          <w:szCs w:val="24"/>
          <w:lang w:val="bg-BG"/>
        </w:rPr>
        <w:t xml:space="preserve"> </w:t>
      </w:r>
      <w:r w:rsidR="00862455" w:rsidRPr="00631737">
        <w:rPr>
          <w:i/>
          <w:iCs/>
          <w:sz w:val="24"/>
          <w:szCs w:val="24"/>
          <w:lang w:val="bg-BG"/>
        </w:rPr>
        <w:t>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</w:t>
      </w:r>
      <w:r w:rsidR="00862455" w:rsidRPr="006401A3">
        <w:rPr>
          <w:sz w:val="24"/>
          <w:szCs w:val="24"/>
          <w:lang w:val="bg-BG"/>
        </w:rPr>
        <w:t>.</w:t>
      </w:r>
    </w:p>
    <w:p w14:paraId="205FE5B7" w14:textId="20B6EA66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21F6F524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</w:t>
      </w:r>
      <w:proofErr w:type="spellStart"/>
      <w:r w:rsidRPr="00DF101F">
        <w:rPr>
          <w:b/>
          <w:bCs/>
          <w:sz w:val="24"/>
          <w:szCs w:val="24"/>
          <w:lang w:val="bg-BG"/>
        </w:rPr>
        <w:t>mail</w:t>
      </w:r>
      <w:proofErr w:type="spellEnd"/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75D72D8D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4" w:name="_Hlk135146545"/>
    </w:p>
    <w:p w14:paraId="04B0FF8F" w14:textId="1CEDBFAE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 и чл. 9 от Регламент (ЕС) 2021/1060: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4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11937433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>андидатът посочва размера (в проценти от БФП) на авансовото плащане, което желае да получи, съгласно указанията на раздел 14</w:t>
      </w:r>
      <w:r w:rsidR="006B3868">
        <w:rPr>
          <w:sz w:val="24"/>
          <w:szCs w:val="24"/>
          <w:lang w:val="bg-BG" w:eastAsia="bg-BG"/>
        </w:rPr>
        <w:t>.7</w:t>
      </w:r>
      <w:r w:rsidR="00460FA1" w:rsidRPr="00553FB0">
        <w:rPr>
          <w:sz w:val="24"/>
          <w:szCs w:val="24"/>
          <w:lang w:val="bg-BG" w:eastAsia="bg-BG"/>
        </w:rPr>
        <w:t xml:space="preserve"> от </w:t>
      </w:r>
      <w:r w:rsidRPr="00553FB0">
        <w:rPr>
          <w:sz w:val="24"/>
          <w:szCs w:val="24"/>
          <w:lang w:val="bg-BG" w:eastAsia="bg-BG"/>
        </w:rPr>
        <w:t>Условията</w:t>
      </w:r>
      <w:r w:rsidR="00460FA1" w:rsidRPr="00553FB0">
        <w:rPr>
          <w:sz w:val="24"/>
          <w:szCs w:val="24"/>
          <w:lang w:val="bg-BG" w:eastAsia="bg-BG"/>
        </w:rPr>
        <w:t xml:space="preserve"> за кандидатстване по настоящата процедура.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5B3C8FA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5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5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lastRenderedPageBreak/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E6935C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6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6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lastRenderedPageBreak/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73A793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6DB486F" w14:textId="5EBC1963" w:rsidR="005169DB" w:rsidRDefault="006C144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случай, че проектното предложение се подава с валиден КЕП на оправомощено 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0ED09B05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Прикачени 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електронно </w:t>
      </w:r>
      <w:r w:rsidR="00A87DE1" w:rsidRPr="003443F3">
        <w:rPr>
          <w:b/>
          <w:sz w:val="24"/>
          <w:szCs w:val="24"/>
          <w:u w:val="single"/>
          <w:lang w:val="bg-BG" w:eastAsia="bg-BG"/>
        </w:rPr>
        <w:t>подписани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 </w:t>
      </w:r>
      <w:r w:rsidRPr="003443F3">
        <w:rPr>
          <w:b/>
          <w:sz w:val="24"/>
          <w:szCs w:val="24"/>
          <w:u w:val="single"/>
          <w:lang w:val="bg-BG" w:eastAsia="bg-BG"/>
        </w:rPr>
        <w:t>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73D7CFC7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електронно подписани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Файловете на документите, които се изисква да бъдат представени в *.</w:t>
      </w:r>
      <w:proofErr w:type="spellStart"/>
      <w:r w:rsidRPr="00336E26">
        <w:rPr>
          <w:bCs/>
          <w:sz w:val="24"/>
          <w:szCs w:val="24"/>
          <w:lang w:val="bg-BG"/>
        </w:rPr>
        <w:t>pdf</w:t>
      </w:r>
      <w:proofErr w:type="spellEnd"/>
      <w:r w:rsidRPr="00336E26">
        <w:rPr>
          <w:bCs/>
          <w:sz w:val="24"/>
          <w:szCs w:val="24"/>
          <w:lang w:val="bg-BG"/>
        </w:rPr>
        <w:t xml:space="preserve">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394AF1A4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 отварянето на раздел Прикачени електронно подписани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BC44E" w14:textId="163DEB21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7118DD04" w:rsidR="00484646" w:rsidRDefault="00791F05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 xml:space="preserve">документ по т. 24.1. </w:t>
      </w:r>
      <w:r w:rsidR="008E62BD">
        <w:rPr>
          <w:bCs/>
        </w:rPr>
        <w:t xml:space="preserve">и по т. 24.2 (респективно) </w:t>
      </w:r>
      <w:r w:rsidR="006C644F">
        <w:rPr>
          <w:bCs/>
        </w:rPr>
        <w:t>от 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6EC02810" w:rsidR="00A555B2" w:rsidRDefault="00A555B2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 xml:space="preserve">Към документ „Пълномощно“ се прикачва, ако е приложимо, документ по т. 24.1. </w:t>
      </w:r>
      <w:r w:rsidR="008E62BD">
        <w:rPr>
          <w:bCs/>
        </w:rPr>
        <w:t xml:space="preserve">и по т. 24.2 (респективно) </w:t>
      </w:r>
      <w:r>
        <w:rPr>
          <w:bCs/>
        </w:rPr>
        <w:t>от 24 на условията за кандидатстване при бенефициенти – частно правни субекти;</w:t>
      </w:r>
    </w:p>
    <w:p w14:paraId="4A26AFA1" w14:textId="39A12CD0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9E476A">
        <w:rPr>
          <w:bCs/>
        </w:rPr>
        <w:t>3</w:t>
      </w:r>
      <w:r>
        <w:rPr>
          <w:bCs/>
        </w:rPr>
        <w:t>.1 – 24.</w:t>
      </w:r>
      <w:r w:rsidR="009E476A">
        <w:rPr>
          <w:bCs/>
        </w:rPr>
        <w:t>3</w:t>
      </w:r>
      <w:r>
        <w:rPr>
          <w:bCs/>
        </w:rPr>
        <w:t>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02F3C243" w14:textId="517357A1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>4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в случай че са приложими</w:t>
      </w:r>
      <w:r>
        <w:rPr>
          <w:bCs/>
        </w:rPr>
        <w:t>;</w:t>
      </w:r>
    </w:p>
    <w:p w14:paraId="7CCB3EA4" w14:textId="7826AC6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 документ по т. 24.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3A6BBCA8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2525B6">
        <w:rPr>
          <w:bCs/>
        </w:rPr>
        <w:t>7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когато е приложимо</w:t>
      </w:r>
      <w:r>
        <w:rPr>
          <w:bCs/>
        </w:rPr>
        <w:t>;</w:t>
      </w:r>
    </w:p>
    <w:p w14:paraId="52313CFE" w14:textId="3EEF14A4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„Документи с които се доказва допустимост“ се прикачват документите по т.24.8</w:t>
      </w:r>
      <w:r w:rsidR="00453E17">
        <w:rPr>
          <w:bCs/>
        </w:rPr>
        <w:t>, 24.10</w:t>
      </w:r>
      <w:r w:rsidR="003645C1">
        <w:rPr>
          <w:bCs/>
        </w:rPr>
        <w:t xml:space="preserve"> </w:t>
      </w:r>
      <w:r w:rsidR="00453E17">
        <w:rPr>
          <w:bCs/>
        </w:rPr>
        <w:t>и 24.1</w:t>
      </w:r>
      <w:r w:rsidR="003645C1">
        <w:rPr>
          <w:bCs/>
        </w:rPr>
        <w:t>1.</w:t>
      </w:r>
    </w:p>
    <w:p w14:paraId="6B0864DC" w14:textId="77777777" w:rsidR="003645C1" w:rsidRDefault="00FE14CA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FE14CA">
        <w:rPr>
          <w:bCs/>
        </w:rPr>
        <w:t>Списък с линкове към сайт на АОП (ЦАИС ЕОП)</w:t>
      </w:r>
      <w:r>
        <w:rPr>
          <w:bCs/>
        </w:rPr>
        <w:t>“ се прикачва документа по т. 24.9.</w:t>
      </w:r>
      <w:r w:rsidR="003645C1" w:rsidRPr="003645C1">
        <w:rPr>
          <w:bCs/>
        </w:rPr>
        <w:t xml:space="preserve"> </w:t>
      </w:r>
    </w:p>
    <w:p w14:paraId="665D7D5A" w14:textId="2517C4B5" w:rsidR="00946482" w:rsidRDefault="00946482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946482">
        <w:rPr>
          <w:bCs/>
        </w:rPr>
        <w:t>Анализ на остойностяването на дейностите по проектното предложение</w:t>
      </w:r>
      <w:r>
        <w:rPr>
          <w:bCs/>
        </w:rPr>
        <w:t>“ се прикачва документа по т. 24.12.</w:t>
      </w:r>
    </w:p>
    <w:p w14:paraId="190F6505" w14:textId="3C13DF95" w:rsidR="003645C1" w:rsidRPr="002525B6" w:rsidRDefault="003645C1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 w:rsidRPr="002525B6">
        <w:rPr>
          <w:bCs/>
        </w:rPr>
        <w:t>Към „Проучвания, анализи, оценки, необходими за подготовка на проектното предложение“ се прикачва</w:t>
      </w:r>
      <w:r>
        <w:rPr>
          <w:bCs/>
        </w:rPr>
        <w:t xml:space="preserve">т документите по т. 24.6 </w:t>
      </w:r>
      <w:r w:rsidRPr="002525B6">
        <w:rPr>
          <w:bCs/>
        </w:rPr>
        <w:t xml:space="preserve"> „Информация за изчислението на целевата площ на интервенции – описателна част и геореферирани данни</w:t>
      </w:r>
      <w:r>
        <w:rPr>
          <w:bCs/>
        </w:rPr>
        <w:t>“ и т. 24.1</w:t>
      </w:r>
      <w:r w:rsidR="00946482">
        <w:rPr>
          <w:bCs/>
        </w:rPr>
        <w:t>3</w:t>
      </w:r>
      <w:r>
        <w:rPr>
          <w:bCs/>
        </w:rPr>
        <w:t xml:space="preserve"> (ако е приложимо) от раздел 24 на условията за кандидатстване;</w:t>
      </w:r>
    </w:p>
    <w:p w14:paraId="5A6E2643" w14:textId="7EA31CDF" w:rsidR="00FE14CA" w:rsidRPr="00911ADF" w:rsidRDefault="00FE14CA" w:rsidP="003645C1">
      <w:pPr>
        <w:spacing w:before="60" w:after="60" w:line="252" w:lineRule="auto"/>
        <w:ind w:left="360" w:right="-36"/>
        <w:jc w:val="both"/>
        <w:rPr>
          <w:bCs/>
          <w:lang w:val="bg-BG"/>
        </w:rPr>
      </w:pPr>
    </w:p>
    <w:p w14:paraId="7F5CE9A7" w14:textId="2651CF6E" w:rsidR="00791F05" w:rsidRPr="00911ADF" w:rsidRDefault="00791F05" w:rsidP="00C55027">
      <w:pPr>
        <w:spacing w:before="60" w:after="60" w:line="252" w:lineRule="auto"/>
        <w:ind w:left="360" w:right="-36"/>
        <w:jc w:val="both"/>
        <w:rPr>
          <w:bCs/>
          <w:lang w:val="bg-BG"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4116D3" w14:textId="77777777" w:rsidR="001808F8" w:rsidRDefault="001808F8">
      <w:r>
        <w:separator/>
      </w:r>
    </w:p>
  </w:endnote>
  <w:endnote w:type="continuationSeparator" w:id="0">
    <w:p w14:paraId="2175A835" w14:textId="77777777" w:rsidR="001808F8" w:rsidRDefault="001808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88FD0D" w14:textId="77777777" w:rsidR="001808F8" w:rsidRDefault="001808F8">
      <w:r>
        <w:separator/>
      </w:r>
    </w:p>
  </w:footnote>
  <w:footnote w:type="continuationSeparator" w:id="0">
    <w:p w14:paraId="58FC9D28" w14:textId="77777777" w:rsidR="001808F8" w:rsidRDefault="001808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23AE3"/>
    <w:rsid w:val="000356CE"/>
    <w:rsid w:val="00042FF0"/>
    <w:rsid w:val="00043277"/>
    <w:rsid w:val="00043328"/>
    <w:rsid w:val="000443AD"/>
    <w:rsid w:val="00044963"/>
    <w:rsid w:val="00055709"/>
    <w:rsid w:val="000561AF"/>
    <w:rsid w:val="00070805"/>
    <w:rsid w:val="000730C4"/>
    <w:rsid w:val="000763D1"/>
    <w:rsid w:val="00080567"/>
    <w:rsid w:val="0008091D"/>
    <w:rsid w:val="00082B56"/>
    <w:rsid w:val="00084100"/>
    <w:rsid w:val="000920EB"/>
    <w:rsid w:val="00095162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B0992"/>
    <w:rsid w:val="000B46C9"/>
    <w:rsid w:val="000B57CE"/>
    <w:rsid w:val="000B5875"/>
    <w:rsid w:val="000B5C06"/>
    <w:rsid w:val="000B72AE"/>
    <w:rsid w:val="000C4608"/>
    <w:rsid w:val="000C5B0F"/>
    <w:rsid w:val="000C6A1B"/>
    <w:rsid w:val="000D49A7"/>
    <w:rsid w:val="000D56B6"/>
    <w:rsid w:val="000D6986"/>
    <w:rsid w:val="000E16EE"/>
    <w:rsid w:val="000E2A7A"/>
    <w:rsid w:val="000E7132"/>
    <w:rsid w:val="000F2EF4"/>
    <w:rsid w:val="000F4B7D"/>
    <w:rsid w:val="000F530B"/>
    <w:rsid w:val="001003D3"/>
    <w:rsid w:val="00103792"/>
    <w:rsid w:val="00103F2E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0DA3"/>
    <w:rsid w:val="00123609"/>
    <w:rsid w:val="001243AF"/>
    <w:rsid w:val="00134046"/>
    <w:rsid w:val="001359F5"/>
    <w:rsid w:val="00136413"/>
    <w:rsid w:val="0013770B"/>
    <w:rsid w:val="001430AE"/>
    <w:rsid w:val="00144FEA"/>
    <w:rsid w:val="00145222"/>
    <w:rsid w:val="00147ECD"/>
    <w:rsid w:val="0015429C"/>
    <w:rsid w:val="001706FB"/>
    <w:rsid w:val="00172BFF"/>
    <w:rsid w:val="001739A1"/>
    <w:rsid w:val="00175C69"/>
    <w:rsid w:val="001808F8"/>
    <w:rsid w:val="001839D6"/>
    <w:rsid w:val="00195950"/>
    <w:rsid w:val="00197C8E"/>
    <w:rsid w:val="001A2BEB"/>
    <w:rsid w:val="001A44D2"/>
    <w:rsid w:val="001A492B"/>
    <w:rsid w:val="001A51BD"/>
    <w:rsid w:val="001A75A3"/>
    <w:rsid w:val="001A77E4"/>
    <w:rsid w:val="001B05B8"/>
    <w:rsid w:val="001B71F1"/>
    <w:rsid w:val="001C0CC1"/>
    <w:rsid w:val="001C7940"/>
    <w:rsid w:val="001D016D"/>
    <w:rsid w:val="001D063E"/>
    <w:rsid w:val="001D376C"/>
    <w:rsid w:val="001D5CD9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5B6"/>
    <w:rsid w:val="00252DDB"/>
    <w:rsid w:val="00254B3B"/>
    <w:rsid w:val="002638FE"/>
    <w:rsid w:val="00265148"/>
    <w:rsid w:val="002656BB"/>
    <w:rsid w:val="00266044"/>
    <w:rsid w:val="00266AD4"/>
    <w:rsid w:val="00272426"/>
    <w:rsid w:val="002748C3"/>
    <w:rsid w:val="002775DD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1701"/>
    <w:rsid w:val="002C26A3"/>
    <w:rsid w:val="002C26F7"/>
    <w:rsid w:val="002C2AF3"/>
    <w:rsid w:val="002C5C22"/>
    <w:rsid w:val="002C5CCC"/>
    <w:rsid w:val="002C71F1"/>
    <w:rsid w:val="002C7A02"/>
    <w:rsid w:val="002D1798"/>
    <w:rsid w:val="002D1D6F"/>
    <w:rsid w:val="002D382C"/>
    <w:rsid w:val="002D709E"/>
    <w:rsid w:val="002E1B87"/>
    <w:rsid w:val="002E6520"/>
    <w:rsid w:val="002E7917"/>
    <w:rsid w:val="002E7A82"/>
    <w:rsid w:val="002F30FA"/>
    <w:rsid w:val="002F6507"/>
    <w:rsid w:val="002F6A7F"/>
    <w:rsid w:val="002F7E65"/>
    <w:rsid w:val="00301119"/>
    <w:rsid w:val="003013EA"/>
    <w:rsid w:val="00302A95"/>
    <w:rsid w:val="0030546E"/>
    <w:rsid w:val="00305BB8"/>
    <w:rsid w:val="00307B37"/>
    <w:rsid w:val="00311CEC"/>
    <w:rsid w:val="00312CB1"/>
    <w:rsid w:val="0032712F"/>
    <w:rsid w:val="003313DB"/>
    <w:rsid w:val="00332F40"/>
    <w:rsid w:val="00334C77"/>
    <w:rsid w:val="003357D4"/>
    <w:rsid w:val="00336E26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45C1"/>
    <w:rsid w:val="00365388"/>
    <w:rsid w:val="00365D91"/>
    <w:rsid w:val="00366853"/>
    <w:rsid w:val="00370906"/>
    <w:rsid w:val="00371061"/>
    <w:rsid w:val="00375AF8"/>
    <w:rsid w:val="00380F21"/>
    <w:rsid w:val="00381F15"/>
    <w:rsid w:val="0038639B"/>
    <w:rsid w:val="00390978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13E"/>
    <w:rsid w:val="003D1689"/>
    <w:rsid w:val="003D2C95"/>
    <w:rsid w:val="003D60E2"/>
    <w:rsid w:val="003D75B6"/>
    <w:rsid w:val="003E0B93"/>
    <w:rsid w:val="003E4583"/>
    <w:rsid w:val="003E506A"/>
    <w:rsid w:val="003F7449"/>
    <w:rsid w:val="004009EA"/>
    <w:rsid w:val="00401578"/>
    <w:rsid w:val="00404126"/>
    <w:rsid w:val="004052C3"/>
    <w:rsid w:val="00407B20"/>
    <w:rsid w:val="00423058"/>
    <w:rsid w:val="00423C40"/>
    <w:rsid w:val="004255D0"/>
    <w:rsid w:val="00425C20"/>
    <w:rsid w:val="0042662A"/>
    <w:rsid w:val="00430DB3"/>
    <w:rsid w:val="00432717"/>
    <w:rsid w:val="00442F48"/>
    <w:rsid w:val="004468DA"/>
    <w:rsid w:val="0044693A"/>
    <w:rsid w:val="004537B8"/>
    <w:rsid w:val="00453E17"/>
    <w:rsid w:val="00454CAD"/>
    <w:rsid w:val="00455319"/>
    <w:rsid w:val="00456086"/>
    <w:rsid w:val="00456F74"/>
    <w:rsid w:val="0045716E"/>
    <w:rsid w:val="00460FA1"/>
    <w:rsid w:val="0046110F"/>
    <w:rsid w:val="004617E7"/>
    <w:rsid w:val="00461F94"/>
    <w:rsid w:val="00462C17"/>
    <w:rsid w:val="0046450F"/>
    <w:rsid w:val="00465B11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53E0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F04E2"/>
    <w:rsid w:val="004F274C"/>
    <w:rsid w:val="004F2CF4"/>
    <w:rsid w:val="004F5731"/>
    <w:rsid w:val="004F75AC"/>
    <w:rsid w:val="00501A7C"/>
    <w:rsid w:val="005024D1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53FB0"/>
    <w:rsid w:val="005570E0"/>
    <w:rsid w:val="00557622"/>
    <w:rsid w:val="0056231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3ADE"/>
    <w:rsid w:val="0058767D"/>
    <w:rsid w:val="00587B27"/>
    <w:rsid w:val="00590BD1"/>
    <w:rsid w:val="00592D1D"/>
    <w:rsid w:val="00592DE5"/>
    <w:rsid w:val="005944D7"/>
    <w:rsid w:val="00596CE1"/>
    <w:rsid w:val="005A0996"/>
    <w:rsid w:val="005A1E1F"/>
    <w:rsid w:val="005B4CB1"/>
    <w:rsid w:val="005B5042"/>
    <w:rsid w:val="005B720F"/>
    <w:rsid w:val="005B7BA0"/>
    <w:rsid w:val="005C5113"/>
    <w:rsid w:val="005C55A4"/>
    <w:rsid w:val="005C6673"/>
    <w:rsid w:val="005D16B3"/>
    <w:rsid w:val="005D2594"/>
    <w:rsid w:val="005D2EF0"/>
    <w:rsid w:val="005D5604"/>
    <w:rsid w:val="005D7169"/>
    <w:rsid w:val="005E1BE6"/>
    <w:rsid w:val="005E79A8"/>
    <w:rsid w:val="005F0898"/>
    <w:rsid w:val="005F39A7"/>
    <w:rsid w:val="0060078D"/>
    <w:rsid w:val="0060253D"/>
    <w:rsid w:val="0060612F"/>
    <w:rsid w:val="00610EF8"/>
    <w:rsid w:val="00613A7C"/>
    <w:rsid w:val="0061530E"/>
    <w:rsid w:val="00617D28"/>
    <w:rsid w:val="00620FB8"/>
    <w:rsid w:val="00622707"/>
    <w:rsid w:val="006237D6"/>
    <w:rsid w:val="0062382F"/>
    <w:rsid w:val="006275E1"/>
    <w:rsid w:val="00630423"/>
    <w:rsid w:val="00636085"/>
    <w:rsid w:val="006401A3"/>
    <w:rsid w:val="00641141"/>
    <w:rsid w:val="00641B5C"/>
    <w:rsid w:val="00641B74"/>
    <w:rsid w:val="00641EB1"/>
    <w:rsid w:val="00643314"/>
    <w:rsid w:val="00643775"/>
    <w:rsid w:val="00646FA1"/>
    <w:rsid w:val="006479CD"/>
    <w:rsid w:val="0065337D"/>
    <w:rsid w:val="00656FDA"/>
    <w:rsid w:val="006619B6"/>
    <w:rsid w:val="00661A85"/>
    <w:rsid w:val="00665640"/>
    <w:rsid w:val="00674ECF"/>
    <w:rsid w:val="00675163"/>
    <w:rsid w:val="00675E2E"/>
    <w:rsid w:val="00677212"/>
    <w:rsid w:val="00680439"/>
    <w:rsid w:val="00681A22"/>
    <w:rsid w:val="00685546"/>
    <w:rsid w:val="00685B4B"/>
    <w:rsid w:val="00692D18"/>
    <w:rsid w:val="006970CF"/>
    <w:rsid w:val="006A03AB"/>
    <w:rsid w:val="006A2009"/>
    <w:rsid w:val="006A761C"/>
    <w:rsid w:val="006A7DC6"/>
    <w:rsid w:val="006B1978"/>
    <w:rsid w:val="006B2D0F"/>
    <w:rsid w:val="006B3868"/>
    <w:rsid w:val="006B5169"/>
    <w:rsid w:val="006B6057"/>
    <w:rsid w:val="006B6FE7"/>
    <w:rsid w:val="006C05C6"/>
    <w:rsid w:val="006C1441"/>
    <w:rsid w:val="006C644F"/>
    <w:rsid w:val="006E156D"/>
    <w:rsid w:val="006E1822"/>
    <w:rsid w:val="006E2020"/>
    <w:rsid w:val="006E260C"/>
    <w:rsid w:val="006E2663"/>
    <w:rsid w:val="006E655A"/>
    <w:rsid w:val="006F1C61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10C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665"/>
    <w:rsid w:val="007258A1"/>
    <w:rsid w:val="00725BEC"/>
    <w:rsid w:val="0072690C"/>
    <w:rsid w:val="007359EF"/>
    <w:rsid w:val="00736F14"/>
    <w:rsid w:val="007372EB"/>
    <w:rsid w:val="0074170F"/>
    <w:rsid w:val="007423A8"/>
    <w:rsid w:val="00753646"/>
    <w:rsid w:val="00756BF5"/>
    <w:rsid w:val="007620BA"/>
    <w:rsid w:val="00764B89"/>
    <w:rsid w:val="00764EA0"/>
    <w:rsid w:val="00765C39"/>
    <w:rsid w:val="00766DCA"/>
    <w:rsid w:val="00772313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264B"/>
    <w:rsid w:val="00792B59"/>
    <w:rsid w:val="00793D0C"/>
    <w:rsid w:val="007941A3"/>
    <w:rsid w:val="0079663B"/>
    <w:rsid w:val="007A0D76"/>
    <w:rsid w:val="007A39B0"/>
    <w:rsid w:val="007A3B2A"/>
    <w:rsid w:val="007C0A47"/>
    <w:rsid w:val="007C3340"/>
    <w:rsid w:val="007C4098"/>
    <w:rsid w:val="007C466A"/>
    <w:rsid w:val="007C4CCD"/>
    <w:rsid w:val="007D0A57"/>
    <w:rsid w:val="007D49AE"/>
    <w:rsid w:val="007D4A15"/>
    <w:rsid w:val="007E4402"/>
    <w:rsid w:val="007E525D"/>
    <w:rsid w:val="007E703C"/>
    <w:rsid w:val="007F2100"/>
    <w:rsid w:val="00803070"/>
    <w:rsid w:val="00805013"/>
    <w:rsid w:val="00811911"/>
    <w:rsid w:val="00811CD6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6097"/>
    <w:rsid w:val="00860182"/>
    <w:rsid w:val="00862455"/>
    <w:rsid w:val="00863DEC"/>
    <w:rsid w:val="00864189"/>
    <w:rsid w:val="00865BCB"/>
    <w:rsid w:val="0087055E"/>
    <w:rsid w:val="00873871"/>
    <w:rsid w:val="00874FF5"/>
    <w:rsid w:val="00880C18"/>
    <w:rsid w:val="00884236"/>
    <w:rsid w:val="00886489"/>
    <w:rsid w:val="00887278"/>
    <w:rsid w:val="00891C76"/>
    <w:rsid w:val="00893087"/>
    <w:rsid w:val="00893C85"/>
    <w:rsid w:val="00894357"/>
    <w:rsid w:val="00894FCA"/>
    <w:rsid w:val="00897060"/>
    <w:rsid w:val="008A350E"/>
    <w:rsid w:val="008A3818"/>
    <w:rsid w:val="008A653A"/>
    <w:rsid w:val="008A6A6B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E62BD"/>
    <w:rsid w:val="008E6B3C"/>
    <w:rsid w:val="008F06CD"/>
    <w:rsid w:val="0090003A"/>
    <w:rsid w:val="009012A6"/>
    <w:rsid w:val="00902547"/>
    <w:rsid w:val="00906A0A"/>
    <w:rsid w:val="00911ADF"/>
    <w:rsid w:val="00912F25"/>
    <w:rsid w:val="009135EE"/>
    <w:rsid w:val="00923388"/>
    <w:rsid w:val="00930A31"/>
    <w:rsid w:val="0093583A"/>
    <w:rsid w:val="00936337"/>
    <w:rsid w:val="00942928"/>
    <w:rsid w:val="00943194"/>
    <w:rsid w:val="009437DE"/>
    <w:rsid w:val="00943851"/>
    <w:rsid w:val="00946482"/>
    <w:rsid w:val="00947697"/>
    <w:rsid w:val="00951ADE"/>
    <w:rsid w:val="00954DF3"/>
    <w:rsid w:val="00956597"/>
    <w:rsid w:val="00956CF8"/>
    <w:rsid w:val="0097200F"/>
    <w:rsid w:val="00972FBF"/>
    <w:rsid w:val="00974809"/>
    <w:rsid w:val="00982188"/>
    <w:rsid w:val="00982CE4"/>
    <w:rsid w:val="0099072A"/>
    <w:rsid w:val="00995491"/>
    <w:rsid w:val="00995662"/>
    <w:rsid w:val="009A4104"/>
    <w:rsid w:val="009A4187"/>
    <w:rsid w:val="009A7B60"/>
    <w:rsid w:val="009A7E71"/>
    <w:rsid w:val="009B0DB1"/>
    <w:rsid w:val="009C7D10"/>
    <w:rsid w:val="009D193B"/>
    <w:rsid w:val="009D28AC"/>
    <w:rsid w:val="009D37A1"/>
    <w:rsid w:val="009D4558"/>
    <w:rsid w:val="009E465A"/>
    <w:rsid w:val="009E476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24E85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280C"/>
    <w:rsid w:val="00A86291"/>
    <w:rsid w:val="00A87DE1"/>
    <w:rsid w:val="00A9262A"/>
    <w:rsid w:val="00A96113"/>
    <w:rsid w:val="00AA24C0"/>
    <w:rsid w:val="00AA6568"/>
    <w:rsid w:val="00AA7D31"/>
    <w:rsid w:val="00AB03E4"/>
    <w:rsid w:val="00AB12C0"/>
    <w:rsid w:val="00AB1C59"/>
    <w:rsid w:val="00AB784D"/>
    <w:rsid w:val="00AC3018"/>
    <w:rsid w:val="00AC3896"/>
    <w:rsid w:val="00AC6605"/>
    <w:rsid w:val="00AD0E81"/>
    <w:rsid w:val="00AD13AB"/>
    <w:rsid w:val="00AE2A70"/>
    <w:rsid w:val="00AE3EDD"/>
    <w:rsid w:val="00AF27A0"/>
    <w:rsid w:val="00AF6626"/>
    <w:rsid w:val="00B003D6"/>
    <w:rsid w:val="00B00952"/>
    <w:rsid w:val="00B018E2"/>
    <w:rsid w:val="00B03350"/>
    <w:rsid w:val="00B07E85"/>
    <w:rsid w:val="00B103E0"/>
    <w:rsid w:val="00B11655"/>
    <w:rsid w:val="00B12D0C"/>
    <w:rsid w:val="00B1645F"/>
    <w:rsid w:val="00B169AD"/>
    <w:rsid w:val="00B30A73"/>
    <w:rsid w:val="00B32582"/>
    <w:rsid w:val="00B327EE"/>
    <w:rsid w:val="00B32BF6"/>
    <w:rsid w:val="00B34B3F"/>
    <w:rsid w:val="00B37E1B"/>
    <w:rsid w:val="00B40319"/>
    <w:rsid w:val="00B42A41"/>
    <w:rsid w:val="00B43E9D"/>
    <w:rsid w:val="00B44A1A"/>
    <w:rsid w:val="00B450DC"/>
    <w:rsid w:val="00B46B0D"/>
    <w:rsid w:val="00B53A0E"/>
    <w:rsid w:val="00B55CD8"/>
    <w:rsid w:val="00B566C1"/>
    <w:rsid w:val="00B67055"/>
    <w:rsid w:val="00B6706F"/>
    <w:rsid w:val="00B714F8"/>
    <w:rsid w:val="00B7158E"/>
    <w:rsid w:val="00B75142"/>
    <w:rsid w:val="00B75670"/>
    <w:rsid w:val="00B757A9"/>
    <w:rsid w:val="00B76185"/>
    <w:rsid w:val="00B84019"/>
    <w:rsid w:val="00B9072A"/>
    <w:rsid w:val="00B92FC4"/>
    <w:rsid w:val="00B92FEE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E7262"/>
    <w:rsid w:val="00BF1525"/>
    <w:rsid w:val="00BF1762"/>
    <w:rsid w:val="00BF4C79"/>
    <w:rsid w:val="00BF4FA7"/>
    <w:rsid w:val="00BF6A3C"/>
    <w:rsid w:val="00C0087A"/>
    <w:rsid w:val="00C01882"/>
    <w:rsid w:val="00C106F3"/>
    <w:rsid w:val="00C122E4"/>
    <w:rsid w:val="00C13CDD"/>
    <w:rsid w:val="00C13D13"/>
    <w:rsid w:val="00C15572"/>
    <w:rsid w:val="00C16E74"/>
    <w:rsid w:val="00C1749D"/>
    <w:rsid w:val="00C21A5C"/>
    <w:rsid w:val="00C23242"/>
    <w:rsid w:val="00C237C6"/>
    <w:rsid w:val="00C24171"/>
    <w:rsid w:val="00C2467B"/>
    <w:rsid w:val="00C24680"/>
    <w:rsid w:val="00C3129B"/>
    <w:rsid w:val="00C31E35"/>
    <w:rsid w:val="00C35004"/>
    <w:rsid w:val="00C36705"/>
    <w:rsid w:val="00C45409"/>
    <w:rsid w:val="00C4713B"/>
    <w:rsid w:val="00C50EFE"/>
    <w:rsid w:val="00C54EF6"/>
    <w:rsid w:val="00C55027"/>
    <w:rsid w:val="00C5528C"/>
    <w:rsid w:val="00C5612B"/>
    <w:rsid w:val="00C66620"/>
    <w:rsid w:val="00C67246"/>
    <w:rsid w:val="00C72D10"/>
    <w:rsid w:val="00C73123"/>
    <w:rsid w:val="00C73350"/>
    <w:rsid w:val="00C73908"/>
    <w:rsid w:val="00C80182"/>
    <w:rsid w:val="00C80A19"/>
    <w:rsid w:val="00C84154"/>
    <w:rsid w:val="00C9187B"/>
    <w:rsid w:val="00C91F5B"/>
    <w:rsid w:val="00CA5951"/>
    <w:rsid w:val="00CB0A05"/>
    <w:rsid w:val="00CB15EB"/>
    <w:rsid w:val="00CB2194"/>
    <w:rsid w:val="00CD07A0"/>
    <w:rsid w:val="00CD10A0"/>
    <w:rsid w:val="00CD1F95"/>
    <w:rsid w:val="00CD3182"/>
    <w:rsid w:val="00CD3B40"/>
    <w:rsid w:val="00CD3C67"/>
    <w:rsid w:val="00CE15C5"/>
    <w:rsid w:val="00CE1D22"/>
    <w:rsid w:val="00CE33E2"/>
    <w:rsid w:val="00CE36C7"/>
    <w:rsid w:val="00CE4673"/>
    <w:rsid w:val="00CE4E77"/>
    <w:rsid w:val="00CE6734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0162"/>
    <w:rsid w:val="00D3130E"/>
    <w:rsid w:val="00D33461"/>
    <w:rsid w:val="00D34F4E"/>
    <w:rsid w:val="00D47B1C"/>
    <w:rsid w:val="00D504E6"/>
    <w:rsid w:val="00D6016C"/>
    <w:rsid w:val="00D63F92"/>
    <w:rsid w:val="00D64879"/>
    <w:rsid w:val="00D65FAA"/>
    <w:rsid w:val="00D702A2"/>
    <w:rsid w:val="00D7411E"/>
    <w:rsid w:val="00D74218"/>
    <w:rsid w:val="00D75CEB"/>
    <w:rsid w:val="00D84606"/>
    <w:rsid w:val="00D84C47"/>
    <w:rsid w:val="00D8562E"/>
    <w:rsid w:val="00D90E34"/>
    <w:rsid w:val="00D917DE"/>
    <w:rsid w:val="00D94070"/>
    <w:rsid w:val="00DA0E94"/>
    <w:rsid w:val="00DA17EE"/>
    <w:rsid w:val="00DA31B6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7D76"/>
    <w:rsid w:val="00E002F1"/>
    <w:rsid w:val="00E00E81"/>
    <w:rsid w:val="00E04B46"/>
    <w:rsid w:val="00E05279"/>
    <w:rsid w:val="00E06687"/>
    <w:rsid w:val="00E1013E"/>
    <w:rsid w:val="00E10A14"/>
    <w:rsid w:val="00E11A8E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1893"/>
    <w:rsid w:val="00E42BC9"/>
    <w:rsid w:val="00E4786C"/>
    <w:rsid w:val="00E5674B"/>
    <w:rsid w:val="00E57913"/>
    <w:rsid w:val="00E6044A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126F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43B"/>
    <w:rsid w:val="00EB36E9"/>
    <w:rsid w:val="00EB4093"/>
    <w:rsid w:val="00EB5729"/>
    <w:rsid w:val="00EB68B2"/>
    <w:rsid w:val="00EC0830"/>
    <w:rsid w:val="00EC1263"/>
    <w:rsid w:val="00ED43B6"/>
    <w:rsid w:val="00EE186D"/>
    <w:rsid w:val="00EE19FF"/>
    <w:rsid w:val="00EE3FAA"/>
    <w:rsid w:val="00EE5903"/>
    <w:rsid w:val="00EF6CF2"/>
    <w:rsid w:val="00EF70CE"/>
    <w:rsid w:val="00F04B11"/>
    <w:rsid w:val="00F07BD2"/>
    <w:rsid w:val="00F13CBC"/>
    <w:rsid w:val="00F140CE"/>
    <w:rsid w:val="00F218E9"/>
    <w:rsid w:val="00F21E14"/>
    <w:rsid w:val="00F222B1"/>
    <w:rsid w:val="00F25D12"/>
    <w:rsid w:val="00F27DC8"/>
    <w:rsid w:val="00F3150A"/>
    <w:rsid w:val="00F3245B"/>
    <w:rsid w:val="00F3579A"/>
    <w:rsid w:val="00F3610F"/>
    <w:rsid w:val="00F36E65"/>
    <w:rsid w:val="00F41700"/>
    <w:rsid w:val="00F41F26"/>
    <w:rsid w:val="00F43FE0"/>
    <w:rsid w:val="00F4607C"/>
    <w:rsid w:val="00F477C0"/>
    <w:rsid w:val="00F537B7"/>
    <w:rsid w:val="00F54897"/>
    <w:rsid w:val="00F61233"/>
    <w:rsid w:val="00F753A7"/>
    <w:rsid w:val="00F825E1"/>
    <w:rsid w:val="00F85688"/>
    <w:rsid w:val="00F91195"/>
    <w:rsid w:val="00F92BEC"/>
    <w:rsid w:val="00F94149"/>
    <w:rsid w:val="00FA23C3"/>
    <w:rsid w:val="00FA2C69"/>
    <w:rsid w:val="00FA2CA9"/>
    <w:rsid w:val="00FB00DC"/>
    <w:rsid w:val="00FB07F3"/>
    <w:rsid w:val="00FB1351"/>
    <w:rsid w:val="00FB4553"/>
    <w:rsid w:val="00FB47AF"/>
    <w:rsid w:val="00FB5C08"/>
    <w:rsid w:val="00FB7842"/>
    <w:rsid w:val="00FC0BDC"/>
    <w:rsid w:val="00FC0F37"/>
    <w:rsid w:val="00FC3084"/>
    <w:rsid w:val="00FC326F"/>
    <w:rsid w:val="00FC7CBD"/>
    <w:rsid w:val="00FD16C2"/>
    <w:rsid w:val="00FD488F"/>
    <w:rsid w:val="00FE14CA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  <w:style w:type="character" w:styleId="IntenseEmphasis">
    <w:name w:val="Intense Emphasis"/>
    <w:basedOn w:val="DefaultParagraphFont"/>
    <w:uiPriority w:val="21"/>
    <w:qFormat/>
    <w:rsid w:val="009437DE"/>
    <w:rPr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5117</Words>
  <Characters>29172</Characters>
  <Application>Microsoft Office Word</Application>
  <DocSecurity>0</DocSecurity>
  <Lines>243</Lines>
  <Paragraphs>68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Administrator</cp:lastModifiedBy>
  <cp:revision>2</cp:revision>
  <dcterms:created xsi:type="dcterms:W3CDTF">2025-07-16T13:48:00Z</dcterms:created>
  <dcterms:modified xsi:type="dcterms:W3CDTF">2025-07-16T13:48:00Z</dcterms:modified>
</cp:coreProperties>
</file>