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Override PartName="/_xmlsignatures/sig7.xml" ContentType="application/vnd.openxmlformats-package.digital-signature-xmlsignature+xml"/>
  <Override PartName="/_xmlsignatures/sig8.xml" ContentType="application/vnd.openxmlformats-package.digital-signature-xmlsignature+xml"/>
  <Override PartName="/_xmlsignatures/sig9.xml" ContentType="application/vnd.openxmlformats-package.digital-signature-xmlsignature+xml"/>
  <Override PartName="/_xmlsignatures/sig10.xml" ContentType="application/vnd.openxmlformats-package.digital-signature-xmlsignature+xml"/>
  <Override PartName="/_xmlsignatures/sig1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66543" w14:textId="77777777" w:rsidR="00B52D33" w:rsidRDefault="005840A0" w:rsidP="00AA24A5">
      <w:pPr>
        <w:spacing w:after="0" w:line="276" w:lineRule="auto"/>
        <w:ind w:left="1416" w:firstLine="708"/>
        <w:rPr>
          <w:rFonts w:ascii="Times New Roman" w:hAnsi="Times New Roman"/>
          <w:b/>
          <w:color w:val="808080"/>
          <w:sz w:val="28"/>
          <w:szCs w:val="28"/>
        </w:rPr>
      </w:pPr>
      <w:r w:rsidRPr="004B68A4">
        <w:rPr>
          <w:rFonts w:ascii="Times New Roman" w:hAnsi="Times New Roman"/>
          <w:b/>
          <w:color w:val="808080"/>
          <w:sz w:val="28"/>
          <w:szCs w:val="28"/>
        </w:rPr>
        <w:t xml:space="preserve">УТВЪРДИЛ: </w:t>
      </w:r>
    </w:p>
    <w:p w14:paraId="6BB7B266" w14:textId="77777777" w:rsidR="00D57618" w:rsidRPr="00B52D33" w:rsidRDefault="008F5A87" w:rsidP="00D57618">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pict w14:anchorId="554792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60.25pt;height:129.75pt">
            <v:imagedata r:id="rId8" o:title=""/>
            <o:lock v:ext="edit" ungrouping="t" rotation="t" cropping="t" verticies="t" text="t" grouping="t"/>
            <o:signatureline v:ext="edit" id="{23171087-57E0-42F1-9169-538072821664}" provid="{00000000-0000-0000-0000-000000000000}" o:suggestedsigner="Манол Генов" o:suggestedsigner2="Ръководител на УО на ПОС 2021-2027 г." issignatureline="t"/>
          </v:shape>
        </w:pict>
      </w:r>
    </w:p>
    <w:p w14:paraId="0143E506" w14:textId="77777777" w:rsidR="005840A0" w:rsidRPr="00AA24A5" w:rsidRDefault="005840A0" w:rsidP="00AA24A5">
      <w:pPr>
        <w:spacing w:after="0" w:line="276" w:lineRule="auto"/>
        <w:ind w:left="4248" w:firstLine="708"/>
        <w:jc w:val="center"/>
        <w:rPr>
          <w:rFonts w:ascii="Times New Roman" w:hAnsi="Times New Roman"/>
          <w:b/>
          <w:color w:val="808080"/>
          <w:sz w:val="28"/>
        </w:rPr>
      </w:pPr>
    </w:p>
    <w:p w14:paraId="24B5D54C" w14:textId="77777777" w:rsidR="005840A0" w:rsidRPr="005F7628" w:rsidRDefault="005840A0" w:rsidP="005840A0">
      <w:pPr>
        <w:spacing w:after="0" w:line="276" w:lineRule="auto"/>
        <w:jc w:val="center"/>
        <w:rPr>
          <w:rFonts w:ascii="Times New Roman" w:hAnsi="Times New Roman"/>
          <w:b/>
          <w:sz w:val="36"/>
          <w:szCs w:val="36"/>
        </w:rPr>
      </w:pPr>
    </w:p>
    <w:p w14:paraId="6EC48E56" w14:textId="77777777" w:rsidR="005840A0" w:rsidRPr="005F7628" w:rsidRDefault="005840A0" w:rsidP="005840A0">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05957AC2" w14:textId="77777777" w:rsidR="005840A0" w:rsidRPr="005F7628" w:rsidRDefault="005840A0" w:rsidP="005840A0">
      <w:pPr>
        <w:spacing w:after="0" w:line="276" w:lineRule="auto"/>
        <w:jc w:val="center"/>
        <w:rPr>
          <w:rFonts w:ascii="Times New Roman" w:hAnsi="Times New Roman"/>
          <w:b/>
          <w:sz w:val="32"/>
          <w:szCs w:val="32"/>
        </w:rPr>
      </w:pPr>
    </w:p>
    <w:p w14:paraId="529329EF" w14:textId="77777777" w:rsidR="005840A0" w:rsidRPr="005F7628" w:rsidRDefault="005840A0" w:rsidP="005840A0">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72BC9E46" w14:textId="77777777" w:rsidR="005840A0" w:rsidRPr="005F7628" w:rsidRDefault="005840A0" w:rsidP="005840A0">
      <w:pPr>
        <w:spacing w:after="0" w:line="276" w:lineRule="auto"/>
        <w:jc w:val="center"/>
        <w:rPr>
          <w:rFonts w:ascii="Times New Roman" w:hAnsi="Times New Roman"/>
          <w:sz w:val="32"/>
          <w:szCs w:val="32"/>
          <w:lang w:val="ru-RU"/>
        </w:rPr>
      </w:pPr>
    </w:p>
    <w:p w14:paraId="4910C536" w14:textId="77777777" w:rsidR="005840A0" w:rsidRPr="005F7628" w:rsidRDefault="005840A0" w:rsidP="005840A0">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36A841B" w14:textId="77777777" w:rsidR="005840A0" w:rsidRPr="005F7628" w:rsidRDefault="005840A0" w:rsidP="005840A0">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485AD155" w14:textId="77777777" w:rsidR="005840A0" w:rsidRPr="00926C24" w:rsidRDefault="00926C24" w:rsidP="005840A0">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w:t>
      </w:r>
      <w:r w:rsidR="005840A0" w:rsidRPr="00926C24">
        <w:rPr>
          <w:rFonts w:ascii="Times New Roman" w:hAnsi="Times New Roman"/>
          <w:b/>
          <w:caps/>
          <w:spacing w:val="40"/>
          <w:sz w:val="36"/>
          <w:szCs w:val="36"/>
        </w:rPr>
        <w:t xml:space="preserve"> ЗА КАНДИДАТСТВАНЕ</w:t>
      </w:r>
    </w:p>
    <w:p w14:paraId="5F1D7555" w14:textId="77777777" w:rsidR="005840A0" w:rsidRPr="00926C24" w:rsidRDefault="005840A0" w:rsidP="005840A0">
      <w:pPr>
        <w:spacing w:after="0" w:line="276" w:lineRule="auto"/>
        <w:jc w:val="center"/>
        <w:rPr>
          <w:rFonts w:ascii="Times New Roman" w:hAnsi="Times New Roman"/>
          <w:b/>
          <w:caps/>
          <w:spacing w:val="40"/>
          <w:sz w:val="36"/>
          <w:szCs w:val="36"/>
        </w:rPr>
      </w:pPr>
    </w:p>
    <w:p w14:paraId="082B145A" w14:textId="0DD2D308" w:rsidR="004120C4" w:rsidRDefault="00A66F87" w:rsidP="004120C4">
      <w:pPr>
        <w:spacing w:after="0" w:line="252" w:lineRule="auto"/>
        <w:jc w:val="center"/>
        <w:rPr>
          <w:rFonts w:ascii="Times New Roman" w:hAnsi="Times New Roman"/>
          <w:spacing w:val="40"/>
          <w:sz w:val="28"/>
          <w:szCs w:val="28"/>
        </w:rPr>
      </w:pPr>
      <w:bookmarkStart w:id="0" w:name="_Hlk139026082"/>
      <w:r w:rsidRPr="00E07E23">
        <w:rPr>
          <w:rFonts w:ascii="Times New Roman" w:hAnsi="Times New Roman"/>
          <w:spacing w:val="40"/>
          <w:sz w:val="28"/>
          <w:szCs w:val="28"/>
        </w:rPr>
        <w:t>по</w:t>
      </w:r>
      <w:r w:rsidRPr="00AA24A5">
        <w:rPr>
          <w:rFonts w:ascii="Times New Roman" w:hAnsi="Times New Roman"/>
          <w:spacing w:val="40"/>
          <w:sz w:val="28"/>
        </w:rPr>
        <w:t xml:space="preserve"> процедура </w:t>
      </w:r>
      <w:r w:rsidRPr="00E07E23">
        <w:rPr>
          <w:rFonts w:ascii="Times New Roman" w:hAnsi="Times New Roman"/>
          <w:spacing w:val="40"/>
          <w:sz w:val="28"/>
          <w:szCs w:val="28"/>
        </w:rPr>
        <w:t xml:space="preserve">чрез </w:t>
      </w:r>
      <w:r w:rsidRPr="00287271">
        <w:rPr>
          <w:rFonts w:ascii="Times New Roman" w:hAnsi="Times New Roman"/>
          <w:spacing w:val="40"/>
          <w:sz w:val="28"/>
          <w:szCs w:val="28"/>
        </w:rPr>
        <w:t>подбор</w:t>
      </w:r>
      <w:r w:rsidRPr="00B32DB0">
        <w:rPr>
          <w:rFonts w:ascii="Times New Roman" w:hAnsi="Times New Roman"/>
          <w:spacing w:val="40"/>
          <w:sz w:val="28"/>
          <w:szCs w:val="28"/>
          <w:lang w:val="ru-RU"/>
        </w:rPr>
        <w:t xml:space="preserve"> </w:t>
      </w:r>
      <w:r w:rsidR="005C5C0B">
        <w:rPr>
          <w:rFonts w:ascii="Times New Roman" w:hAnsi="Times New Roman"/>
          <w:spacing w:val="40"/>
          <w:sz w:val="28"/>
          <w:szCs w:val="28"/>
        </w:rPr>
        <w:t>на проектни предложения</w:t>
      </w:r>
      <w:bookmarkEnd w:id="0"/>
      <w:r w:rsidR="004120C4">
        <w:rPr>
          <w:rFonts w:ascii="Times New Roman" w:hAnsi="Times New Roman"/>
          <w:spacing w:val="40"/>
          <w:sz w:val="28"/>
          <w:szCs w:val="28"/>
        </w:rPr>
        <w:t xml:space="preserve"> </w:t>
      </w:r>
    </w:p>
    <w:p w14:paraId="77B86555" w14:textId="77777777" w:rsidR="004120C4" w:rsidRDefault="004120C4" w:rsidP="004120C4">
      <w:pPr>
        <w:spacing w:after="0" w:line="252" w:lineRule="auto"/>
        <w:jc w:val="center"/>
        <w:rPr>
          <w:rFonts w:ascii="Times New Roman" w:hAnsi="Times New Roman"/>
          <w:caps/>
          <w:spacing w:val="40"/>
          <w:sz w:val="28"/>
          <w:szCs w:val="28"/>
        </w:rPr>
      </w:pPr>
    </w:p>
    <w:p w14:paraId="78146742" w14:textId="7405C36F" w:rsidR="005840A0" w:rsidRPr="00977520" w:rsidRDefault="005840A0" w:rsidP="00AA24A5">
      <w:pPr>
        <w:spacing w:after="0" w:line="252" w:lineRule="auto"/>
        <w:jc w:val="center"/>
        <w:rPr>
          <w:rFonts w:ascii="Times New Roman" w:hAnsi="Times New Roman"/>
          <w:b/>
          <w:caps/>
          <w:spacing w:val="40"/>
          <w:sz w:val="32"/>
        </w:rPr>
      </w:pPr>
      <w:r w:rsidRPr="00AA24A5">
        <w:rPr>
          <w:rFonts w:ascii="Times New Roman" w:hAnsi="Times New Roman"/>
          <w:b/>
          <w:caps/>
          <w:spacing w:val="40"/>
          <w:sz w:val="32"/>
        </w:rPr>
        <w:t xml:space="preserve">№ </w:t>
      </w:r>
      <w:r w:rsidR="008F75C5" w:rsidRPr="00AA24A5">
        <w:rPr>
          <w:rFonts w:ascii="Times New Roman" w:hAnsi="Times New Roman"/>
          <w:b/>
          <w:caps/>
          <w:spacing w:val="40"/>
          <w:sz w:val="32"/>
          <w:lang w:val="ru-RU"/>
        </w:rPr>
        <w:t>BG16FFPR002-3.</w:t>
      </w:r>
      <w:r w:rsidR="008873A7" w:rsidRPr="00AA24A5">
        <w:rPr>
          <w:rFonts w:ascii="Times New Roman" w:hAnsi="Times New Roman"/>
          <w:b/>
          <w:caps/>
          <w:spacing w:val="40"/>
          <w:sz w:val="32"/>
          <w:lang w:val="ru-RU"/>
        </w:rPr>
        <w:t>0</w:t>
      </w:r>
      <w:r w:rsidR="000B4D4A" w:rsidRPr="009538AE">
        <w:rPr>
          <w:rFonts w:ascii="Times New Roman" w:hAnsi="Times New Roman"/>
          <w:b/>
          <w:caps/>
          <w:spacing w:val="40"/>
          <w:sz w:val="32"/>
        </w:rPr>
        <w:t>2</w:t>
      </w:r>
      <w:r w:rsidR="008873A7" w:rsidRPr="008873A7">
        <w:rPr>
          <w:rFonts w:ascii="Times New Roman" w:hAnsi="Times New Roman"/>
          <w:b/>
          <w:caps/>
          <w:spacing w:val="40"/>
          <w:sz w:val="32"/>
        </w:rPr>
        <w:t>1</w:t>
      </w:r>
    </w:p>
    <w:p w14:paraId="41CA5912" w14:textId="77777777" w:rsidR="008F75C5" w:rsidRPr="005F7628" w:rsidRDefault="008F75C5" w:rsidP="005840A0">
      <w:pPr>
        <w:spacing w:after="0" w:line="276" w:lineRule="auto"/>
        <w:jc w:val="center"/>
        <w:rPr>
          <w:rFonts w:ascii="Times New Roman" w:hAnsi="Times New Roman"/>
          <w:b/>
          <w:spacing w:val="40"/>
          <w:sz w:val="38"/>
          <w:szCs w:val="38"/>
        </w:rPr>
      </w:pPr>
    </w:p>
    <w:p w14:paraId="0AC7D864" w14:textId="306B4D6E" w:rsidR="00687F35" w:rsidRDefault="005840A0" w:rsidP="005840A0">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1" w:name="_Hlk33183424"/>
      <w:r w:rsidR="008F75C5" w:rsidRPr="008F75C5">
        <w:rPr>
          <w:rFonts w:ascii="Times New Roman" w:hAnsi="Times New Roman"/>
          <w:b/>
          <w:spacing w:val="40"/>
          <w:sz w:val="36"/>
          <w:szCs w:val="36"/>
        </w:rPr>
        <w:t>Изпълнение на мерки 28 и 61 от  Националната рамка за приоритетни действия за НАТУРА 2000</w:t>
      </w:r>
      <w:r w:rsidR="00D12EBF">
        <w:rPr>
          <w:rFonts w:ascii="Times New Roman" w:hAnsi="Times New Roman"/>
          <w:b/>
          <w:spacing w:val="40"/>
          <w:sz w:val="36"/>
          <w:szCs w:val="36"/>
        </w:rPr>
        <w:t xml:space="preserve"> - </w:t>
      </w:r>
      <w:r w:rsidR="000B4D4A" w:rsidRPr="009538AE">
        <w:rPr>
          <w:rFonts w:ascii="Times New Roman" w:hAnsi="Times New Roman"/>
          <w:b/>
          <w:spacing w:val="40"/>
          <w:sz w:val="36"/>
          <w:szCs w:val="36"/>
        </w:rPr>
        <w:t>3</w:t>
      </w:r>
      <w:r w:rsidR="00687F35">
        <w:rPr>
          <w:rFonts w:ascii="Times New Roman" w:hAnsi="Times New Roman"/>
          <w:b/>
          <w:spacing w:val="40"/>
          <w:sz w:val="36"/>
          <w:szCs w:val="36"/>
        </w:rPr>
        <w:t>“</w:t>
      </w:r>
    </w:p>
    <w:bookmarkEnd w:id="1"/>
    <w:p w14:paraId="2FC5276E" w14:textId="77777777" w:rsidR="005840A0" w:rsidRPr="005F7628" w:rsidRDefault="005840A0" w:rsidP="005840A0">
      <w:pPr>
        <w:spacing w:after="0" w:line="276" w:lineRule="auto"/>
        <w:jc w:val="center"/>
        <w:rPr>
          <w:rFonts w:ascii="Times New Roman" w:hAnsi="Times New Roman"/>
          <w:b/>
          <w:spacing w:val="40"/>
          <w:sz w:val="36"/>
          <w:szCs w:val="36"/>
        </w:rPr>
      </w:pPr>
    </w:p>
    <w:p w14:paraId="39867C28" w14:textId="77777777" w:rsidR="005840A0" w:rsidRPr="005F7628" w:rsidRDefault="005840A0" w:rsidP="005840A0">
      <w:pPr>
        <w:spacing w:after="0" w:line="276" w:lineRule="auto"/>
        <w:jc w:val="center"/>
        <w:rPr>
          <w:rFonts w:ascii="Times New Roman" w:hAnsi="Times New Roman"/>
          <w:b/>
          <w:spacing w:val="40"/>
          <w:sz w:val="36"/>
          <w:szCs w:val="36"/>
        </w:rPr>
      </w:pPr>
    </w:p>
    <w:p w14:paraId="7755D229" w14:textId="18BB03C0" w:rsidR="00CC3C78" w:rsidRDefault="005840A0" w:rsidP="005840A0">
      <w:pPr>
        <w:spacing w:after="0" w:line="276" w:lineRule="auto"/>
        <w:jc w:val="center"/>
        <w:rPr>
          <w:rFonts w:ascii="Times New Roman" w:eastAsia="Times New Roman" w:hAnsi="Times New Roman"/>
          <w:sz w:val="28"/>
          <w:szCs w:val="24"/>
          <w:lang w:eastAsia="fr-FR"/>
        </w:rPr>
      </w:pPr>
      <w:bookmarkStart w:id="2" w:name="_Hlk139026325"/>
      <w:r w:rsidRPr="00E84D2C">
        <w:rPr>
          <w:rFonts w:ascii="Times New Roman" w:eastAsia="Times New Roman" w:hAnsi="Times New Roman"/>
          <w:sz w:val="28"/>
          <w:szCs w:val="24"/>
          <w:lang w:eastAsia="fr-FR"/>
        </w:rPr>
        <w:t>по</w:t>
      </w:r>
      <w:bookmarkEnd w:id="2"/>
      <w:r w:rsidRPr="005F7628">
        <w:rPr>
          <w:rFonts w:ascii="Times New Roman" w:hAnsi="Times New Roman"/>
          <w:spacing w:val="40"/>
          <w:sz w:val="28"/>
          <w:szCs w:val="38"/>
        </w:rPr>
        <w:t xml:space="preserve"> </w:t>
      </w:r>
      <w:r w:rsidR="00CC3C78" w:rsidRPr="00CC3C78">
        <w:rPr>
          <w:rFonts w:ascii="Times New Roman" w:eastAsia="Times New Roman" w:hAnsi="Times New Roman"/>
          <w:sz w:val="28"/>
          <w:szCs w:val="24"/>
          <w:lang w:eastAsia="fr-FR"/>
        </w:rPr>
        <w:t xml:space="preserve">Приоритет 3 </w:t>
      </w:r>
      <w:r w:rsidR="00B1787E">
        <w:rPr>
          <w:rFonts w:ascii="Times New Roman" w:eastAsia="Times New Roman" w:hAnsi="Times New Roman"/>
          <w:sz w:val="28"/>
          <w:szCs w:val="24"/>
          <w:lang w:eastAsia="fr-FR"/>
        </w:rPr>
        <w:t>„</w:t>
      </w:r>
      <w:r w:rsidR="00CC3C78" w:rsidRPr="00CC3C78">
        <w:rPr>
          <w:rFonts w:ascii="Times New Roman" w:eastAsia="Times New Roman" w:hAnsi="Times New Roman"/>
          <w:sz w:val="28"/>
          <w:szCs w:val="24"/>
          <w:lang w:eastAsia="fr-FR"/>
        </w:rPr>
        <w:t>Биологично разнообразие”</w:t>
      </w:r>
      <w:r w:rsidR="00CC3C78">
        <w:rPr>
          <w:rFonts w:ascii="Times New Roman" w:eastAsia="Times New Roman" w:hAnsi="Times New Roman"/>
          <w:sz w:val="28"/>
          <w:szCs w:val="24"/>
          <w:lang w:eastAsia="fr-FR"/>
        </w:rPr>
        <w:t xml:space="preserve"> </w:t>
      </w:r>
    </w:p>
    <w:p w14:paraId="326C619C" w14:textId="1C25DED3" w:rsidR="005840A0" w:rsidRPr="005F7628" w:rsidRDefault="005840A0" w:rsidP="005840A0">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sidR="00CC3C78">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w:t>
      </w:r>
      <w:r w:rsidR="004120C4" w:rsidRPr="005F7628">
        <w:rPr>
          <w:rFonts w:ascii="Times New Roman" w:hAnsi="Times New Roman"/>
          <w:sz w:val="28"/>
          <w:szCs w:val="24"/>
        </w:rPr>
        <w:t>”</w:t>
      </w:r>
      <w:r w:rsidRPr="005F7628">
        <w:rPr>
          <w:rFonts w:ascii="Times New Roman" w:hAnsi="Times New Roman"/>
          <w:sz w:val="28"/>
          <w:szCs w:val="24"/>
        </w:rPr>
        <w:t xml:space="preserve"> 20</w:t>
      </w:r>
      <w:r w:rsidR="00CC3C78">
        <w:rPr>
          <w:rFonts w:ascii="Times New Roman" w:hAnsi="Times New Roman"/>
          <w:sz w:val="28"/>
          <w:szCs w:val="24"/>
        </w:rPr>
        <w:t>21</w:t>
      </w:r>
      <w:r w:rsidRPr="005F7628">
        <w:rPr>
          <w:rFonts w:ascii="Times New Roman" w:hAnsi="Times New Roman"/>
          <w:sz w:val="28"/>
          <w:szCs w:val="24"/>
        </w:rPr>
        <w:t>-202</w:t>
      </w:r>
      <w:r w:rsidR="00CC3C78">
        <w:rPr>
          <w:rFonts w:ascii="Times New Roman" w:hAnsi="Times New Roman"/>
          <w:sz w:val="28"/>
          <w:szCs w:val="24"/>
        </w:rPr>
        <w:t>7</w:t>
      </w:r>
      <w:r w:rsidRPr="005F7628">
        <w:rPr>
          <w:rFonts w:ascii="Times New Roman" w:hAnsi="Times New Roman"/>
          <w:sz w:val="28"/>
          <w:szCs w:val="24"/>
        </w:rPr>
        <w:t xml:space="preserve"> г.</w:t>
      </w:r>
    </w:p>
    <w:p w14:paraId="02E97B1D" w14:textId="77777777" w:rsidR="000553B8" w:rsidRPr="00BB61AB" w:rsidRDefault="005840A0" w:rsidP="0029219C">
      <w:pPr>
        <w:spacing w:after="0" w:line="276" w:lineRule="auto"/>
        <w:jc w:val="center"/>
        <w:rPr>
          <w:rFonts w:ascii="Times New Roman" w:hAnsi="Times New Roman"/>
          <w:b/>
          <w:sz w:val="28"/>
          <w:szCs w:val="28"/>
        </w:rPr>
      </w:pPr>
      <w:r w:rsidRPr="005F7628">
        <w:rPr>
          <w:rFonts w:ascii="Times New Roman" w:hAnsi="Times New Roman"/>
          <w:b/>
          <w:sz w:val="24"/>
          <w:szCs w:val="24"/>
        </w:rPr>
        <w:br w:type="page"/>
      </w:r>
    </w:p>
    <w:p w14:paraId="5224A80E" w14:textId="77777777" w:rsidR="007057A9" w:rsidRPr="00BB61AB"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lastRenderedPageBreak/>
        <w:t xml:space="preserve">1. </w:t>
      </w:r>
      <w:r w:rsidR="007057A9" w:rsidRPr="00BB61AB">
        <w:rPr>
          <w:rFonts w:ascii="Times New Roman" w:hAnsi="Times New Roman"/>
          <w:b/>
          <w:sz w:val="24"/>
          <w:szCs w:val="24"/>
        </w:rPr>
        <w:t>Наименование на програмата:</w:t>
      </w:r>
    </w:p>
    <w:p w14:paraId="634FF47B" w14:textId="77777777" w:rsidR="0010018A" w:rsidRPr="00AA24A5" w:rsidRDefault="00CC3C78" w:rsidP="001567B4">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Pr>
          <w:rFonts w:ascii="Times New Roman" w:hAnsi="Times New Roman"/>
          <w:sz w:val="24"/>
          <w:szCs w:val="24"/>
        </w:rPr>
        <w:t>П</w:t>
      </w:r>
      <w:r w:rsidR="00AF0B88" w:rsidRPr="00BB61AB">
        <w:rPr>
          <w:rFonts w:ascii="Times New Roman" w:hAnsi="Times New Roman"/>
          <w:sz w:val="24"/>
          <w:szCs w:val="24"/>
        </w:rPr>
        <w:t xml:space="preserve">рограма </w:t>
      </w:r>
      <w:r w:rsidR="00AF0B88" w:rsidRPr="00AA24A5">
        <w:rPr>
          <w:rFonts w:ascii="Times New Roman" w:hAnsi="Times New Roman"/>
          <w:sz w:val="24"/>
          <w:szCs w:val="24"/>
        </w:rPr>
        <w:t>„Околна среда</w:t>
      </w:r>
      <w:r w:rsidR="00457107" w:rsidRPr="00AA24A5">
        <w:rPr>
          <w:rFonts w:ascii="Times New Roman" w:hAnsi="Times New Roman"/>
          <w:sz w:val="24"/>
          <w:szCs w:val="24"/>
        </w:rPr>
        <w:t>”</w:t>
      </w:r>
      <w:r w:rsidR="00AF0B88" w:rsidRPr="00AA24A5">
        <w:rPr>
          <w:rFonts w:ascii="Times New Roman" w:hAnsi="Times New Roman"/>
          <w:sz w:val="24"/>
          <w:szCs w:val="24"/>
        </w:rPr>
        <w:t xml:space="preserve">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 (ПОС 20</w:t>
      </w:r>
      <w:r w:rsidRPr="00AA24A5">
        <w:rPr>
          <w:rFonts w:ascii="Times New Roman" w:hAnsi="Times New Roman"/>
          <w:sz w:val="24"/>
          <w:szCs w:val="24"/>
        </w:rPr>
        <w:t>21</w:t>
      </w:r>
      <w:r w:rsidR="00AF0B88" w:rsidRPr="00AA24A5">
        <w:rPr>
          <w:rFonts w:ascii="Times New Roman" w:hAnsi="Times New Roman"/>
          <w:sz w:val="24"/>
          <w:szCs w:val="24"/>
        </w:rPr>
        <w:t>-202</w:t>
      </w:r>
      <w:r w:rsidRPr="00AA24A5">
        <w:rPr>
          <w:rFonts w:ascii="Times New Roman" w:hAnsi="Times New Roman"/>
          <w:sz w:val="24"/>
          <w:szCs w:val="24"/>
        </w:rPr>
        <w:t>7</w:t>
      </w:r>
      <w:r w:rsidR="00AF0B88" w:rsidRPr="00AA24A5">
        <w:rPr>
          <w:rFonts w:ascii="Times New Roman" w:hAnsi="Times New Roman"/>
          <w:sz w:val="24"/>
          <w:szCs w:val="24"/>
        </w:rPr>
        <w:t xml:space="preserve"> г.)</w:t>
      </w:r>
    </w:p>
    <w:p w14:paraId="0D6309E6"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B7F6FA8" w14:textId="77777777" w:rsidR="00F35892"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lang w:val="ru-RU"/>
        </w:rPr>
      </w:pPr>
      <w:r w:rsidRPr="00AA24A5">
        <w:rPr>
          <w:rFonts w:ascii="Times New Roman" w:hAnsi="Times New Roman"/>
          <w:b/>
          <w:sz w:val="24"/>
          <w:szCs w:val="24"/>
        </w:rPr>
        <w:t>2. Н</w:t>
      </w:r>
      <w:r w:rsidR="007057A9" w:rsidRPr="00AA24A5">
        <w:rPr>
          <w:rFonts w:ascii="Times New Roman" w:hAnsi="Times New Roman"/>
          <w:b/>
          <w:sz w:val="24"/>
          <w:szCs w:val="24"/>
        </w:rPr>
        <w:t xml:space="preserve">аименование на </w:t>
      </w:r>
      <w:r w:rsidR="00495F50" w:rsidRPr="00AA24A5">
        <w:rPr>
          <w:rFonts w:ascii="Times New Roman" w:hAnsi="Times New Roman"/>
          <w:b/>
          <w:sz w:val="24"/>
          <w:szCs w:val="24"/>
        </w:rPr>
        <w:t>приоритета и специфичната цел</w:t>
      </w:r>
      <w:r w:rsidRPr="00AA24A5">
        <w:rPr>
          <w:rFonts w:ascii="Times New Roman" w:hAnsi="Times New Roman"/>
          <w:b/>
          <w:sz w:val="24"/>
          <w:szCs w:val="24"/>
        </w:rPr>
        <w:t>:</w:t>
      </w:r>
      <w:r w:rsidR="00F35892" w:rsidRPr="00AA24A5">
        <w:rPr>
          <w:rFonts w:ascii="TimesNewRomanPSMT" w:hAnsi="TimesNewRomanPSMT" w:cs="TimesNewRomanPSMT"/>
          <w:sz w:val="18"/>
          <w:szCs w:val="18"/>
        </w:rPr>
        <w:t xml:space="preserve"> </w:t>
      </w:r>
    </w:p>
    <w:p w14:paraId="52EB5539" w14:textId="77777777" w:rsidR="007057A9" w:rsidRPr="00AA24A5" w:rsidRDefault="00495F50" w:rsidP="00F35892">
      <w:pPr>
        <w:pStyle w:val="ListParagraph"/>
        <w:pBdr>
          <w:top w:val="single" w:sz="4" w:space="1" w:color="auto"/>
          <w:left w:val="single" w:sz="4" w:space="4" w:color="auto"/>
          <w:bottom w:val="single" w:sz="4" w:space="1" w:color="auto"/>
          <w:right w:val="single" w:sz="4" w:space="4" w:color="auto"/>
        </w:pBdr>
        <w:spacing w:before="60" w:after="60" w:line="240" w:lineRule="auto"/>
        <w:ind w:left="0"/>
        <w:contextualSpacing w:val="0"/>
        <w:jc w:val="both"/>
        <w:rPr>
          <w:rFonts w:ascii="Times New Roman" w:hAnsi="Times New Roman"/>
          <w:sz w:val="24"/>
          <w:szCs w:val="24"/>
        </w:rPr>
      </w:pPr>
      <w:r w:rsidRPr="00AA24A5">
        <w:rPr>
          <w:rFonts w:ascii="Times New Roman" w:hAnsi="Times New Roman"/>
          <w:sz w:val="24"/>
          <w:szCs w:val="24"/>
        </w:rPr>
        <w:t>Приоритет „</w:t>
      </w:r>
      <w:r w:rsidR="00CC3C78" w:rsidRPr="00AA24A5">
        <w:rPr>
          <w:rFonts w:ascii="Times New Roman" w:hAnsi="Times New Roman"/>
          <w:sz w:val="24"/>
          <w:szCs w:val="24"/>
        </w:rPr>
        <w:t>Биологично разнообразие</w:t>
      </w:r>
      <w:r w:rsidRPr="00AA24A5">
        <w:rPr>
          <w:rFonts w:ascii="Times New Roman" w:hAnsi="Times New Roman"/>
          <w:sz w:val="24"/>
          <w:szCs w:val="24"/>
        </w:rPr>
        <w:t xml:space="preserve">“, </w:t>
      </w:r>
      <w:r w:rsidR="004120C4" w:rsidRPr="00AA24A5">
        <w:rPr>
          <w:rFonts w:ascii="Times New Roman" w:hAnsi="Times New Roman"/>
          <w:sz w:val="24"/>
          <w:szCs w:val="24"/>
        </w:rPr>
        <w:t xml:space="preserve">Специфична цел: </w:t>
      </w:r>
      <w:r w:rsidRPr="00AA24A5">
        <w:rPr>
          <w:rFonts w:ascii="Times New Roman" w:hAnsi="Times New Roman"/>
          <w:sz w:val="24"/>
          <w:szCs w:val="24"/>
        </w:rPr>
        <w:t>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p w14:paraId="293159B4"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654B1ABE" w14:textId="77777777" w:rsidR="00CC3C78" w:rsidRPr="00AA24A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AA24A5">
        <w:rPr>
          <w:rFonts w:ascii="Times New Roman" w:hAnsi="Times New Roman"/>
          <w:b/>
          <w:sz w:val="24"/>
          <w:szCs w:val="24"/>
        </w:rPr>
        <w:t xml:space="preserve">3. </w:t>
      </w:r>
      <w:r w:rsidR="007057A9" w:rsidRPr="00AA24A5">
        <w:rPr>
          <w:rFonts w:ascii="Times New Roman" w:hAnsi="Times New Roman"/>
          <w:b/>
          <w:sz w:val="24"/>
          <w:szCs w:val="24"/>
        </w:rPr>
        <w:t>Наименование на процедурата</w:t>
      </w:r>
      <w:r w:rsidRPr="00AA24A5">
        <w:rPr>
          <w:rFonts w:ascii="Times New Roman" w:hAnsi="Times New Roman"/>
          <w:b/>
          <w:sz w:val="24"/>
          <w:szCs w:val="24"/>
        </w:rPr>
        <w:t>:</w:t>
      </w:r>
      <w:r w:rsidR="00171FD7" w:rsidRPr="00AA24A5">
        <w:rPr>
          <w:sz w:val="24"/>
          <w:szCs w:val="24"/>
        </w:rPr>
        <w:t xml:space="preserve"> </w:t>
      </w:r>
    </w:p>
    <w:p w14:paraId="0D4DC863" w14:textId="258F1C18" w:rsidR="00687F35" w:rsidRPr="00AA24A5" w:rsidRDefault="00A2416B"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bookmarkStart w:id="3" w:name="_Hlk133398222"/>
      <w:r w:rsidRPr="00AA24A5">
        <w:rPr>
          <w:rFonts w:ascii="Times New Roman" w:hAnsi="Times New Roman"/>
          <w:sz w:val="24"/>
          <w:szCs w:val="24"/>
        </w:rPr>
        <w:t>BG16FFPR002-3.0</w:t>
      </w:r>
      <w:r w:rsidR="00006D36">
        <w:rPr>
          <w:rFonts w:ascii="Times New Roman" w:hAnsi="Times New Roman"/>
          <w:sz w:val="24"/>
          <w:szCs w:val="24"/>
        </w:rPr>
        <w:t>2</w:t>
      </w:r>
      <w:r w:rsidR="008873A7" w:rsidRPr="008873A7">
        <w:rPr>
          <w:rFonts w:ascii="Times New Roman" w:hAnsi="Times New Roman"/>
          <w:sz w:val="24"/>
          <w:szCs w:val="24"/>
        </w:rPr>
        <w:t>1</w:t>
      </w:r>
      <w:r w:rsidRPr="00AA24A5">
        <w:rPr>
          <w:rFonts w:ascii="Times New Roman" w:hAnsi="Times New Roman"/>
          <w:sz w:val="24"/>
          <w:szCs w:val="24"/>
        </w:rPr>
        <w:t xml:space="preserve"> </w:t>
      </w:r>
      <w:bookmarkEnd w:id="3"/>
      <w:r w:rsidR="003C2419" w:rsidRPr="00AA24A5">
        <w:rPr>
          <w:rFonts w:ascii="Times New Roman" w:hAnsi="Times New Roman"/>
          <w:sz w:val="24"/>
          <w:szCs w:val="24"/>
        </w:rPr>
        <w:t>„</w:t>
      </w:r>
      <w:r w:rsidR="00E26783" w:rsidRPr="00AA24A5">
        <w:rPr>
          <w:rFonts w:ascii="Times New Roman" w:hAnsi="Times New Roman"/>
          <w:sz w:val="24"/>
          <w:szCs w:val="24"/>
        </w:rPr>
        <w:t>Изпълнение на мерки 28 и 61 от  Националната рамка за приоритетни действия за Н</w:t>
      </w:r>
      <w:r w:rsidR="008412FA" w:rsidRPr="00AA24A5">
        <w:rPr>
          <w:rFonts w:ascii="Times New Roman" w:hAnsi="Times New Roman"/>
          <w:sz w:val="24"/>
          <w:szCs w:val="24"/>
        </w:rPr>
        <w:t>атура</w:t>
      </w:r>
      <w:r w:rsidR="00E26783" w:rsidRPr="00AA24A5">
        <w:rPr>
          <w:rFonts w:ascii="Times New Roman" w:hAnsi="Times New Roman"/>
          <w:sz w:val="24"/>
          <w:szCs w:val="24"/>
        </w:rPr>
        <w:t xml:space="preserve"> 2000</w:t>
      </w:r>
      <w:r w:rsidR="00D0759D">
        <w:rPr>
          <w:rFonts w:ascii="Times New Roman" w:hAnsi="Times New Roman"/>
          <w:sz w:val="24"/>
          <w:szCs w:val="24"/>
        </w:rPr>
        <w:t xml:space="preserve"> </w:t>
      </w:r>
      <w:r w:rsidR="00356DCC">
        <w:rPr>
          <w:rFonts w:ascii="Times New Roman" w:hAnsi="Times New Roman"/>
          <w:sz w:val="24"/>
          <w:szCs w:val="24"/>
        </w:rPr>
        <w:t>-</w:t>
      </w:r>
      <w:r w:rsidR="00D0759D">
        <w:rPr>
          <w:rFonts w:ascii="Times New Roman" w:hAnsi="Times New Roman"/>
          <w:sz w:val="24"/>
          <w:szCs w:val="24"/>
        </w:rPr>
        <w:t xml:space="preserve"> </w:t>
      </w:r>
      <w:r w:rsidR="009538AE" w:rsidRPr="009538AE">
        <w:rPr>
          <w:rFonts w:ascii="Times New Roman" w:hAnsi="Times New Roman"/>
          <w:sz w:val="24"/>
          <w:szCs w:val="24"/>
        </w:rPr>
        <w:t>3</w:t>
      </w:r>
      <w:r w:rsidR="003C2419" w:rsidRPr="00AA24A5">
        <w:rPr>
          <w:rFonts w:ascii="Times New Roman" w:hAnsi="Times New Roman"/>
          <w:sz w:val="24"/>
          <w:szCs w:val="24"/>
        </w:rPr>
        <w:t>“</w:t>
      </w:r>
    </w:p>
    <w:p w14:paraId="7C0D3DE0" w14:textId="77777777" w:rsidR="002325A3" w:rsidRPr="00AA24A5" w:rsidRDefault="002325A3" w:rsidP="002325A3">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230BB842" w14:textId="77777777" w:rsidR="00CB14EE" w:rsidRPr="00AA24A5" w:rsidRDefault="00CB14EE"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4. Измерения по кодове:</w:t>
      </w:r>
    </w:p>
    <w:p w14:paraId="13A87573" w14:textId="77777777" w:rsidR="006B1D13" w:rsidRPr="00AA24A5" w:rsidRDefault="006B1D13"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Област на интервенция</w:t>
      </w:r>
      <w:bookmarkStart w:id="4" w:name="_Hlk130377744"/>
      <w:r w:rsidR="00251A0B" w:rsidRPr="00AA24A5">
        <w:rPr>
          <w:rFonts w:ascii="Times New Roman" w:hAnsi="Times New Roman"/>
          <w:bCs/>
          <w:sz w:val="24"/>
          <w:szCs w:val="24"/>
        </w:rPr>
        <w:t xml:space="preserve"> </w:t>
      </w:r>
      <w:r w:rsidRPr="00AA24A5">
        <w:rPr>
          <w:rFonts w:ascii="Times New Roman" w:hAnsi="Times New Roman"/>
          <w:bCs/>
          <w:sz w:val="24"/>
          <w:szCs w:val="24"/>
        </w:rPr>
        <w:t>– 07</w:t>
      </w:r>
      <w:r w:rsidR="000F7F2E" w:rsidRPr="00AA24A5">
        <w:rPr>
          <w:rFonts w:ascii="Times New Roman" w:hAnsi="Times New Roman"/>
          <w:bCs/>
          <w:sz w:val="24"/>
          <w:szCs w:val="24"/>
        </w:rPr>
        <w:t>8</w:t>
      </w:r>
      <w:r w:rsidRPr="00AA24A5">
        <w:rPr>
          <w:rFonts w:ascii="Times New Roman" w:hAnsi="Times New Roman"/>
          <w:bCs/>
          <w:sz w:val="24"/>
          <w:szCs w:val="24"/>
        </w:rPr>
        <w:t xml:space="preserve"> </w:t>
      </w:r>
      <w:bookmarkEnd w:id="4"/>
    </w:p>
    <w:p w14:paraId="40AE7C77" w14:textId="77777777" w:rsidR="00A8117B"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Форма на финансиране – 01</w:t>
      </w:r>
    </w:p>
    <w:p w14:paraId="00E9CA36"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Териториален механизъм ЕФСУ – 33</w:t>
      </w:r>
    </w:p>
    <w:p w14:paraId="23FF1917" w14:textId="77777777" w:rsidR="00D312C1" w:rsidRPr="00AA24A5" w:rsidRDefault="00D312C1"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Равенство между половете ЕФСУ – 003</w:t>
      </w:r>
    </w:p>
    <w:p w14:paraId="0C7245ED" w14:textId="77777777" w:rsidR="006B1D13" w:rsidRPr="00AA24A5" w:rsidRDefault="00A8117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Cs/>
          <w:sz w:val="24"/>
          <w:szCs w:val="24"/>
        </w:rPr>
        <w:t>Стопанска дейност – 24</w:t>
      </w:r>
    </w:p>
    <w:p w14:paraId="16F1476A" w14:textId="77777777" w:rsidR="004A58E5" w:rsidRPr="00AA24A5" w:rsidRDefault="004A58E5" w:rsidP="004A58E5">
      <w:pPr>
        <w:pStyle w:val="ListParagraph"/>
        <w:spacing w:after="360" w:line="240" w:lineRule="auto"/>
        <w:ind w:left="0"/>
        <w:jc w:val="both"/>
        <w:rPr>
          <w:rFonts w:ascii="Times New Roman" w:hAnsi="Times New Roman"/>
          <w:b/>
          <w:sz w:val="24"/>
          <w:szCs w:val="24"/>
        </w:rPr>
      </w:pPr>
      <w:r w:rsidRPr="00AA24A5">
        <w:rPr>
          <w:rFonts w:ascii="Times New Roman" w:hAnsi="Times New Roman"/>
          <w:b/>
          <w:sz w:val="24"/>
          <w:szCs w:val="24"/>
        </w:rPr>
        <w:t xml:space="preserve">   </w:t>
      </w:r>
    </w:p>
    <w:p w14:paraId="414D7314" w14:textId="77777777" w:rsidR="003C196F" w:rsidRPr="00AA24A5"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5. Териториален обхват:</w:t>
      </w:r>
      <w:r w:rsidR="003C196F" w:rsidRPr="00AA24A5">
        <w:rPr>
          <w:rFonts w:ascii="Times New Roman" w:hAnsi="Times New Roman"/>
          <w:sz w:val="24"/>
          <w:szCs w:val="24"/>
        </w:rPr>
        <w:t xml:space="preserve"> </w:t>
      </w:r>
    </w:p>
    <w:p w14:paraId="5344A5FC" w14:textId="3E550308" w:rsidR="00CD5E6E" w:rsidRPr="00DC73A0" w:rsidRDefault="003C196F"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w:t>
      </w:r>
      <w:r w:rsidR="00CD5E6E" w:rsidRPr="00AA24A5">
        <w:rPr>
          <w:rFonts w:ascii="Times New Roman" w:hAnsi="Times New Roman"/>
          <w:sz w:val="24"/>
          <w:szCs w:val="24"/>
        </w:rPr>
        <w:t xml:space="preserve">следните </w:t>
      </w:r>
      <w:r w:rsidRPr="00AA24A5">
        <w:rPr>
          <w:rFonts w:ascii="Times New Roman" w:hAnsi="Times New Roman"/>
          <w:sz w:val="24"/>
          <w:szCs w:val="24"/>
        </w:rPr>
        <w:t>защитени зони</w:t>
      </w:r>
      <w:r w:rsidR="00687F35" w:rsidRPr="00AA24A5">
        <w:rPr>
          <w:rFonts w:ascii="Times New Roman" w:hAnsi="Times New Roman"/>
          <w:sz w:val="24"/>
          <w:szCs w:val="24"/>
        </w:rPr>
        <w:t xml:space="preserve"> по </w:t>
      </w:r>
      <w:r w:rsidR="00C70343" w:rsidRPr="00AA24A5">
        <w:rPr>
          <w:rFonts w:ascii="Times New Roman" w:hAnsi="Times New Roman"/>
          <w:sz w:val="24"/>
          <w:szCs w:val="24"/>
        </w:rPr>
        <w:t xml:space="preserve">Директивата </w:t>
      </w:r>
      <w:r w:rsidR="00687F35" w:rsidRPr="00AA24A5">
        <w:rPr>
          <w:rFonts w:ascii="Times New Roman" w:hAnsi="Times New Roman"/>
          <w:sz w:val="24"/>
          <w:szCs w:val="24"/>
        </w:rPr>
        <w:t>за опазване на природните местообитания и на дивата флора и фауна</w:t>
      </w:r>
      <w:r w:rsidRPr="00AA24A5">
        <w:rPr>
          <w:rFonts w:ascii="Times New Roman" w:hAnsi="Times New Roman"/>
          <w:sz w:val="24"/>
          <w:szCs w:val="24"/>
        </w:rPr>
        <w:t>, част от мрежата Натура 2000</w:t>
      </w:r>
      <w:r w:rsidR="00CD5E6E" w:rsidRPr="00AA24A5">
        <w:rPr>
          <w:rFonts w:ascii="Times New Roman" w:hAnsi="Times New Roman"/>
          <w:sz w:val="24"/>
          <w:szCs w:val="24"/>
        </w:rPr>
        <w:t>:</w:t>
      </w:r>
      <w:r w:rsidR="00CC3C78" w:rsidRPr="00AA24A5">
        <w:rPr>
          <w:rFonts w:ascii="Times New Roman" w:hAnsi="Times New Roman"/>
          <w:sz w:val="24"/>
          <w:szCs w:val="24"/>
        </w:rPr>
        <w:t xml:space="preserve"> </w:t>
      </w:r>
      <w:r w:rsidR="002C4E60" w:rsidRPr="00AA24A5">
        <w:rPr>
          <w:rFonts w:ascii="Times New Roman" w:hAnsi="Times New Roman"/>
          <w:sz w:val="24"/>
          <w:szCs w:val="24"/>
        </w:rPr>
        <w:t>BG0000134, BG0000209, BG0000443,</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BG0000494, BG0000495, BG0000496,</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BG0000626, BG0001030, BG0001031, BG0001032,</w:t>
      </w:r>
      <w:r w:rsidR="00BD383E" w:rsidRPr="00AA24A5">
        <w:rPr>
          <w:rFonts w:ascii="Times New Roman" w:hAnsi="Times New Roman"/>
          <w:sz w:val="24"/>
          <w:szCs w:val="24"/>
        </w:rPr>
        <w:t xml:space="preserve"> </w:t>
      </w:r>
      <w:r w:rsidR="002C4E60" w:rsidRPr="00AA24A5">
        <w:rPr>
          <w:rFonts w:ascii="Times New Roman" w:hAnsi="Times New Roman"/>
          <w:sz w:val="24"/>
          <w:szCs w:val="24"/>
        </w:rPr>
        <w:t>BG0001389.</w:t>
      </w:r>
    </w:p>
    <w:p w14:paraId="1A688134" w14:textId="77777777" w:rsidR="00F82C39" w:rsidRPr="00DC73A0"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E510C19" w14:textId="4502E06D" w:rsidR="00F82C39" w:rsidRPr="00AA24A5"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 xml:space="preserve">В защитени зони BG0000494, BG0000496, BG0001389, BG0000626, BG0000134 е приложимо изпълнение на мярка 28, която съгласно Националната рамка за приоритетни действия за НАТУРА 2000 (НРПД) не е обвързана с конкретна целева площ в хектари. </w:t>
      </w:r>
    </w:p>
    <w:p w14:paraId="2649D574" w14:textId="77777777" w:rsidR="00F82C39" w:rsidRPr="00AA24A5" w:rsidRDefault="00F82C39" w:rsidP="00F82C39">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BA0A34B" w14:textId="24CE6B07" w:rsidR="00400805" w:rsidRPr="000F01A5" w:rsidRDefault="00F82C39"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sz w:val="24"/>
          <w:szCs w:val="24"/>
        </w:rPr>
        <w:t>В защитени зони BG0000209, BG0000494, BG0000495, BG0001030, BG0000443, BG0001032, BG0001031 е приложимо изпълнение на мярка 61, която съгласно НРПД (по експертна оценка за периода 2021-2027 г.) следва да се приложи на площ от 400 хектара, от които 120 хектара попадат в Югозападен район за планиране (ЮЗРП)</w:t>
      </w:r>
      <w:r w:rsidR="00D81412">
        <w:rPr>
          <w:rFonts w:ascii="Times New Roman" w:hAnsi="Times New Roman"/>
          <w:sz w:val="24"/>
          <w:szCs w:val="24"/>
        </w:rPr>
        <w:t>.</w:t>
      </w:r>
      <w:r w:rsidR="000F01A5" w:rsidRPr="000F01A5">
        <w:rPr>
          <w:rFonts w:ascii="Times New Roman" w:hAnsi="Times New Roman"/>
          <w:sz w:val="24"/>
          <w:szCs w:val="24"/>
        </w:rPr>
        <w:t xml:space="preserve"> </w:t>
      </w:r>
      <w:r w:rsidR="000F01A5">
        <w:rPr>
          <w:rFonts w:ascii="Times New Roman" w:hAnsi="Times New Roman"/>
          <w:sz w:val="24"/>
          <w:szCs w:val="24"/>
        </w:rPr>
        <w:t xml:space="preserve">Когато изпълнението на мерките е </w:t>
      </w:r>
      <w:r w:rsidR="000F01A5" w:rsidRPr="000F01A5">
        <w:rPr>
          <w:rFonts w:ascii="Times New Roman" w:hAnsi="Times New Roman"/>
          <w:sz w:val="24"/>
          <w:szCs w:val="24"/>
        </w:rPr>
        <w:t xml:space="preserve">извън географския обхват на целевите защитени зони следва това обстоятелство </w:t>
      </w:r>
      <w:r w:rsidR="000F01A5">
        <w:rPr>
          <w:rFonts w:ascii="Times New Roman" w:hAnsi="Times New Roman"/>
          <w:sz w:val="24"/>
          <w:szCs w:val="24"/>
        </w:rPr>
        <w:t>д</w:t>
      </w:r>
      <w:r w:rsidR="000F01A5" w:rsidRPr="000F01A5">
        <w:rPr>
          <w:rFonts w:ascii="Times New Roman" w:hAnsi="Times New Roman"/>
          <w:sz w:val="24"/>
          <w:szCs w:val="24"/>
        </w:rPr>
        <w:t>а бъде надлежно обосновано</w:t>
      </w:r>
      <w:r w:rsidR="000F01A5">
        <w:rPr>
          <w:rFonts w:ascii="Times New Roman" w:hAnsi="Times New Roman"/>
          <w:sz w:val="24"/>
          <w:szCs w:val="24"/>
        </w:rPr>
        <w:t xml:space="preserve"> съгласно т.13.1 от настоящите условия за кандидатстване.</w:t>
      </w:r>
    </w:p>
    <w:p w14:paraId="36DD1A79"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5B4D658D" w14:textId="77777777" w:rsidR="00400805" w:rsidRPr="00AA24A5" w:rsidRDefault="00400805" w:rsidP="0040080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6. Цели на предоставяната безвъзмездна финансова помощ по процедурата и очаквани резултати:</w:t>
      </w:r>
    </w:p>
    <w:p w14:paraId="27C097B2" w14:textId="77777777" w:rsidR="00D81412" w:rsidRDefault="00400805"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Цел</w:t>
      </w:r>
      <w:r w:rsidR="001D096C" w:rsidRPr="00AA24A5">
        <w:rPr>
          <w:rFonts w:ascii="Times New Roman" w:hAnsi="Times New Roman"/>
          <w:b/>
          <w:sz w:val="24"/>
          <w:szCs w:val="24"/>
        </w:rPr>
        <w:t>та</w:t>
      </w:r>
      <w:r w:rsidRPr="00AA24A5">
        <w:rPr>
          <w:rFonts w:ascii="Times New Roman" w:hAnsi="Times New Roman"/>
          <w:b/>
          <w:sz w:val="24"/>
          <w:szCs w:val="24"/>
        </w:rPr>
        <w:t xml:space="preserve"> на процедурата</w:t>
      </w:r>
      <w:bookmarkStart w:id="5" w:name="_Hlk37669834"/>
      <w:r w:rsidR="001D096C" w:rsidRPr="00AA24A5">
        <w:rPr>
          <w:rFonts w:ascii="Times New Roman" w:hAnsi="Times New Roman"/>
          <w:b/>
          <w:sz w:val="24"/>
          <w:szCs w:val="24"/>
        </w:rPr>
        <w:t xml:space="preserve"> е </w:t>
      </w:r>
      <w:bookmarkStart w:id="6" w:name="_Hlk201229723"/>
      <w:r w:rsidR="001D096C" w:rsidRPr="00AA24A5">
        <w:rPr>
          <w:rFonts w:ascii="Times New Roman" w:hAnsi="Times New Roman"/>
          <w:bCs/>
          <w:sz w:val="24"/>
          <w:szCs w:val="24"/>
        </w:rPr>
        <w:t>п</w:t>
      </w:r>
      <w:r w:rsidRPr="00AA24A5">
        <w:rPr>
          <w:rFonts w:ascii="Times New Roman" w:hAnsi="Times New Roman"/>
          <w:sz w:val="24"/>
          <w:szCs w:val="24"/>
        </w:rPr>
        <w:t>одобряване на природозащитното състояние на</w:t>
      </w:r>
      <w:r w:rsidR="00D81412">
        <w:rPr>
          <w:rFonts w:ascii="Times New Roman" w:hAnsi="Times New Roman"/>
          <w:sz w:val="24"/>
          <w:szCs w:val="24"/>
        </w:rPr>
        <w:t>:</w:t>
      </w:r>
    </w:p>
    <w:p w14:paraId="7D327D2A" w14:textId="1D15B6D5" w:rsidR="00D81412" w:rsidRDefault="00D81412"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rPr>
      </w:pPr>
      <w:r>
        <w:rPr>
          <w:rFonts w:ascii="Times New Roman" w:hAnsi="Times New Roman"/>
          <w:sz w:val="24"/>
          <w:szCs w:val="24"/>
        </w:rPr>
        <w:t>-</w:t>
      </w:r>
      <w:r w:rsidR="0089170C" w:rsidRPr="00AA24A5">
        <w:rPr>
          <w:rFonts w:ascii="Times New Roman ,serif" w:eastAsia="Times New Roman" w:hAnsi="Times New Roman ,serif"/>
          <w:sz w:val="24"/>
          <w:szCs w:val="24"/>
          <w:lang w:eastAsia="bg-BG"/>
        </w:rPr>
        <w:t xml:space="preserve"> типове природни местообитания във влажни зони и сладководни типове природни местообитания </w:t>
      </w:r>
      <w:r w:rsidRPr="00D81412">
        <w:rPr>
          <w:rFonts w:ascii="Times New Roman ,serif" w:eastAsia="Times New Roman" w:hAnsi="Times New Roman ,serif"/>
          <w:sz w:val="24"/>
          <w:szCs w:val="24"/>
          <w:lang w:eastAsia="bg-BG"/>
        </w:rPr>
        <w:t xml:space="preserve">(7140, 7220, 7230) </w:t>
      </w:r>
      <w:r w:rsidR="0089170C" w:rsidRPr="00AA24A5">
        <w:rPr>
          <w:rFonts w:ascii="Times New Roman ,serif" w:eastAsia="Times New Roman" w:hAnsi="Times New Roman ,serif"/>
          <w:sz w:val="24"/>
          <w:szCs w:val="24"/>
          <w:lang w:eastAsia="bg-BG"/>
        </w:rPr>
        <w:t xml:space="preserve">чрез регулиране на достъпа на животни до влажните зони и </w:t>
      </w:r>
      <w:r w:rsidR="0089170C" w:rsidRPr="00AA24A5">
        <w:rPr>
          <w:rFonts w:ascii="Times New Roman" w:eastAsia="Times New Roman" w:hAnsi="Times New Roman"/>
          <w:sz w:val="24"/>
          <w:szCs w:val="24"/>
        </w:rPr>
        <w:t>ограничаване на пашата</w:t>
      </w:r>
      <w:r>
        <w:rPr>
          <w:rFonts w:ascii="Times New Roman" w:eastAsia="Times New Roman" w:hAnsi="Times New Roman"/>
          <w:sz w:val="24"/>
          <w:szCs w:val="24"/>
        </w:rPr>
        <w:t>,</w:t>
      </w:r>
      <w:r w:rsidR="00132E87" w:rsidRPr="00132E87">
        <w:t xml:space="preserve"> </w:t>
      </w:r>
      <w:r w:rsidR="00132E87" w:rsidRPr="00132E87">
        <w:rPr>
          <w:rFonts w:ascii="Times New Roman" w:eastAsia="Times New Roman" w:hAnsi="Times New Roman"/>
          <w:sz w:val="24"/>
          <w:szCs w:val="24"/>
        </w:rPr>
        <w:t>с цел избягване на еутрофикация и утъпкване на типовете природни местообитания</w:t>
      </w:r>
      <w:bookmarkEnd w:id="6"/>
      <w:r>
        <w:rPr>
          <w:rFonts w:ascii="Times New Roman" w:eastAsia="Times New Roman" w:hAnsi="Times New Roman"/>
          <w:sz w:val="24"/>
          <w:szCs w:val="24"/>
        </w:rPr>
        <w:t xml:space="preserve"> (</w:t>
      </w:r>
      <w:r w:rsidRPr="00D81412">
        <w:rPr>
          <w:rFonts w:ascii="Times New Roman" w:eastAsia="Times New Roman" w:hAnsi="Times New Roman"/>
          <w:sz w:val="24"/>
          <w:szCs w:val="24"/>
        </w:rPr>
        <w:t>мярка 28 от НРПД</w:t>
      </w:r>
      <w:r>
        <w:rPr>
          <w:rFonts w:ascii="Times New Roman" w:eastAsia="Times New Roman" w:hAnsi="Times New Roman"/>
          <w:sz w:val="24"/>
          <w:szCs w:val="24"/>
        </w:rPr>
        <w:t>) и</w:t>
      </w:r>
    </w:p>
    <w:p w14:paraId="40D14A48" w14:textId="24544D33" w:rsidR="0089170C" w:rsidRPr="00AA24A5" w:rsidRDefault="00D81412" w:rsidP="008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D81412">
        <w:lastRenderedPageBreak/>
        <w:t xml:space="preserve"> </w:t>
      </w:r>
      <w:r w:rsidRPr="00D81412">
        <w:rPr>
          <w:rFonts w:ascii="Times New Roman" w:eastAsia="Times New Roman" w:hAnsi="Times New Roman"/>
          <w:sz w:val="24"/>
          <w:szCs w:val="24"/>
        </w:rPr>
        <w:t>- сладководни типове природни местообитания (3130, 3150, 3160, 3260) чрез ограничаване на пашата (мярка 61 от НРПД).</w:t>
      </w:r>
    </w:p>
    <w:p w14:paraId="381B7BA8" w14:textId="75560D90" w:rsidR="00400805" w:rsidRPr="00AA24A5" w:rsidRDefault="00400805" w:rsidP="0040080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b/>
          <w:sz w:val="24"/>
          <w:szCs w:val="24"/>
        </w:rPr>
        <w:t>Очаквани резултати</w:t>
      </w:r>
      <w:r w:rsidRPr="00AA24A5">
        <w:rPr>
          <w:rFonts w:ascii="Times New Roman" w:hAnsi="Times New Roman"/>
          <w:sz w:val="24"/>
          <w:szCs w:val="24"/>
        </w:rPr>
        <w:t xml:space="preserve">: </w:t>
      </w:r>
      <w:r w:rsidR="00D81412">
        <w:rPr>
          <w:rFonts w:ascii="Times New Roman" w:hAnsi="Times New Roman"/>
          <w:sz w:val="24"/>
          <w:szCs w:val="24"/>
        </w:rPr>
        <w:t xml:space="preserve">  </w:t>
      </w:r>
    </w:p>
    <w:bookmarkEnd w:id="5"/>
    <w:p w14:paraId="04D33F45" w14:textId="77777777" w:rsidR="008412FA" w:rsidRDefault="008412FA"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П</w:t>
      </w:r>
      <w:r w:rsidR="00400805" w:rsidRPr="00AA24A5">
        <w:rPr>
          <w:rFonts w:ascii="Times New Roman" w:hAnsi="Times New Roman"/>
          <w:sz w:val="24"/>
          <w:szCs w:val="24"/>
        </w:rPr>
        <w:t>одобр</w:t>
      </w:r>
      <w:r>
        <w:rPr>
          <w:rFonts w:ascii="Times New Roman" w:hAnsi="Times New Roman"/>
          <w:sz w:val="24"/>
          <w:szCs w:val="24"/>
        </w:rPr>
        <w:t>ено</w:t>
      </w:r>
      <w:r w:rsidR="00400805" w:rsidRPr="00AA24A5">
        <w:rPr>
          <w:rFonts w:ascii="Times New Roman" w:hAnsi="Times New Roman"/>
          <w:sz w:val="24"/>
          <w:szCs w:val="24"/>
        </w:rPr>
        <w:t xml:space="preserve"> природозащитното състояние на </w:t>
      </w:r>
      <w:bookmarkStart w:id="7" w:name="_Hlk201130310"/>
      <w:r w:rsidR="00400805" w:rsidRPr="00AA24A5">
        <w:rPr>
          <w:rFonts w:ascii="Times New Roman" w:hAnsi="Times New Roman"/>
          <w:sz w:val="24"/>
          <w:szCs w:val="24"/>
        </w:rPr>
        <w:t>целевите типове природни местообитания</w:t>
      </w:r>
      <w:bookmarkEnd w:id="7"/>
      <w:r>
        <w:rPr>
          <w:rFonts w:ascii="Times New Roman" w:hAnsi="Times New Roman"/>
          <w:sz w:val="24"/>
          <w:szCs w:val="24"/>
        </w:rPr>
        <w:t>;</w:t>
      </w:r>
    </w:p>
    <w:p w14:paraId="6C1A1C94" w14:textId="4E33E05E" w:rsidR="00132E87" w:rsidRDefault="00132E87"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132E87">
        <w:rPr>
          <w:rFonts w:ascii="Times New Roman" w:hAnsi="Times New Roman"/>
          <w:sz w:val="24"/>
          <w:szCs w:val="24"/>
        </w:rPr>
        <w:t>Премахнати негативни влияния и заплахи</w:t>
      </w:r>
      <w:r>
        <w:rPr>
          <w:rFonts w:ascii="Times New Roman" w:hAnsi="Times New Roman"/>
          <w:sz w:val="24"/>
          <w:szCs w:val="24"/>
        </w:rPr>
        <w:t xml:space="preserve"> върху </w:t>
      </w:r>
      <w:r w:rsidRPr="00132E87">
        <w:rPr>
          <w:rFonts w:ascii="Times New Roman" w:hAnsi="Times New Roman"/>
          <w:sz w:val="24"/>
          <w:szCs w:val="24"/>
        </w:rPr>
        <w:t>целевите типове природни местообитания</w:t>
      </w:r>
      <w:r>
        <w:rPr>
          <w:rFonts w:ascii="Times New Roman" w:hAnsi="Times New Roman"/>
          <w:sz w:val="24"/>
          <w:szCs w:val="24"/>
        </w:rPr>
        <w:t>;</w:t>
      </w:r>
    </w:p>
    <w:p w14:paraId="1163AB29" w14:textId="13D7F96C" w:rsidR="00400805" w:rsidRPr="00AA24A5" w:rsidRDefault="008412FA" w:rsidP="0040080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Pr>
          <w:rFonts w:ascii="Times New Roman" w:hAnsi="Times New Roman"/>
          <w:sz w:val="24"/>
          <w:szCs w:val="24"/>
        </w:rPr>
        <w:t xml:space="preserve">- Изпълнени мерки 28 и 61 от </w:t>
      </w:r>
      <w:r w:rsidRPr="008412FA">
        <w:rPr>
          <w:rFonts w:ascii="Times New Roman" w:hAnsi="Times New Roman"/>
          <w:sz w:val="24"/>
          <w:szCs w:val="24"/>
        </w:rPr>
        <w:t>Националната рамка за приоритетни действия за Натура 2000</w:t>
      </w:r>
      <w:r w:rsidR="00400805" w:rsidRPr="00AA24A5">
        <w:rPr>
          <w:rFonts w:ascii="Times New Roman" w:hAnsi="Times New Roman"/>
          <w:sz w:val="24"/>
          <w:szCs w:val="24"/>
        </w:rPr>
        <w:t>.</w:t>
      </w:r>
    </w:p>
    <w:p w14:paraId="37A9F02E" w14:textId="77777777" w:rsidR="00400805" w:rsidRPr="00AA24A5" w:rsidRDefault="00400805" w:rsidP="002325A3">
      <w:pPr>
        <w:pStyle w:val="ListParagraph"/>
        <w:spacing w:after="360" w:line="240" w:lineRule="auto"/>
        <w:ind w:left="0"/>
        <w:jc w:val="both"/>
        <w:rPr>
          <w:rFonts w:ascii="Times New Roman" w:hAnsi="Times New Roman"/>
          <w:b/>
          <w:sz w:val="24"/>
          <w:szCs w:val="24"/>
        </w:rPr>
      </w:pPr>
    </w:p>
    <w:p w14:paraId="0D6FD59A" w14:textId="57E8AE23" w:rsidR="00CB14EE" w:rsidRDefault="004A58E5"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7</w:t>
      </w:r>
      <w:r w:rsidR="00CB14EE" w:rsidRPr="00AA24A5">
        <w:rPr>
          <w:rFonts w:ascii="Times New Roman" w:hAnsi="Times New Roman"/>
          <w:b/>
          <w:sz w:val="24"/>
          <w:szCs w:val="24"/>
        </w:rPr>
        <w:t>. Индикатори</w:t>
      </w:r>
      <w:r w:rsidR="00B1787E">
        <w:rPr>
          <w:rFonts w:ascii="Times New Roman" w:hAnsi="Times New Roman"/>
          <w:b/>
          <w:sz w:val="24"/>
          <w:szCs w:val="24"/>
        </w:rPr>
        <w:t xml:space="preserve"> (</w:t>
      </w:r>
      <w:r w:rsidR="00B1787E" w:rsidRPr="00B1787E">
        <w:rPr>
          <w:rFonts w:ascii="Times New Roman" w:hAnsi="Times New Roman"/>
          <w:b/>
          <w:sz w:val="24"/>
          <w:szCs w:val="24"/>
        </w:rPr>
        <w:t>показатели)</w:t>
      </w:r>
      <w:r w:rsidR="00CB14EE" w:rsidRPr="00AA24A5">
        <w:rPr>
          <w:rStyle w:val="FootnoteReference"/>
          <w:rFonts w:ascii="Times New Roman" w:hAnsi="Times New Roman"/>
          <w:b/>
          <w:sz w:val="24"/>
          <w:szCs w:val="24"/>
        </w:rPr>
        <w:footnoteReference w:id="2"/>
      </w:r>
      <w:r w:rsidR="00CB14EE" w:rsidRPr="00AA24A5">
        <w:rPr>
          <w:rFonts w:ascii="Times New Roman" w:hAnsi="Times New Roman"/>
          <w:b/>
          <w:sz w:val="24"/>
          <w:szCs w:val="24"/>
        </w:rPr>
        <w:t>:</w:t>
      </w:r>
    </w:p>
    <w:p w14:paraId="4ADBE11F" w14:textId="77777777" w:rsidR="003B0C3E" w:rsidRDefault="003B0C3E"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Cs/>
          <w:sz w:val="24"/>
          <w:szCs w:val="24"/>
        </w:rPr>
      </w:pPr>
    </w:p>
    <w:p w14:paraId="65B6CDD4" w14:textId="3F26CF0B" w:rsidR="003B0C3E" w:rsidRPr="00AA24A5" w:rsidRDefault="003B0C3E" w:rsidP="001815A3">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3B0C3E">
        <w:rPr>
          <w:rFonts w:ascii="Times New Roman" w:hAnsi="Times New Roman"/>
          <w:b/>
          <w:sz w:val="24"/>
          <w:szCs w:val="24"/>
        </w:rPr>
        <w:t>1. Индикатор за резултат (показател за резултат):</w:t>
      </w:r>
    </w:p>
    <w:p w14:paraId="44FC51D8" w14:textId="2D91B229"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b/>
          <w:sz w:val="24"/>
          <w:szCs w:val="24"/>
        </w:rPr>
        <w:t>Местообитания с подобрен природозащитен статус (или с тенденция за подобряване)</w:t>
      </w:r>
      <w:r w:rsidR="00006D36">
        <w:rPr>
          <w:rFonts w:ascii="Times New Roman" w:hAnsi="Times New Roman"/>
          <w:b/>
          <w:sz w:val="24"/>
          <w:szCs w:val="24"/>
        </w:rPr>
        <w:t xml:space="preserve"> - % (за мярка 28</w:t>
      </w:r>
      <w:r w:rsidR="00724EAA">
        <w:rPr>
          <w:rFonts w:ascii="Times New Roman" w:hAnsi="Times New Roman"/>
          <w:b/>
          <w:sz w:val="24"/>
          <w:szCs w:val="24"/>
        </w:rPr>
        <w:t xml:space="preserve"> от НРПД</w:t>
      </w:r>
      <w:r w:rsidR="00006D36">
        <w:rPr>
          <w:rFonts w:ascii="Times New Roman" w:hAnsi="Times New Roman"/>
          <w:b/>
          <w:sz w:val="24"/>
          <w:szCs w:val="24"/>
        </w:rPr>
        <w:t>)</w:t>
      </w:r>
    </w:p>
    <w:p w14:paraId="1EDCB053"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1365265D" w14:textId="77777777" w:rsidR="0053403B" w:rsidRPr="00AA24A5" w:rsidRDefault="0053403B"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w:t>
      </w:r>
    </w:p>
    <w:p w14:paraId="2A7D78D5"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w:t>
      </w:r>
    </w:p>
    <w:p w14:paraId="2A913BF4" w14:textId="77777777"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20B5B870" w14:textId="69B556EB" w:rsidR="0053403B" w:rsidRPr="00AA24A5" w:rsidRDefault="0053403B" w:rsidP="0053403B">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Cs/>
          <w:i/>
          <w:iCs/>
          <w:sz w:val="24"/>
          <w:szCs w:val="24"/>
        </w:rPr>
        <w:t>Като базова стойност кандидатът посочва „0“, а като целева – подобрените оценки в %</w:t>
      </w:r>
      <w:r w:rsidR="002B0F00" w:rsidRPr="00AA24A5">
        <w:rPr>
          <w:rFonts w:ascii="Times New Roman" w:hAnsi="Times New Roman"/>
          <w:bCs/>
          <w:i/>
          <w:iCs/>
          <w:sz w:val="24"/>
          <w:szCs w:val="24"/>
        </w:rPr>
        <w:t xml:space="preserve"> (процент</w:t>
      </w:r>
      <w:r w:rsidRPr="00AA24A5">
        <w:rPr>
          <w:rFonts w:ascii="Times New Roman" w:hAnsi="Times New Roman"/>
          <w:bCs/>
          <w:i/>
          <w:iCs/>
          <w:sz w:val="24"/>
          <w:szCs w:val="24"/>
        </w:rPr>
        <w:t>но</w:t>
      </w:r>
      <w:r w:rsidR="002B0F00" w:rsidRPr="00AA24A5">
        <w:rPr>
          <w:rFonts w:ascii="Times New Roman" w:hAnsi="Times New Roman"/>
          <w:bCs/>
          <w:i/>
          <w:iCs/>
          <w:sz w:val="24"/>
          <w:szCs w:val="24"/>
        </w:rPr>
        <w:t>)</w:t>
      </w:r>
      <w:r w:rsidRPr="00AA24A5">
        <w:rPr>
          <w:rFonts w:ascii="Times New Roman" w:hAnsi="Times New Roman"/>
          <w:bCs/>
          <w:i/>
          <w:iCs/>
          <w:sz w:val="24"/>
          <w:szCs w:val="24"/>
        </w:rPr>
        <w:t xml:space="preserve"> изражение, изчислени по Указанията за изчисление на целевата стойност на индикаторите (Приложение </w:t>
      </w:r>
      <w:r w:rsidR="002B0F00" w:rsidRPr="00AA24A5">
        <w:rPr>
          <w:rFonts w:ascii="Times New Roman" w:hAnsi="Times New Roman"/>
          <w:bCs/>
          <w:i/>
          <w:iCs/>
          <w:sz w:val="24"/>
          <w:szCs w:val="24"/>
        </w:rPr>
        <w:t xml:space="preserve">№ </w:t>
      </w:r>
      <w:r w:rsidR="00C91AD0">
        <w:rPr>
          <w:rFonts w:ascii="Times New Roman" w:hAnsi="Times New Roman"/>
          <w:bCs/>
          <w:i/>
          <w:iCs/>
          <w:sz w:val="24"/>
          <w:szCs w:val="24"/>
        </w:rPr>
        <w:t>3</w:t>
      </w:r>
      <w:r w:rsidR="00C91AD0" w:rsidRPr="00AA24A5">
        <w:rPr>
          <w:rFonts w:ascii="Times New Roman" w:hAnsi="Times New Roman"/>
          <w:bCs/>
          <w:i/>
          <w:iCs/>
          <w:sz w:val="24"/>
          <w:szCs w:val="24"/>
        </w:rPr>
        <w:t xml:space="preserve"> </w:t>
      </w:r>
      <w:r w:rsidRPr="00AA24A5">
        <w:rPr>
          <w:rFonts w:ascii="Times New Roman" w:hAnsi="Times New Roman"/>
          <w:bCs/>
          <w:i/>
          <w:iCs/>
          <w:sz w:val="24"/>
          <w:szCs w:val="24"/>
        </w:rPr>
        <w:t>към условията за кандидатстване).</w:t>
      </w:r>
    </w:p>
    <w:p w14:paraId="76716E63" w14:textId="77777777" w:rsidR="0053403B" w:rsidRDefault="0053403B"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p>
    <w:p w14:paraId="15716322" w14:textId="0B31A4ED" w:rsidR="003B0C3E" w:rsidRDefault="003B0C3E"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bCs/>
          <w:sz w:val="24"/>
          <w:szCs w:val="24"/>
        </w:rPr>
      </w:pPr>
      <w:r w:rsidRPr="003B0C3E">
        <w:rPr>
          <w:rFonts w:ascii="Times New Roman" w:hAnsi="Times New Roman"/>
          <w:b/>
          <w:bCs/>
          <w:sz w:val="24"/>
          <w:szCs w:val="24"/>
        </w:rPr>
        <w:t>2. Индикатор за изпълнение (показател за краен продукт):</w:t>
      </w:r>
    </w:p>
    <w:p w14:paraId="6939F5D4" w14:textId="77777777" w:rsidR="000D4411" w:rsidRPr="003B0C3E" w:rsidRDefault="000D4411" w:rsidP="0053403B">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b/>
          <w:bCs/>
          <w:sz w:val="24"/>
          <w:szCs w:val="24"/>
        </w:rPr>
      </w:pPr>
    </w:p>
    <w:p w14:paraId="09185778" w14:textId="4618A521" w:rsidR="00CD5E6E" w:rsidRPr="00AA24A5" w:rsidRDefault="002B0F00" w:rsidP="00006D36">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bookmarkStart w:id="8" w:name="_Hlk139032353"/>
      <w:r w:rsidRPr="00AA24A5">
        <w:rPr>
          <w:rFonts w:ascii="Times New Roman" w:hAnsi="Times New Roman"/>
          <w:b/>
          <w:sz w:val="24"/>
          <w:szCs w:val="24"/>
        </w:rPr>
        <w:t>Площ на защитените зони по „Натура 2000“, обхванати от мерки за опазване и възстановяване</w:t>
      </w:r>
      <w:r w:rsidR="00FD194B" w:rsidRPr="00AA24A5">
        <w:rPr>
          <w:rFonts w:ascii="Times New Roman" w:hAnsi="Times New Roman"/>
          <w:b/>
          <w:sz w:val="24"/>
          <w:szCs w:val="24"/>
        </w:rPr>
        <w:t xml:space="preserve"> </w:t>
      </w:r>
      <w:r w:rsidR="00006D36">
        <w:rPr>
          <w:rFonts w:ascii="Times New Roman" w:hAnsi="Times New Roman"/>
          <w:b/>
          <w:sz w:val="24"/>
          <w:szCs w:val="24"/>
        </w:rPr>
        <w:t>–</w:t>
      </w:r>
      <w:r w:rsidR="00EA4C86" w:rsidRPr="00AA24A5">
        <w:rPr>
          <w:rFonts w:ascii="Times New Roman" w:hAnsi="Times New Roman"/>
          <w:b/>
          <w:sz w:val="24"/>
          <w:szCs w:val="24"/>
        </w:rPr>
        <w:t xml:space="preserve"> ха</w:t>
      </w:r>
      <w:r w:rsidR="00006D36">
        <w:rPr>
          <w:rFonts w:ascii="Times New Roman" w:hAnsi="Times New Roman"/>
          <w:b/>
          <w:sz w:val="24"/>
          <w:szCs w:val="24"/>
        </w:rPr>
        <w:t xml:space="preserve"> (за мярка 61</w:t>
      </w:r>
      <w:r w:rsidR="00724EAA">
        <w:rPr>
          <w:rFonts w:ascii="Times New Roman" w:hAnsi="Times New Roman"/>
          <w:b/>
          <w:sz w:val="24"/>
          <w:szCs w:val="24"/>
        </w:rPr>
        <w:t xml:space="preserve"> от НРПД</w:t>
      </w:r>
      <w:r w:rsidR="00006D36">
        <w:rPr>
          <w:rFonts w:ascii="Times New Roman" w:hAnsi="Times New Roman"/>
          <w:b/>
          <w:sz w:val="24"/>
          <w:szCs w:val="24"/>
        </w:rPr>
        <w:t>)</w:t>
      </w:r>
    </w:p>
    <w:bookmarkEnd w:id="8"/>
    <w:p w14:paraId="05E03E03"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     </w:t>
      </w:r>
    </w:p>
    <w:p w14:paraId="06B79B09" w14:textId="77777777" w:rsidR="00CD5E6E" w:rsidRPr="00AA24A5" w:rsidRDefault="00CD5E6E" w:rsidP="00AA24A5">
      <w:pPr>
        <w:pBdr>
          <w:top w:val="single" w:sz="4" w:space="1" w:color="auto"/>
          <w:left w:val="single" w:sz="4" w:space="4" w:color="auto"/>
          <w:bottom w:val="single" w:sz="4" w:space="0" w:color="auto"/>
          <w:right w:val="single" w:sz="4" w:space="4" w:color="auto"/>
        </w:pBdr>
        <w:tabs>
          <w:tab w:val="left" w:pos="426"/>
        </w:tabs>
        <w:spacing w:after="12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региона в преход – ха;</w:t>
      </w:r>
    </w:p>
    <w:p w14:paraId="4CC3669C"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r w:rsidRPr="00AA24A5">
        <w:rPr>
          <w:rFonts w:ascii="Times New Roman" w:hAnsi="Times New Roman"/>
          <w:bCs/>
          <w:sz w:val="24"/>
          <w:szCs w:val="24"/>
        </w:rPr>
        <w:t xml:space="preserve"> - Целева стойност за по-слабо развитите региони – ха</w:t>
      </w:r>
      <w:r w:rsidR="003919AE" w:rsidRPr="00AA24A5">
        <w:rPr>
          <w:rFonts w:ascii="Times New Roman" w:hAnsi="Times New Roman"/>
          <w:bCs/>
          <w:sz w:val="24"/>
          <w:szCs w:val="24"/>
        </w:rPr>
        <w:t>.</w:t>
      </w:r>
    </w:p>
    <w:p w14:paraId="7F444D4E" w14:textId="77777777" w:rsidR="00CD5E6E" w:rsidRPr="00AA24A5" w:rsidRDefault="00CD5E6E" w:rsidP="00CD5E6E">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
          <w:sz w:val="24"/>
          <w:szCs w:val="24"/>
        </w:rPr>
      </w:pPr>
    </w:p>
    <w:p w14:paraId="7A5692FB"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bookmarkStart w:id="9" w:name="_Hlk135051558"/>
      <w:r w:rsidRPr="00AA24A5">
        <w:rPr>
          <w:rFonts w:ascii="Times New Roman" w:hAnsi="Times New Roman"/>
          <w:i/>
          <w:sz w:val="24"/>
          <w:szCs w:val="24"/>
        </w:rPr>
        <w:t xml:space="preserve">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w:t>
      </w:r>
      <w:r w:rsidR="0053403B" w:rsidRPr="00AA24A5">
        <w:rPr>
          <w:rFonts w:ascii="Times New Roman" w:hAnsi="Times New Roman"/>
          <w:i/>
          <w:sz w:val="24"/>
          <w:szCs w:val="24"/>
        </w:rPr>
        <w:t xml:space="preserve">изчислението на </w:t>
      </w:r>
      <w:r w:rsidRPr="00AA24A5">
        <w:rPr>
          <w:rFonts w:ascii="Times New Roman" w:hAnsi="Times New Roman"/>
          <w:i/>
          <w:sz w:val="24"/>
          <w:szCs w:val="24"/>
        </w:rPr>
        <w:t>целевата площ на интервенции – описателна част</w:t>
      </w:r>
      <w:r w:rsidR="00AF70AF" w:rsidRPr="00AA24A5">
        <w:rPr>
          <w:rFonts w:ascii="Times New Roman" w:hAnsi="Times New Roman"/>
          <w:i/>
          <w:sz w:val="24"/>
          <w:szCs w:val="24"/>
        </w:rPr>
        <w:t xml:space="preserve"> </w:t>
      </w:r>
      <w:r w:rsidRPr="00AA24A5">
        <w:rPr>
          <w:rFonts w:ascii="Times New Roman" w:hAnsi="Times New Roman"/>
          <w:i/>
          <w:sz w:val="24"/>
          <w:szCs w:val="24"/>
        </w:rPr>
        <w:t>и геореферирани данни.</w:t>
      </w:r>
    </w:p>
    <w:bookmarkEnd w:id="9"/>
    <w:p w14:paraId="6651ABE1" w14:textId="77777777" w:rsidR="00CD5E6E" w:rsidRPr="00AA24A5" w:rsidRDefault="00CD5E6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i/>
          <w:sz w:val="24"/>
          <w:szCs w:val="24"/>
        </w:rPr>
      </w:pPr>
    </w:p>
    <w:p w14:paraId="663BCAF3" w14:textId="5211A90B" w:rsidR="00CD5E6E" w:rsidRPr="00AA2F95" w:rsidRDefault="002364B5" w:rsidP="00AA2F95">
      <w:pPr>
        <w:pBdr>
          <w:top w:val="single" w:sz="4" w:space="1" w:color="auto"/>
          <w:left w:val="single" w:sz="4" w:space="4" w:color="auto"/>
          <w:bottom w:val="single" w:sz="4" w:space="0" w:color="auto"/>
          <w:right w:val="single" w:sz="4" w:space="4" w:color="auto"/>
        </w:pBdr>
        <w:tabs>
          <w:tab w:val="left" w:pos="426"/>
        </w:tabs>
        <w:spacing w:before="120" w:after="0" w:line="240" w:lineRule="auto"/>
        <w:jc w:val="both"/>
        <w:rPr>
          <w:rFonts w:ascii="Times New Roman" w:hAnsi="Times New Roman"/>
          <w:b/>
          <w:sz w:val="24"/>
          <w:szCs w:val="24"/>
        </w:rPr>
      </w:pPr>
      <w:r w:rsidRPr="00AA24A5">
        <w:rPr>
          <w:rFonts w:ascii="Times New Roman" w:hAnsi="Times New Roman"/>
          <w:sz w:val="24"/>
          <w:szCs w:val="24"/>
        </w:rPr>
        <w:t>Ако проектът предвижда дейности</w:t>
      </w:r>
      <w:r w:rsidRPr="00AA24A5">
        <w:rPr>
          <w:rFonts w:ascii="Times New Roman" w:hAnsi="Times New Roman"/>
          <w:bCs/>
          <w:sz w:val="24"/>
          <w:szCs w:val="24"/>
        </w:rPr>
        <w:t xml:space="preserve"> </w:t>
      </w:r>
      <w:r w:rsidR="0053403B" w:rsidRPr="00AA24A5">
        <w:rPr>
          <w:rFonts w:ascii="Times New Roman" w:hAnsi="Times New Roman"/>
          <w:bCs/>
          <w:sz w:val="24"/>
          <w:szCs w:val="24"/>
        </w:rPr>
        <w:t>в изпълнение и на двете мерки – 28 и 61</w:t>
      </w:r>
      <w:r w:rsidRPr="00AA24A5">
        <w:rPr>
          <w:rFonts w:ascii="Times New Roman" w:hAnsi="Times New Roman"/>
          <w:bCs/>
          <w:sz w:val="24"/>
          <w:szCs w:val="24"/>
        </w:rPr>
        <w:t>, се включват задължително и двата индикатора</w:t>
      </w:r>
      <w:r w:rsidR="00AA2F95">
        <w:rPr>
          <w:rFonts w:ascii="Times New Roman" w:hAnsi="Times New Roman"/>
          <w:bCs/>
          <w:sz w:val="24"/>
          <w:szCs w:val="24"/>
        </w:rPr>
        <w:t xml:space="preserve"> - </w:t>
      </w:r>
      <w:r w:rsidR="00AA2F95" w:rsidRPr="00AA24A5">
        <w:rPr>
          <w:rFonts w:ascii="Times New Roman" w:hAnsi="Times New Roman"/>
          <w:b/>
          <w:sz w:val="24"/>
          <w:szCs w:val="24"/>
        </w:rPr>
        <w:t>Местообитания с подобрен природозащитен статус (или с тенденция за подобряване)</w:t>
      </w:r>
      <w:r w:rsidR="00AA2F95">
        <w:rPr>
          <w:rFonts w:ascii="Times New Roman" w:hAnsi="Times New Roman"/>
          <w:b/>
          <w:sz w:val="24"/>
          <w:szCs w:val="24"/>
        </w:rPr>
        <w:t xml:space="preserve"> (%)</w:t>
      </w:r>
      <w:r w:rsidR="00AA2F95" w:rsidRPr="00AA2F95">
        <w:rPr>
          <w:rFonts w:ascii="Times New Roman" w:hAnsi="Times New Roman"/>
          <w:bCs/>
          <w:sz w:val="24"/>
          <w:szCs w:val="24"/>
        </w:rPr>
        <w:t xml:space="preserve"> и </w:t>
      </w:r>
      <w:r w:rsidR="00AA2F95" w:rsidRPr="00AA24A5">
        <w:rPr>
          <w:rFonts w:ascii="Times New Roman" w:hAnsi="Times New Roman"/>
          <w:b/>
          <w:sz w:val="24"/>
          <w:szCs w:val="24"/>
        </w:rPr>
        <w:t xml:space="preserve">Площ на защитените зони по „Натура 2000“, обхванати от мерки за опазване и възстановяване </w:t>
      </w:r>
      <w:r w:rsidR="00AA2F95">
        <w:rPr>
          <w:rFonts w:ascii="Times New Roman" w:hAnsi="Times New Roman"/>
          <w:b/>
          <w:sz w:val="24"/>
          <w:szCs w:val="24"/>
        </w:rPr>
        <w:t>–</w:t>
      </w:r>
      <w:r w:rsidR="00AA2F95" w:rsidRPr="00AA24A5">
        <w:rPr>
          <w:rFonts w:ascii="Times New Roman" w:hAnsi="Times New Roman"/>
          <w:b/>
          <w:sz w:val="24"/>
          <w:szCs w:val="24"/>
        </w:rPr>
        <w:t xml:space="preserve"> </w:t>
      </w:r>
      <w:r w:rsidR="00006D36">
        <w:rPr>
          <w:rFonts w:ascii="Times New Roman" w:hAnsi="Times New Roman"/>
          <w:b/>
          <w:sz w:val="24"/>
          <w:szCs w:val="24"/>
        </w:rPr>
        <w:t>(</w:t>
      </w:r>
      <w:r w:rsidR="00AA2F95" w:rsidRPr="00AA24A5">
        <w:rPr>
          <w:rFonts w:ascii="Times New Roman" w:hAnsi="Times New Roman"/>
          <w:b/>
          <w:sz w:val="24"/>
          <w:szCs w:val="24"/>
        </w:rPr>
        <w:t>ха</w:t>
      </w:r>
      <w:r w:rsidR="00006D36">
        <w:rPr>
          <w:rFonts w:ascii="Times New Roman" w:hAnsi="Times New Roman"/>
          <w:b/>
          <w:sz w:val="24"/>
          <w:szCs w:val="24"/>
        </w:rPr>
        <w:t>)</w:t>
      </w:r>
      <w:r w:rsidR="00AA2F95">
        <w:rPr>
          <w:rFonts w:ascii="Times New Roman" w:hAnsi="Times New Roman"/>
          <w:b/>
          <w:sz w:val="24"/>
          <w:szCs w:val="24"/>
        </w:rPr>
        <w:t>.</w:t>
      </w:r>
    </w:p>
    <w:p w14:paraId="1EE5C1EB" w14:textId="77777777" w:rsidR="003919AE" w:rsidRPr="00AA24A5" w:rsidRDefault="003919AE" w:rsidP="009530F2">
      <w:pPr>
        <w:pBdr>
          <w:top w:val="single" w:sz="4" w:space="1" w:color="auto"/>
          <w:left w:val="single" w:sz="4" w:space="4" w:color="auto"/>
          <w:bottom w:val="single" w:sz="4" w:space="0" w:color="auto"/>
          <w:right w:val="single" w:sz="4" w:space="4" w:color="auto"/>
        </w:pBdr>
        <w:tabs>
          <w:tab w:val="left" w:pos="426"/>
        </w:tabs>
        <w:spacing w:after="0" w:line="240" w:lineRule="auto"/>
        <w:jc w:val="both"/>
        <w:rPr>
          <w:rFonts w:ascii="Times New Roman" w:hAnsi="Times New Roman"/>
          <w:bCs/>
          <w:sz w:val="24"/>
          <w:szCs w:val="24"/>
        </w:rPr>
      </w:pPr>
    </w:p>
    <w:p w14:paraId="056434A3" w14:textId="77777777" w:rsidR="009929A9" w:rsidRPr="00AA24A5" w:rsidRDefault="009929A9" w:rsidP="002325A3">
      <w:pPr>
        <w:pStyle w:val="ListParagraph"/>
        <w:spacing w:after="360" w:line="240" w:lineRule="auto"/>
        <w:ind w:left="0"/>
        <w:jc w:val="both"/>
        <w:rPr>
          <w:rFonts w:ascii="Times New Roman" w:hAnsi="Times New Roman"/>
          <w:b/>
          <w:sz w:val="24"/>
          <w:szCs w:val="24"/>
        </w:rPr>
      </w:pPr>
    </w:p>
    <w:p w14:paraId="62410AF4" w14:textId="77777777" w:rsidR="00006D36" w:rsidRDefault="000364C9"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8. Общ размер на безвъзмездната финансова помощ по процедурата</w:t>
      </w:r>
      <w:r w:rsidR="00B1787E" w:rsidRPr="00B1787E">
        <w:t xml:space="preserve"> </w:t>
      </w:r>
      <w:r w:rsidR="00B1787E" w:rsidRPr="00B1787E">
        <w:rPr>
          <w:rFonts w:ascii="Times New Roman" w:hAnsi="Times New Roman"/>
          <w:b/>
          <w:sz w:val="24"/>
          <w:szCs w:val="24"/>
        </w:rPr>
        <w:t>и разпределение по категория региони (ако е приложимо)</w:t>
      </w:r>
      <w:r w:rsidRPr="00AA24A5">
        <w:rPr>
          <w:rFonts w:ascii="Times New Roman" w:hAnsi="Times New Roman"/>
          <w:b/>
          <w:sz w:val="24"/>
          <w:szCs w:val="24"/>
        </w:rPr>
        <w:t>:</w:t>
      </w:r>
    </w:p>
    <w:p w14:paraId="243127A4" w14:textId="088E2035" w:rsidR="00006D36" w:rsidRDefault="00006D36"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sz w:val="24"/>
          <w:szCs w:val="24"/>
        </w:rPr>
      </w:pPr>
      <w:bookmarkStart w:id="10" w:name="_Hlk205208929"/>
      <w:r w:rsidRPr="00006D36">
        <w:rPr>
          <w:rFonts w:ascii="Times New Roman" w:hAnsi="Times New Roman"/>
          <w:sz w:val="24"/>
          <w:szCs w:val="24"/>
        </w:rPr>
        <w:lastRenderedPageBreak/>
        <w:t>Реализацията на дейностите по настоящата процедура се подпомага финансово от Евро</w:t>
      </w:r>
      <w:r w:rsidR="00C876EE">
        <w:rPr>
          <w:rFonts w:ascii="Times New Roman" w:hAnsi="Times New Roman"/>
          <w:sz w:val="24"/>
          <w:szCs w:val="24"/>
        </w:rPr>
        <w:t>п</w:t>
      </w:r>
      <w:r w:rsidR="00181D97" w:rsidRPr="00006D36">
        <w:rPr>
          <w:rFonts w:ascii="Times New Roman" w:hAnsi="Times New Roman"/>
          <w:sz w:val="24"/>
          <w:szCs w:val="24"/>
        </w:rPr>
        <w:t>ейския</w:t>
      </w:r>
      <w:r w:rsidRPr="00006D36">
        <w:rPr>
          <w:rFonts w:ascii="Times New Roman" w:hAnsi="Times New Roman"/>
          <w:sz w:val="24"/>
          <w:szCs w:val="24"/>
        </w:rPr>
        <w:t xml:space="preserve"> фонд за регионално развитие (ЕФРР) на Европейския съюз (ЕС) и с национални средства. Общият размер на средствата, които могат да бъдат предоставени по процедурата </w:t>
      </w:r>
      <w:r w:rsidR="000364C9" w:rsidRPr="00AA24A5">
        <w:rPr>
          <w:rFonts w:ascii="Times New Roman" w:hAnsi="Times New Roman"/>
          <w:sz w:val="24"/>
          <w:szCs w:val="24"/>
        </w:rPr>
        <w:t xml:space="preserve">е </w:t>
      </w:r>
      <w:bookmarkStart w:id="11" w:name="_Hlk133398243"/>
      <w:r>
        <w:rPr>
          <w:rFonts w:ascii="Times New Roman" w:hAnsi="Times New Roman"/>
          <w:sz w:val="24"/>
          <w:szCs w:val="24"/>
        </w:rPr>
        <w:t>до</w:t>
      </w:r>
      <w:bookmarkEnd w:id="10"/>
      <w:r>
        <w:rPr>
          <w:rFonts w:ascii="Times New Roman" w:hAnsi="Times New Roman"/>
          <w:sz w:val="24"/>
          <w:szCs w:val="24"/>
        </w:rPr>
        <w:t xml:space="preserve"> </w:t>
      </w:r>
      <w:r w:rsidR="00422625" w:rsidRPr="00AA24A5">
        <w:rPr>
          <w:rFonts w:ascii="Times New Roman" w:eastAsia="Times New Roman" w:hAnsi="Times New Roman"/>
          <w:color w:val="000000"/>
          <w:sz w:val="24"/>
          <w:szCs w:val="24"/>
          <w:lang w:eastAsia="fr-FR"/>
        </w:rPr>
        <w:t>1 611</w:t>
      </w:r>
      <w:r w:rsidR="008B2E32" w:rsidRPr="00AA24A5">
        <w:rPr>
          <w:rFonts w:ascii="Times New Roman" w:eastAsia="Times New Roman" w:hAnsi="Times New Roman"/>
          <w:color w:val="000000"/>
          <w:sz w:val="24"/>
          <w:szCs w:val="24"/>
          <w:lang w:eastAsia="fr-FR"/>
        </w:rPr>
        <w:t> </w:t>
      </w:r>
      <w:r w:rsidR="00422625" w:rsidRPr="00AA24A5">
        <w:rPr>
          <w:rFonts w:ascii="Times New Roman" w:eastAsia="Times New Roman" w:hAnsi="Times New Roman"/>
          <w:color w:val="000000"/>
          <w:sz w:val="24"/>
          <w:szCs w:val="24"/>
          <w:lang w:eastAsia="fr-FR"/>
        </w:rPr>
        <w:t>604</w:t>
      </w:r>
      <w:r w:rsidR="008B2E32" w:rsidRPr="00AA24A5">
        <w:rPr>
          <w:rFonts w:ascii="Times New Roman" w:eastAsia="Times New Roman" w:hAnsi="Times New Roman"/>
          <w:color w:val="000000"/>
          <w:sz w:val="24"/>
          <w:szCs w:val="24"/>
          <w:lang w:eastAsia="fr-FR"/>
        </w:rPr>
        <w:t>,00</w:t>
      </w:r>
      <w:r w:rsidR="006A1EDB" w:rsidRPr="00AA24A5">
        <w:rPr>
          <w:rFonts w:ascii="Times New Roman" w:eastAsia="Times New Roman" w:hAnsi="Times New Roman"/>
          <w:color w:val="000000"/>
          <w:sz w:val="24"/>
          <w:szCs w:val="24"/>
          <w:lang w:eastAsia="fr-FR"/>
        </w:rPr>
        <w:t xml:space="preserve"> </w:t>
      </w:r>
      <w:r w:rsidR="00C915E2" w:rsidRPr="00AA24A5">
        <w:rPr>
          <w:rFonts w:ascii="Times New Roman" w:eastAsia="Times New Roman" w:hAnsi="Times New Roman"/>
          <w:color w:val="000000"/>
          <w:sz w:val="24"/>
          <w:szCs w:val="24"/>
          <w:lang w:eastAsia="fr-FR"/>
        </w:rPr>
        <w:t>лв</w:t>
      </w:r>
      <w:bookmarkEnd w:id="11"/>
      <w:r w:rsidR="00C915E2" w:rsidRPr="00AA24A5">
        <w:rPr>
          <w:rFonts w:ascii="Times New Roman" w:eastAsia="Times New Roman" w:hAnsi="Times New Roman"/>
          <w:color w:val="000000"/>
          <w:sz w:val="24"/>
          <w:szCs w:val="24"/>
          <w:lang w:eastAsia="fr-FR"/>
        </w:rPr>
        <w:t>.</w:t>
      </w:r>
      <w:r w:rsidR="003A2467">
        <w:rPr>
          <w:rStyle w:val="FootnoteReference"/>
          <w:rFonts w:ascii="Times New Roman" w:hAnsi="Times New Roman"/>
          <w:sz w:val="24"/>
          <w:szCs w:val="24"/>
        </w:rPr>
        <w:footnoteReference w:id="3"/>
      </w:r>
      <w:r w:rsidR="009B266E">
        <w:rPr>
          <w:rFonts w:ascii="Times New Roman" w:hAnsi="Times New Roman"/>
          <w:sz w:val="24"/>
          <w:szCs w:val="24"/>
        </w:rPr>
        <w:t xml:space="preserve"> </w:t>
      </w:r>
      <w:r w:rsidR="009B266E" w:rsidRPr="00AA24A5">
        <w:rPr>
          <w:rFonts w:ascii="Times New Roman" w:hAnsi="Times New Roman"/>
          <w:sz w:val="24"/>
          <w:szCs w:val="24"/>
        </w:rPr>
        <w:t>(един милион шестстотин и единадесет хиляди шест</w:t>
      </w:r>
      <w:r w:rsidR="009B266E">
        <w:rPr>
          <w:rFonts w:ascii="Times New Roman" w:hAnsi="Times New Roman"/>
          <w:sz w:val="24"/>
          <w:szCs w:val="24"/>
        </w:rPr>
        <w:t>ст</w:t>
      </w:r>
      <w:r w:rsidR="009B266E" w:rsidRPr="00AA24A5">
        <w:rPr>
          <w:rFonts w:ascii="Times New Roman" w:hAnsi="Times New Roman"/>
          <w:sz w:val="24"/>
          <w:szCs w:val="24"/>
        </w:rPr>
        <w:t>отин и четири лева</w:t>
      </w:r>
      <w:r w:rsidR="0091170D" w:rsidRPr="00AA24A5">
        <w:rPr>
          <w:rFonts w:ascii="Times New Roman" w:hAnsi="Times New Roman"/>
          <w:sz w:val="24"/>
          <w:szCs w:val="24"/>
        </w:rPr>
        <w:t>)</w:t>
      </w:r>
      <w:r w:rsidR="00E26783" w:rsidRPr="00AA24A5">
        <w:rPr>
          <w:rFonts w:ascii="Times New Roman" w:hAnsi="Times New Roman"/>
          <w:sz w:val="24"/>
          <w:szCs w:val="24"/>
        </w:rPr>
        <w:t>, от които</w:t>
      </w:r>
      <w:r>
        <w:rPr>
          <w:rFonts w:ascii="Times New Roman" w:hAnsi="Times New Roman"/>
          <w:sz w:val="24"/>
          <w:szCs w:val="24"/>
        </w:rPr>
        <w:t xml:space="preserve"> до </w:t>
      </w:r>
      <w:r w:rsidRPr="00006D36">
        <w:rPr>
          <w:rFonts w:ascii="Times New Roman" w:hAnsi="Times New Roman"/>
          <w:sz w:val="24"/>
          <w:szCs w:val="24"/>
        </w:rPr>
        <w:t>483 480,00</w:t>
      </w:r>
      <w:r w:rsidR="00AF6DB8">
        <w:rPr>
          <w:rStyle w:val="FootnoteReference"/>
          <w:rFonts w:ascii="Times New Roman" w:hAnsi="Times New Roman"/>
          <w:sz w:val="24"/>
          <w:szCs w:val="24"/>
        </w:rPr>
        <w:footnoteReference w:id="4"/>
      </w:r>
      <w:r w:rsidRPr="00006D36">
        <w:rPr>
          <w:rFonts w:ascii="Times New Roman" w:hAnsi="Times New Roman"/>
          <w:sz w:val="24"/>
          <w:szCs w:val="24"/>
        </w:rPr>
        <w:t xml:space="preserve"> лв. (четиристотин осемдесет и три хиляди, четиристотин и осемдесет лева)</w:t>
      </w:r>
      <w:r w:rsidRPr="00006D36">
        <w:t xml:space="preserve"> </w:t>
      </w:r>
      <w:r w:rsidRPr="00006D36">
        <w:rPr>
          <w:rFonts w:ascii="Times New Roman" w:hAnsi="Times New Roman"/>
          <w:sz w:val="24"/>
          <w:szCs w:val="24"/>
        </w:rPr>
        <w:t>за региона в преход</w:t>
      </w:r>
      <w:r>
        <w:rPr>
          <w:rFonts w:ascii="Times New Roman" w:hAnsi="Times New Roman"/>
          <w:sz w:val="24"/>
          <w:szCs w:val="24"/>
        </w:rPr>
        <w:t xml:space="preserve">. </w:t>
      </w:r>
    </w:p>
    <w:p w14:paraId="62AD955E" w14:textId="42515A9A" w:rsidR="00006D36" w:rsidRPr="00006D36" w:rsidRDefault="00006D36" w:rsidP="00006D36">
      <w:pPr>
        <w:pStyle w:val="ListParagraph"/>
        <w:pBdr>
          <w:top w:val="single" w:sz="4" w:space="1" w:color="auto"/>
          <w:left w:val="single" w:sz="4" w:space="4" w:color="auto"/>
          <w:bottom w:val="single" w:sz="4" w:space="1" w:color="auto"/>
          <w:right w:val="single" w:sz="4" w:space="4" w:color="auto"/>
        </w:pBdr>
        <w:spacing w:before="240" w:after="0" w:line="240" w:lineRule="auto"/>
        <w:ind w:left="0"/>
        <w:contextualSpacing w:val="0"/>
        <w:jc w:val="both"/>
        <w:rPr>
          <w:rFonts w:ascii="Times New Roman" w:hAnsi="Times New Roman"/>
          <w:sz w:val="24"/>
          <w:szCs w:val="24"/>
        </w:rPr>
      </w:pPr>
      <w:bookmarkStart w:id="12" w:name="_Hlk205208984"/>
      <w:r w:rsidRPr="00006D36">
        <w:rPr>
          <w:rFonts w:ascii="Times New Roman" w:hAnsi="Times New Roman"/>
          <w:sz w:val="24"/>
          <w:szCs w:val="24"/>
        </w:rPr>
        <w:t>Посоченият общ размер на безвъзмездната финансова помощ по процедурата може да бъде увеличаван при наличие на финансов ресурс по приоритет 3 „Биологично разнообразие“</w:t>
      </w:r>
      <w:r w:rsidR="00BF3F6A">
        <w:rPr>
          <w:rFonts w:ascii="Times New Roman" w:hAnsi="Times New Roman"/>
          <w:sz w:val="24"/>
          <w:szCs w:val="24"/>
        </w:rPr>
        <w:t xml:space="preserve"> на Програма „Околна среда“ 2021-2027 г.</w:t>
      </w:r>
      <w:r w:rsidRPr="00006D36">
        <w:rPr>
          <w:rFonts w:ascii="Times New Roman" w:hAnsi="Times New Roman"/>
          <w:sz w:val="24"/>
          <w:szCs w:val="24"/>
        </w:rPr>
        <w:t>, без изменение на условията за кандидатстване.</w:t>
      </w:r>
    </w:p>
    <w:p w14:paraId="275AF29F" w14:textId="0CCA8850" w:rsidR="00006D36" w:rsidRPr="00AA24A5" w:rsidRDefault="00006D36" w:rsidP="00006D3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006D36">
        <w:rPr>
          <w:rFonts w:ascii="Times New Roman" w:hAnsi="Times New Roman"/>
          <w:sz w:val="24"/>
          <w:szCs w:val="24"/>
        </w:rPr>
        <w:t>При необходимост средства, предвидени за региона в преход, могат да бъдат пренасочени към по-слабо развити региони</w:t>
      </w:r>
      <w:bookmarkEnd w:id="12"/>
      <w:r>
        <w:rPr>
          <w:rFonts w:ascii="Times New Roman" w:hAnsi="Times New Roman"/>
          <w:sz w:val="24"/>
          <w:szCs w:val="24"/>
        </w:rPr>
        <w:t>.</w:t>
      </w:r>
    </w:p>
    <w:p w14:paraId="70D393C2" w14:textId="77777777" w:rsidR="000364C9" w:rsidRPr="00AA24A5" w:rsidRDefault="000364C9" w:rsidP="002325A3">
      <w:pPr>
        <w:pStyle w:val="ListParagraph"/>
        <w:spacing w:after="360" w:line="240" w:lineRule="auto"/>
        <w:ind w:left="0"/>
        <w:jc w:val="both"/>
        <w:rPr>
          <w:rFonts w:ascii="Times New Roman" w:hAnsi="Times New Roman"/>
          <w:b/>
          <w:sz w:val="24"/>
          <w:szCs w:val="24"/>
        </w:rPr>
      </w:pPr>
    </w:p>
    <w:p w14:paraId="7FD868E4"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9. Минимален (ако е приложимо) и максимален размер на безвъзмездната финансова помощ за конкретен проект:</w:t>
      </w:r>
    </w:p>
    <w:p w14:paraId="2C3CF6EE" w14:textId="77777777" w:rsidR="002F769A" w:rsidRPr="00AA24A5" w:rsidRDefault="002F769A" w:rsidP="002F769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13" w:name="_Hlk205209560"/>
      <w:r w:rsidRPr="00AA24A5">
        <w:rPr>
          <w:rFonts w:ascii="Times New Roman" w:hAnsi="Times New Roman"/>
          <w:sz w:val="24"/>
          <w:szCs w:val="24"/>
        </w:rPr>
        <w:t>По процедурата не е предвиден минимален размер на безвъзмездната финансова помощ (БФП) за конкретен проект.</w:t>
      </w:r>
    </w:p>
    <w:bookmarkEnd w:id="13"/>
    <w:p w14:paraId="39D9C4EE" w14:textId="74A2EB30" w:rsidR="002F769A" w:rsidRDefault="002F769A"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AA24A5">
        <w:rPr>
          <w:rFonts w:ascii="Times New Roman" w:hAnsi="Times New Roman"/>
          <w:sz w:val="24"/>
          <w:szCs w:val="24"/>
        </w:rPr>
        <w:t>Максималният размер на БФП за проект се определя от заложената целева площ по проектното предложение</w:t>
      </w:r>
      <w:r w:rsidR="00261D21" w:rsidRPr="00AA24A5">
        <w:rPr>
          <w:rFonts w:ascii="Times New Roman" w:hAnsi="Times New Roman"/>
          <w:sz w:val="24"/>
          <w:szCs w:val="24"/>
        </w:rPr>
        <w:t>,</w:t>
      </w:r>
      <w:r w:rsidRPr="00AA24A5">
        <w:rPr>
          <w:rFonts w:ascii="Times New Roman" w:hAnsi="Times New Roman"/>
          <w:sz w:val="24"/>
          <w:szCs w:val="24"/>
        </w:rPr>
        <w:t xml:space="preserve"> умножена по цената на хектар – 3 911,66 лв</w:t>
      </w:r>
      <w:r w:rsidR="00DC73A0" w:rsidRPr="00AA24A5">
        <w:rPr>
          <w:rFonts w:ascii="Times New Roman" w:hAnsi="Times New Roman"/>
          <w:sz w:val="24"/>
          <w:szCs w:val="24"/>
        </w:rPr>
        <w:t>.</w:t>
      </w:r>
      <w:r w:rsidR="00686EE5">
        <w:rPr>
          <w:rStyle w:val="FootnoteReference"/>
          <w:rFonts w:ascii="Times New Roman" w:hAnsi="Times New Roman"/>
          <w:sz w:val="24"/>
          <w:szCs w:val="24"/>
        </w:rPr>
        <w:footnoteReference w:id="5"/>
      </w:r>
    </w:p>
    <w:p w14:paraId="0758DD9A" w14:textId="680B5CAC" w:rsidR="002D2B39" w:rsidRPr="00AA24A5" w:rsidRDefault="002D2B39" w:rsidP="002F769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2D2B39">
        <w:rPr>
          <w:rFonts w:ascii="Times New Roman" w:hAnsi="Times New Roman"/>
          <w:sz w:val="24"/>
          <w:szCs w:val="24"/>
        </w:rPr>
        <w:t xml:space="preserve">Средствата, които сумарно могат да се предоставят за проектни предложения в </w:t>
      </w:r>
      <w:bookmarkStart w:id="14" w:name="_Hlk205277826"/>
      <w:r w:rsidRPr="002D2B39">
        <w:rPr>
          <w:rFonts w:ascii="Times New Roman" w:hAnsi="Times New Roman"/>
          <w:sz w:val="24"/>
          <w:szCs w:val="24"/>
        </w:rPr>
        <w:t>изпълнение на мярка 28</w:t>
      </w:r>
      <w:bookmarkEnd w:id="14"/>
      <w:r w:rsidRPr="002D2B39">
        <w:rPr>
          <w:rFonts w:ascii="Times New Roman" w:hAnsi="Times New Roman"/>
          <w:sz w:val="24"/>
          <w:szCs w:val="24"/>
        </w:rPr>
        <w:t xml:space="preserve"> от НРПД, са в размер до </w:t>
      </w:r>
      <w:r w:rsidRPr="003A2467">
        <w:rPr>
          <w:rFonts w:ascii="Times New Roman" w:hAnsi="Times New Roman"/>
          <w:sz w:val="24"/>
          <w:szCs w:val="24"/>
        </w:rPr>
        <w:t>46 939,92</w:t>
      </w:r>
      <w:r w:rsidR="00AD5FCC">
        <w:rPr>
          <w:rFonts w:ascii="Times New Roman" w:hAnsi="Times New Roman"/>
          <w:sz w:val="24"/>
          <w:szCs w:val="24"/>
        </w:rPr>
        <w:t xml:space="preserve"> </w:t>
      </w:r>
      <w:r w:rsidRPr="003A2467">
        <w:rPr>
          <w:rFonts w:ascii="Times New Roman" w:hAnsi="Times New Roman"/>
          <w:sz w:val="24"/>
          <w:szCs w:val="24"/>
        </w:rPr>
        <w:t>лв.</w:t>
      </w:r>
      <w:r w:rsidR="00AD5FCC">
        <w:rPr>
          <w:rStyle w:val="FootnoteReference"/>
          <w:rFonts w:ascii="Times New Roman" w:hAnsi="Times New Roman"/>
          <w:sz w:val="24"/>
          <w:szCs w:val="24"/>
        </w:rPr>
        <w:footnoteReference w:id="6"/>
      </w:r>
      <w:r w:rsidRPr="003A2467">
        <w:rPr>
          <w:rFonts w:ascii="Times New Roman" w:hAnsi="Times New Roman"/>
          <w:sz w:val="24"/>
          <w:szCs w:val="24"/>
        </w:rPr>
        <w:t>, а в изпълнение на мярка 61 от НРПД – до 1 564 664,00 лв.</w:t>
      </w:r>
      <w:r w:rsidR="0053076B">
        <w:rPr>
          <w:rStyle w:val="FootnoteReference"/>
          <w:rFonts w:ascii="Times New Roman" w:hAnsi="Times New Roman"/>
          <w:sz w:val="24"/>
          <w:szCs w:val="24"/>
        </w:rPr>
        <w:footnoteReference w:id="7"/>
      </w:r>
    </w:p>
    <w:p w14:paraId="4837A392" w14:textId="7A20B7AF" w:rsidR="00B71731" w:rsidRPr="00B71731" w:rsidRDefault="00B71731" w:rsidP="00B717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71731">
        <w:rPr>
          <w:rFonts w:ascii="Times New Roman" w:hAnsi="Times New Roman"/>
          <w:sz w:val="24"/>
          <w:szCs w:val="24"/>
        </w:rPr>
        <w:t xml:space="preserve">Максималният размер на допустимите разходи, за които може да бъде предоставена БФП за проектното предложение, включва всички допустими разходи за изпълнение на проекта, вкл. непреките разходи за организация и управление, за видимост, прозрачност и комуникация и за подготовка на </w:t>
      </w:r>
      <w:bookmarkStart w:id="15" w:name="_Hlk205209849"/>
      <w:r w:rsidRPr="00B71731">
        <w:rPr>
          <w:rFonts w:ascii="Times New Roman" w:hAnsi="Times New Roman"/>
          <w:sz w:val="24"/>
          <w:szCs w:val="24"/>
        </w:rPr>
        <w:t>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bookmarkEnd w:id="15"/>
      <w:r w:rsidRPr="00B71731">
        <w:rPr>
          <w:rFonts w:ascii="Times New Roman" w:hAnsi="Times New Roman"/>
          <w:sz w:val="24"/>
          <w:szCs w:val="24"/>
        </w:rPr>
        <w:t>, съгласно изискванията на раздел 14 от Условията за кандидатстване.</w:t>
      </w:r>
    </w:p>
    <w:p w14:paraId="198AF301" w14:textId="77777777" w:rsidR="00B71731" w:rsidRPr="00B71731" w:rsidRDefault="00B71731" w:rsidP="00B7173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71731">
        <w:rPr>
          <w:rFonts w:ascii="Times New Roman" w:hAnsi="Times New Roman"/>
          <w:sz w:val="24"/>
          <w:szCs w:val="24"/>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p>
    <w:p w14:paraId="403954BF" w14:textId="02993479" w:rsidR="00387431" w:rsidRDefault="00B71731" w:rsidP="00B71731">
      <w:pPr>
        <w:pBdr>
          <w:top w:val="single" w:sz="4" w:space="1" w:color="auto"/>
          <w:left w:val="single" w:sz="4" w:space="4" w:color="auto"/>
          <w:bottom w:val="single" w:sz="4" w:space="1" w:color="auto"/>
          <w:right w:val="single" w:sz="4" w:space="4" w:color="auto"/>
        </w:pBdr>
        <w:spacing w:after="0" w:line="240" w:lineRule="auto"/>
        <w:jc w:val="both"/>
      </w:pPr>
      <w:r w:rsidRPr="00B71731">
        <w:rPr>
          <w:rFonts w:ascii="Times New Roman" w:hAnsi="Times New Roman"/>
          <w:sz w:val="24"/>
          <w:szCs w:val="24"/>
        </w:rPr>
        <w:t>Управляващият орган на ПОС 2021-2027 г. си запазва правото да не предостави изцяло по-сочената сума, в случай че проектното предложение не отговаря на изискванията на Услови-ята за кандидатстване, както и в случай че предвидените за изпълнение дейности по проекта изискват по-малък финансов ресурс</w:t>
      </w:r>
      <w:r w:rsidR="002F769A" w:rsidRPr="00AA24A5">
        <w:rPr>
          <w:rFonts w:ascii="Times New Roman" w:hAnsi="Times New Roman"/>
          <w:sz w:val="24"/>
          <w:szCs w:val="24"/>
        </w:rPr>
        <w:t>.</w:t>
      </w:r>
      <w:r w:rsidR="00387431" w:rsidRPr="00387431">
        <w:t xml:space="preserve"> </w:t>
      </w:r>
    </w:p>
    <w:p w14:paraId="1A9AEF32" w14:textId="77777777" w:rsidR="000364C9" w:rsidRPr="00AA24A5" w:rsidRDefault="000364C9" w:rsidP="000364C9">
      <w:pPr>
        <w:pBdr>
          <w:top w:val="single" w:sz="4" w:space="1" w:color="auto"/>
          <w:left w:val="single" w:sz="4" w:space="2" w:color="auto"/>
          <w:bottom w:val="single" w:sz="4" w:space="1" w:color="auto"/>
          <w:right w:val="single" w:sz="4" w:space="4" w:color="auto"/>
        </w:pBdr>
        <w:spacing w:before="240" w:after="0" w:line="240" w:lineRule="auto"/>
        <w:jc w:val="both"/>
        <w:rPr>
          <w:rFonts w:ascii="Times New Roman" w:hAnsi="Times New Roman"/>
          <w:b/>
          <w:sz w:val="24"/>
          <w:szCs w:val="24"/>
        </w:rPr>
      </w:pPr>
      <w:r w:rsidRPr="00AA24A5">
        <w:rPr>
          <w:rFonts w:ascii="Times New Roman" w:hAnsi="Times New Roman"/>
          <w:b/>
          <w:sz w:val="24"/>
          <w:szCs w:val="24"/>
        </w:rPr>
        <w:t>10. Процент на съфинансиране</w:t>
      </w:r>
      <w:r w:rsidRPr="00AA24A5">
        <w:rPr>
          <w:rFonts w:ascii="Times New Roman" w:hAnsi="Times New Roman"/>
          <w:b/>
          <w:sz w:val="24"/>
          <w:szCs w:val="24"/>
          <w:vertAlign w:val="superscript"/>
        </w:rPr>
        <w:footnoteReference w:id="8"/>
      </w:r>
      <w:r w:rsidRPr="00AA24A5">
        <w:rPr>
          <w:rFonts w:ascii="Times New Roman" w:hAnsi="Times New Roman"/>
          <w:b/>
          <w:sz w:val="24"/>
          <w:szCs w:val="24"/>
        </w:rPr>
        <w:t>:</w:t>
      </w:r>
    </w:p>
    <w:p w14:paraId="2A191880"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bookmarkStart w:id="16" w:name="_Hlk205209910"/>
      <w:r w:rsidRPr="00C2135A">
        <w:rPr>
          <w:rFonts w:ascii="Times New Roman" w:hAnsi="Times New Roman"/>
          <w:sz w:val="24"/>
          <w:szCs w:val="24"/>
        </w:rPr>
        <w:t xml:space="preserve">Процентът на съфинансиране на БФП по процедурата е както следва: </w:t>
      </w:r>
    </w:p>
    <w:p w14:paraId="1FCDC2AA"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lastRenderedPageBreak/>
        <w:t>- за по-слабо развити региони средства от ЕФРР в размер на 85% и национално съфинанси-ране в размер на 15%.</w:t>
      </w:r>
    </w:p>
    <w:p w14:paraId="33B1B745" w14:textId="77777777" w:rsidR="00C2135A" w:rsidRPr="00C2135A"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t>- за региона в преход средства от ЕФРР в размер на 70% и национално съфинансиране в раз-мер на 30%.</w:t>
      </w:r>
    </w:p>
    <w:p w14:paraId="15F795F0" w14:textId="43D09ECB" w:rsidR="00DA1A21" w:rsidRPr="00AA24A5" w:rsidRDefault="00C2135A" w:rsidP="00C2135A">
      <w:pPr>
        <w:pBdr>
          <w:top w:val="single" w:sz="4" w:space="1" w:color="auto"/>
          <w:left w:val="single" w:sz="4" w:space="2" w:color="auto"/>
          <w:bottom w:val="single" w:sz="4" w:space="1" w:color="auto"/>
          <w:right w:val="single" w:sz="4" w:space="4" w:color="auto"/>
        </w:pBdr>
        <w:spacing w:before="120" w:after="0" w:line="240" w:lineRule="auto"/>
        <w:jc w:val="both"/>
        <w:rPr>
          <w:rFonts w:ascii="Times New Roman" w:hAnsi="Times New Roman"/>
          <w:sz w:val="24"/>
          <w:szCs w:val="24"/>
        </w:rPr>
      </w:pPr>
      <w:r w:rsidRPr="00C2135A">
        <w:rPr>
          <w:rFonts w:ascii="Times New Roman" w:hAnsi="Times New Roman"/>
          <w:sz w:val="24"/>
          <w:szCs w:val="24"/>
        </w:rPr>
        <w:t>По процедурата могат да се предоставят до 100% от максималния размер на допустимите разходи</w:t>
      </w:r>
      <w:bookmarkEnd w:id="16"/>
      <w:r w:rsidR="000364C9" w:rsidRPr="00AA24A5">
        <w:rPr>
          <w:rFonts w:ascii="Times New Roman" w:hAnsi="Times New Roman"/>
          <w:sz w:val="24"/>
          <w:szCs w:val="24"/>
        </w:rPr>
        <w:t xml:space="preserve">. </w:t>
      </w:r>
    </w:p>
    <w:p w14:paraId="563FD10F" w14:textId="77777777" w:rsidR="00C70343" w:rsidRPr="00AA24A5" w:rsidRDefault="00C70343" w:rsidP="002325A3">
      <w:pPr>
        <w:pStyle w:val="ListParagraph"/>
        <w:spacing w:after="360" w:line="240" w:lineRule="auto"/>
        <w:ind w:left="0"/>
        <w:jc w:val="both"/>
        <w:rPr>
          <w:rFonts w:ascii="Times New Roman" w:hAnsi="Times New Roman"/>
          <w:b/>
          <w:sz w:val="24"/>
          <w:szCs w:val="24"/>
        </w:rPr>
      </w:pPr>
    </w:p>
    <w:p w14:paraId="6944011E" w14:textId="752967F1" w:rsidR="002325A3" w:rsidRPr="00AA24A5" w:rsidRDefault="00CB14EE" w:rsidP="00D30D73">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1</w:t>
      </w:r>
      <w:r w:rsidR="002325A3" w:rsidRPr="00AA24A5">
        <w:rPr>
          <w:rFonts w:ascii="Times New Roman" w:hAnsi="Times New Roman"/>
          <w:b/>
          <w:sz w:val="24"/>
          <w:szCs w:val="24"/>
        </w:rPr>
        <w:t xml:space="preserve">. Допустими кандидати: </w:t>
      </w:r>
    </w:p>
    <w:p w14:paraId="70EBBF7A" w14:textId="77777777" w:rsidR="002973FA" w:rsidRPr="00AA24A5" w:rsidRDefault="002973FA"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p>
    <w:p w14:paraId="1F1D9486" w14:textId="4EE5A123" w:rsidR="00700A40" w:rsidRPr="00AA24A5" w:rsidRDefault="008E2BD6" w:rsidP="008E2BD6">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DD4E5B" w:rsidRPr="00AA24A5">
        <w:rPr>
          <w:rFonts w:ascii="Times New Roman" w:eastAsia="Times New Roman" w:hAnsi="Times New Roman"/>
          <w:sz w:val="24"/>
          <w:szCs w:val="24"/>
          <w:lang w:eastAsia="fr-FR"/>
        </w:rPr>
        <w:t xml:space="preserve"> </w:t>
      </w:r>
      <w:r w:rsidR="00E81B28" w:rsidRPr="00AA24A5">
        <w:rPr>
          <w:rFonts w:ascii="Times New Roman" w:eastAsia="Times New Roman" w:hAnsi="Times New Roman"/>
          <w:sz w:val="24"/>
          <w:szCs w:val="24"/>
          <w:lang w:eastAsia="fr-FR"/>
        </w:rPr>
        <w:t>на</w:t>
      </w:r>
      <w:r w:rsidRPr="00AA24A5">
        <w:rPr>
          <w:rFonts w:ascii="Times New Roman" w:eastAsia="Times New Roman" w:hAnsi="Times New Roman"/>
          <w:sz w:val="24"/>
          <w:szCs w:val="24"/>
          <w:lang w:eastAsia="fr-FR"/>
        </w:rPr>
        <w:t>/</w:t>
      </w:r>
      <w:r w:rsidR="00E81B28" w:rsidRPr="00AA24A5">
        <w:rPr>
          <w:rFonts w:ascii="Times New Roman" w:eastAsia="Times New Roman" w:hAnsi="Times New Roman"/>
          <w:sz w:val="24"/>
          <w:szCs w:val="24"/>
          <w:lang w:eastAsia="fr-FR"/>
        </w:rPr>
        <w:t>към</w:t>
      </w:r>
      <w:r w:rsidR="00DD4E5B" w:rsidRPr="00AA24A5">
        <w:rPr>
          <w:rFonts w:ascii="Times New Roman" w:eastAsia="Times New Roman" w:hAnsi="Times New Roman"/>
          <w:sz w:val="24"/>
          <w:szCs w:val="24"/>
          <w:lang w:eastAsia="fr-FR"/>
        </w:rPr>
        <w:t xml:space="preserve"> Министерство на околната среда и водите (МОСВ)</w:t>
      </w:r>
      <w:r w:rsidR="005D5346"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2E35A8"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00A623EE" w:rsidRPr="00AA24A5">
        <w:rPr>
          <w:rFonts w:ascii="Times New Roman" w:eastAsia="Times New Roman" w:hAnsi="Times New Roman"/>
          <w:sz w:val="24"/>
          <w:szCs w:val="24"/>
          <w:lang w:eastAsia="fr-FR"/>
        </w:rPr>
        <w:t xml:space="preserve">(към БАН и към Министерство на културата) </w:t>
      </w:r>
      <w:r w:rsidR="00C70343" w:rsidRPr="00AA24A5">
        <w:rPr>
          <w:rFonts w:ascii="Times New Roman" w:eastAsia="Times New Roman" w:hAnsi="Times New Roman"/>
          <w:sz w:val="24"/>
          <w:szCs w:val="24"/>
          <w:lang w:eastAsia="fr-FR"/>
        </w:rPr>
        <w:t xml:space="preserve">и </w:t>
      </w:r>
      <w:r w:rsidR="002E35A8" w:rsidRPr="00AA24A5">
        <w:rPr>
          <w:rFonts w:ascii="Times New Roman" w:eastAsia="Times New Roman" w:hAnsi="Times New Roman"/>
          <w:sz w:val="24"/>
          <w:szCs w:val="24"/>
          <w:lang w:eastAsia="fr-FR"/>
        </w:rPr>
        <w:t xml:space="preserve">висши </w:t>
      </w:r>
      <w:r w:rsidR="00A623EE" w:rsidRPr="00AA24A5">
        <w:rPr>
          <w:rFonts w:ascii="Times New Roman" w:eastAsia="Times New Roman" w:hAnsi="Times New Roman"/>
          <w:sz w:val="24"/>
          <w:szCs w:val="24"/>
          <w:lang w:eastAsia="fr-FR"/>
        </w:rPr>
        <w:t>учебни заведения</w:t>
      </w:r>
      <w:r w:rsidRPr="00AA24A5">
        <w:rPr>
          <w:rFonts w:ascii="Times New Roman" w:eastAsia="Times New Roman" w:hAnsi="Times New Roman"/>
          <w:sz w:val="24"/>
          <w:szCs w:val="24"/>
          <w:lang w:eastAsia="fr-FR"/>
        </w:rPr>
        <w:t>.</w:t>
      </w:r>
    </w:p>
    <w:p w14:paraId="52B016F8"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i/>
          <w:sz w:val="24"/>
        </w:rPr>
      </w:pPr>
    </w:p>
    <w:p w14:paraId="486DFAD0" w14:textId="77777777" w:rsidR="00085C93" w:rsidRPr="00AA24A5" w:rsidRDefault="00085C93" w:rsidP="00E11D7B">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4A5">
        <w:rPr>
          <w:rFonts w:ascii="Times New Roman" w:hAnsi="Times New Roman"/>
          <w:b/>
          <w:bCs/>
          <w:i/>
          <w:iCs/>
          <w:sz w:val="24"/>
          <w:szCs w:val="24"/>
        </w:rPr>
        <w:t xml:space="preserve">За да бъде оценен кандидат като допустим по настоящата процедура:  </w:t>
      </w:r>
    </w:p>
    <w:p w14:paraId="3E3BEBC8" w14:textId="77777777" w:rsidR="00787C32" w:rsidRPr="00AA24A5" w:rsidRDefault="00787C32" w:rsidP="00DA1A21">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BD138EA" w14:textId="1E0CBAA3" w:rsidR="00787C32" w:rsidRPr="00AA24A5" w:rsidRDefault="00E11D7B" w:rsidP="00787C32">
      <w:pPr>
        <w:pBdr>
          <w:top w:val="single" w:sz="4" w:space="1" w:color="auto"/>
          <w:left w:val="single" w:sz="4" w:space="0" w:color="auto"/>
          <w:bottom w:val="single" w:sz="4" w:space="1" w:color="auto"/>
          <w:right w:val="single" w:sz="4" w:space="4" w:color="auto"/>
        </w:pBdr>
        <w:spacing w:after="0" w:line="240" w:lineRule="auto"/>
        <w:jc w:val="both"/>
      </w:pPr>
      <w:r w:rsidRPr="00AA24A5">
        <w:rPr>
          <w:rFonts w:ascii="Times New Roman" w:hAnsi="Times New Roman"/>
          <w:sz w:val="24"/>
          <w:szCs w:val="24"/>
        </w:rPr>
        <w:t>1.</w:t>
      </w:r>
      <w:r w:rsidR="00C94C2C" w:rsidRPr="00AA24A5">
        <w:rPr>
          <w:rFonts w:ascii="Times New Roman" w:hAnsi="Times New Roman"/>
          <w:sz w:val="24"/>
          <w:szCs w:val="24"/>
        </w:rPr>
        <w:t xml:space="preserve"> </w:t>
      </w:r>
      <w:r w:rsidR="00787C32" w:rsidRPr="00AA24A5">
        <w:rPr>
          <w:rFonts w:ascii="Times New Roman" w:hAnsi="Times New Roman"/>
          <w:sz w:val="24"/>
          <w:szCs w:val="24"/>
        </w:rPr>
        <w:t>Кандидатите</w:t>
      </w:r>
      <w:r w:rsidR="000677BF">
        <w:rPr>
          <w:rFonts w:ascii="Times New Roman" w:hAnsi="Times New Roman"/>
          <w:sz w:val="24"/>
          <w:szCs w:val="24"/>
        </w:rPr>
        <w:t>/партньорите -</w:t>
      </w:r>
      <w:r w:rsidR="00787C32" w:rsidRPr="00AA24A5">
        <w:rPr>
          <w:rFonts w:ascii="Times New Roman" w:hAnsi="Times New Roman"/>
          <w:sz w:val="24"/>
          <w:szCs w:val="24"/>
        </w:rPr>
        <w:t xml:space="preserve"> </w:t>
      </w:r>
      <w:r w:rsidR="000677BF">
        <w:rPr>
          <w:rFonts w:ascii="Times New Roman" w:hAnsi="Times New Roman"/>
          <w:sz w:val="24"/>
          <w:szCs w:val="24"/>
        </w:rPr>
        <w:t xml:space="preserve"> </w:t>
      </w:r>
      <w:r w:rsidR="00787C32" w:rsidRPr="00AA24A5">
        <w:rPr>
          <w:rFonts w:ascii="Times New Roman" w:hAnsi="Times New Roman"/>
          <w:sz w:val="24"/>
          <w:szCs w:val="24"/>
        </w:rPr>
        <w:t xml:space="preserve">научни институти следва да имат основен предмет на дейност, свързан със защита/опазване на околната среда, респективно някое от следните професионални направления: „Биологически науки“, „Науки за земята“, „Растениевъдство“, „Растителна защита“, „Горско стопанство“. </w:t>
      </w:r>
    </w:p>
    <w:p w14:paraId="2AED22FD" w14:textId="0CD72DB4"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2. Кандидатът природонаучен музей трябва да бъде с определени функции, свързани със защита/опазване на околната среда</w:t>
      </w:r>
      <w:r>
        <w:rPr>
          <w:rFonts w:ascii="Times New Roman" w:hAnsi="Times New Roman"/>
          <w:sz w:val="24"/>
          <w:szCs w:val="24"/>
        </w:rPr>
        <w:t>.</w:t>
      </w:r>
      <w:r w:rsidRPr="000677BF">
        <w:rPr>
          <w:rFonts w:ascii="Times New Roman" w:hAnsi="Times New Roman"/>
          <w:sz w:val="24"/>
          <w:szCs w:val="24"/>
        </w:rPr>
        <w:t xml:space="preserve"> </w:t>
      </w:r>
    </w:p>
    <w:p w14:paraId="2999C324" w14:textId="6DB07550"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 xml:space="preserve">3. Кандидатът ЮЛНЦ следва да е извършвал дейност за финансова година </w:t>
      </w:r>
      <w:r w:rsidR="00D80073" w:rsidRPr="000677BF">
        <w:rPr>
          <w:rFonts w:ascii="Times New Roman" w:hAnsi="Times New Roman"/>
          <w:sz w:val="24"/>
          <w:szCs w:val="24"/>
        </w:rPr>
        <w:t>202</w:t>
      </w:r>
      <w:r w:rsidR="00D80073">
        <w:rPr>
          <w:rFonts w:ascii="Times New Roman" w:hAnsi="Times New Roman"/>
          <w:sz w:val="24"/>
          <w:szCs w:val="24"/>
        </w:rPr>
        <w:t>3</w:t>
      </w:r>
      <w:r w:rsidR="00D80073" w:rsidRPr="000677BF">
        <w:rPr>
          <w:rFonts w:ascii="Times New Roman" w:hAnsi="Times New Roman"/>
          <w:sz w:val="24"/>
          <w:szCs w:val="24"/>
        </w:rPr>
        <w:t xml:space="preserve"> </w:t>
      </w:r>
      <w:r w:rsidRPr="000677BF">
        <w:rPr>
          <w:rFonts w:ascii="Times New Roman" w:hAnsi="Times New Roman"/>
          <w:sz w:val="24"/>
          <w:szCs w:val="24"/>
        </w:rPr>
        <w:t xml:space="preserve">и/или </w:t>
      </w:r>
      <w:r w:rsidR="00D80073" w:rsidRPr="000677BF">
        <w:rPr>
          <w:rFonts w:ascii="Times New Roman" w:hAnsi="Times New Roman"/>
          <w:sz w:val="24"/>
          <w:szCs w:val="24"/>
        </w:rPr>
        <w:t>202</w:t>
      </w:r>
      <w:r w:rsidR="00D80073">
        <w:rPr>
          <w:rFonts w:ascii="Times New Roman" w:hAnsi="Times New Roman"/>
          <w:sz w:val="24"/>
          <w:szCs w:val="24"/>
        </w:rPr>
        <w:t>4</w:t>
      </w:r>
      <w:r w:rsidR="00D80073" w:rsidRPr="000677BF">
        <w:rPr>
          <w:rFonts w:ascii="Times New Roman" w:hAnsi="Times New Roman"/>
          <w:sz w:val="24"/>
          <w:szCs w:val="24"/>
        </w:rPr>
        <w:t xml:space="preserve"> </w:t>
      </w:r>
      <w:r w:rsidRPr="000677BF">
        <w:rPr>
          <w:rFonts w:ascii="Times New Roman" w:hAnsi="Times New Roman"/>
          <w:sz w:val="24"/>
          <w:szCs w:val="24"/>
        </w:rPr>
        <w:t>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4D5D3C17" w14:textId="0BE135E6"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4. Кандидатите ЮЛНЦ следва да са вписани в регистъра на юридическите лица с нестопанска цел/регистър БУЛСТАТ най-малко 18 месеца, предхождащи месеца, в който е</w:t>
      </w:r>
      <w:r w:rsidRPr="000677BF">
        <w:t xml:space="preserve"> </w:t>
      </w:r>
      <w:r w:rsidRPr="000677BF">
        <w:rPr>
          <w:rFonts w:ascii="Times New Roman" w:hAnsi="Times New Roman"/>
          <w:sz w:val="24"/>
          <w:szCs w:val="24"/>
        </w:rPr>
        <w:t>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53776B2A" w14:textId="1FED383A" w:rsidR="000677BF" w:rsidRDefault="000677BF" w:rsidP="00787C32">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5. За кандидатите ЮЛНЦ, научни институти, природонаучни музеи и висши училища,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 или 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6820EDF8" w14:textId="78ADD65B" w:rsidR="009F1834" w:rsidRDefault="000677BF"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0677BF">
        <w:rPr>
          <w:rFonts w:ascii="Times New Roman" w:hAnsi="Times New Roman"/>
          <w:sz w:val="24"/>
          <w:szCs w:val="24"/>
        </w:rPr>
        <w:t>6. Кандидатите/партньорите – научни институти, природонаучни музеи и висши училища трябва да са вписани в Регистъра за научната дейност в Република България, поддържан от Министерството на образованието и науката, като в допълнение кандидатът/партньорът – висше училище следва да бъде акредитиран от Националната агенция за оценяване и акре-дитация.</w:t>
      </w:r>
    </w:p>
    <w:p w14:paraId="7FB7672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7. Допустими за изпълнение на научни дейности (ако е приложимо) са кандидати, които представляват „научноизследователски организации“ по смисъла на т. 16, буква „щ“, „ее“ от </w:t>
      </w:r>
      <w:r w:rsidRPr="009F1834">
        <w:rPr>
          <w:rFonts w:ascii="Times New Roman" w:hAnsi="Times New Roman"/>
          <w:sz w:val="24"/>
          <w:szCs w:val="24"/>
        </w:rPr>
        <w:lastRenderedPageBreak/>
        <w:t>Рамката за държавна помощ за научни изследвания, развитие и иновации (2022/C 414/01) (Рамката). Съгласно цитираната разпоредба,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p>
    <w:p w14:paraId="39FDB14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а)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w:t>
      </w:r>
    </w:p>
    <w:p w14:paraId="5487479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xml:space="preserve">б)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w:t>
      </w:r>
    </w:p>
    <w:p w14:paraId="64D322CE"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в)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2EB31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„а“ се доказва за кандидатите и партньорите чрез:</w:t>
      </w:r>
    </w:p>
    <w:p w14:paraId="63DE52FA"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Акт за създаване и устройствен правилник, друг правилник за устройството и/или дейността, устав или други правила, уреждащи осъществяваните дейности от кандидата/партньора и начина на финансирането им;</w:t>
      </w:r>
    </w:p>
    <w:p w14:paraId="63222E70"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p>
    <w:p w14:paraId="315C74ED"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42FE73B3" w14:textId="77777777"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годишен финансов отчет, вкл. баланс и отчет за приходите и разходите и/или др.</w:t>
      </w:r>
    </w:p>
    <w:p w14:paraId="16AFA4C3" w14:textId="7E3593B1" w:rsidR="009F1834" w:rsidRPr="009F1834" w:rsidRDefault="009F1834" w:rsidP="009F1834">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9F1834">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p w14:paraId="52C9139B" w14:textId="77777777" w:rsidR="008546CE" w:rsidRPr="00AA24A5" w:rsidRDefault="008546CE" w:rsidP="00377A88">
      <w:pPr>
        <w:pStyle w:val="ListParagraph"/>
        <w:spacing w:after="0" w:line="240" w:lineRule="auto"/>
        <w:ind w:left="0"/>
        <w:jc w:val="both"/>
        <w:rPr>
          <w:rFonts w:ascii="Times New Roman" w:hAnsi="Times New Roman"/>
          <w:b/>
          <w:iCs/>
          <w:sz w:val="24"/>
          <w:szCs w:val="24"/>
        </w:rPr>
      </w:pPr>
    </w:p>
    <w:p w14:paraId="0701F336" w14:textId="2A69AD7D" w:rsidR="00164BB3" w:rsidRPr="00AA24A5" w:rsidRDefault="00164BB3"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AA24A5">
        <w:rPr>
          <w:rFonts w:ascii="Times New Roman" w:hAnsi="Times New Roman"/>
          <w:b/>
          <w:sz w:val="24"/>
          <w:szCs w:val="24"/>
        </w:rPr>
        <w:t>12. Допустими партньори (ако е приложимо):</w:t>
      </w:r>
      <w:r w:rsidR="00566E59" w:rsidRPr="00AA24A5">
        <w:rPr>
          <w:rFonts w:ascii="Times New Roman" w:hAnsi="Times New Roman"/>
          <w:b/>
          <w:sz w:val="24"/>
          <w:szCs w:val="24"/>
        </w:rPr>
        <w:t xml:space="preserve"> </w:t>
      </w:r>
    </w:p>
    <w:p w14:paraId="70DC002F" w14:textId="77777777" w:rsidR="008335BF" w:rsidRPr="00AA24A5" w:rsidRDefault="008335BF"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Партньорството по настоящата процедура е допустимо, </w:t>
      </w:r>
      <w:bookmarkStart w:id="17" w:name="_Hlk205210261"/>
      <w:r w:rsidRPr="00AA24A5">
        <w:rPr>
          <w:rFonts w:ascii="Times New Roman" w:hAnsi="Times New Roman"/>
          <w:sz w:val="24"/>
          <w:szCs w:val="24"/>
        </w:rPr>
        <w:t>но не е задължително</w:t>
      </w:r>
      <w:bookmarkEnd w:id="17"/>
      <w:r w:rsidRPr="00AA24A5">
        <w:rPr>
          <w:rFonts w:ascii="Times New Roman" w:hAnsi="Times New Roman"/>
          <w:sz w:val="24"/>
          <w:szCs w:val="24"/>
        </w:rPr>
        <w:t>.</w:t>
      </w:r>
    </w:p>
    <w:p w14:paraId="42FFF34D" w14:textId="480E5918" w:rsidR="00AA1457" w:rsidRPr="00AA24A5" w:rsidRDefault="00AA1457" w:rsidP="00700A4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Допустими партньори </w:t>
      </w:r>
      <w:r w:rsidR="00341420" w:rsidRPr="00AA24A5">
        <w:rPr>
          <w:rFonts w:ascii="Times New Roman" w:hAnsi="Times New Roman"/>
          <w:sz w:val="24"/>
          <w:szCs w:val="24"/>
        </w:rPr>
        <w:t xml:space="preserve">по процедурата по смисъла на параграф 1, т. </w:t>
      </w:r>
      <w:r w:rsidR="00D359DD" w:rsidRPr="00AA24A5">
        <w:rPr>
          <w:rFonts w:ascii="Times New Roman" w:hAnsi="Times New Roman"/>
          <w:sz w:val="24"/>
          <w:szCs w:val="24"/>
        </w:rPr>
        <w:t>5</w:t>
      </w:r>
      <w:r w:rsidR="00341420" w:rsidRPr="00AA24A5">
        <w:rPr>
          <w:rFonts w:ascii="Times New Roman" w:hAnsi="Times New Roman"/>
          <w:sz w:val="24"/>
          <w:szCs w:val="24"/>
        </w:rPr>
        <w:t xml:space="preserve"> от Допълнителните разпоредби на ПМС № 23/2023 г. </w:t>
      </w:r>
      <w:r w:rsidRPr="00AA24A5">
        <w:rPr>
          <w:rFonts w:ascii="Times New Roman" w:hAnsi="Times New Roman"/>
          <w:sz w:val="24"/>
          <w:szCs w:val="24"/>
        </w:rPr>
        <w:t>са:</w:t>
      </w:r>
    </w:p>
    <w:p w14:paraId="70259DEC" w14:textId="66071488" w:rsidR="004F5987" w:rsidRPr="00AA24A5" w:rsidRDefault="004F5987"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AA24A5">
        <w:rPr>
          <w:rFonts w:ascii="Times New Roman" w:eastAsia="Times New Roman" w:hAnsi="Times New Roman"/>
          <w:sz w:val="24"/>
          <w:szCs w:val="24"/>
          <w:lang w:eastAsia="fr-FR"/>
        </w:rPr>
        <w:t>Структури</w:t>
      </w:r>
      <w:r w:rsidR="009C5B57" w:rsidRPr="00AA24A5">
        <w:rPr>
          <w:rFonts w:ascii="Times New Roman" w:eastAsia="Times New Roman" w:hAnsi="Times New Roman"/>
          <w:sz w:val="24"/>
          <w:szCs w:val="24"/>
          <w:lang w:eastAsia="fr-FR"/>
        </w:rPr>
        <w:t xml:space="preserve"> на/към</w:t>
      </w:r>
      <w:r w:rsidRPr="00AA24A5">
        <w:rPr>
          <w:rFonts w:ascii="Times New Roman" w:eastAsia="Times New Roman" w:hAnsi="Times New Roman"/>
          <w:sz w:val="24"/>
          <w:szCs w:val="24"/>
          <w:lang w:eastAsia="fr-FR"/>
        </w:rPr>
        <w:t xml:space="preserve"> МОСВ</w:t>
      </w:r>
      <w:r w:rsidR="00486EA9" w:rsidRPr="00AA24A5">
        <w:rPr>
          <w:rFonts w:ascii="Times New Roman" w:eastAsia="Times New Roman" w:hAnsi="Times New Roman"/>
          <w:sz w:val="24"/>
          <w:szCs w:val="24"/>
          <w:lang w:eastAsia="fr-FR"/>
        </w:rPr>
        <w:t>/Министерство на земеделието и храните</w:t>
      </w:r>
      <w:r w:rsidRPr="00AA24A5">
        <w:rPr>
          <w:rFonts w:ascii="Times New Roman" w:eastAsia="Times New Roman" w:hAnsi="Times New Roman"/>
          <w:sz w:val="24"/>
          <w:szCs w:val="24"/>
          <w:lang w:eastAsia="fr-FR"/>
        </w:rPr>
        <w:t xml:space="preserve">, </w:t>
      </w:r>
      <w:r w:rsidR="0031154B" w:rsidRPr="00AA24A5">
        <w:rPr>
          <w:rFonts w:ascii="Times New Roman" w:eastAsia="Times New Roman" w:hAnsi="Times New Roman"/>
          <w:sz w:val="24"/>
          <w:szCs w:val="24"/>
          <w:lang w:eastAsia="fr-FR"/>
        </w:rPr>
        <w:t xml:space="preserve">общини, областни администрации, юридически лица с нестопанска цел, научни институти, природонаучни музеи </w:t>
      </w:r>
      <w:r w:rsidRPr="00AA24A5">
        <w:rPr>
          <w:rFonts w:ascii="Times New Roman" w:eastAsia="Times New Roman" w:hAnsi="Times New Roman"/>
          <w:sz w:val="24"/>
          <w:szCs w:val="24"/>
          <w:lang w:eastAsia="fr-FR"/>
        </w:rPr>
        <w:t xml:space="preserve">(към БАН и към Министерство на културата) и </w:t>
      </w:r>
      <w:r w:rsidR="0031154B" w:rsidRPr="00AA24A5">
        <w:rPr>
          <w:rFonts w:ascii="Times New Roman" w:eastAsia="Times New Roman" w:hAnsi="Times New Roman"/>
          <w:sz w:val="24"/>
          <w:szCs w:val="24"/>
          <w:lang w:eastAsia="fr-FR"/>
        </w:rPr>
        <w:t xml:space="preserve">висши </w:t>
      </w:r>
      <w:r w:rsidRPr="00AA24A5">
        <w:rPr>
          <w:rFonts w:ascii="Times New Roman" w:eastAsia="Times New Roman" w:hAnsi="Times New Roman"/>
          <w:sz w:val="24"/>
          <w:szCs w:val="24"/>
          <w:lang w:eastAsia="fr-FR"/>
        </w:rPr>
        <w:t>учебни заведения.</w:t>
      </w:r>
    </w:p>
    <w:p w14:paraId="6E28557A"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1C64152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AA24A5">
        <w:rPr>
          <w:rFonts w:ascii="Times New Roman" w:hAnsi="Times New Roman"/>
          <w:b/>
          <w:i/>
          <w:sz w:val="24"/>
          <w:szCs w:val="24"/>
        </w:rPr>
        <w:t>За да бъде оценен като допустим един партньор</w:t>
      </w:r>
      <w:r w:rsidR="007C096D" w:rsidRPr="00AA24A5">
        <w:rPr>
          <w:rFonts w:ascii="Times New Roman" w:hAnsi="Times New Roman"/>
          <w:b/>
          <w:i/>
          <w:sz w:val="24"/>
          <w:szCs w:val="24"/>
        </w:rPr>
        <w:t>,</w:t>
      </w:r>
      <w:r w:rsidRPr="00AA24A5">
        <w:rPr>
          <w:rFonts w:ascii="Times New Roman" w:hAnsi="Times New Roman"/>
          <w:b/>
          <w:i/>
          <w:sz w:val="24"/>
          <w:szCs w:val="24"/>
        </w:rPr>
        <w:t xml:space="preserve"> следва да бъдат изпълнени следните изисквания и условия: </w:t>
      </w:r>
    </w:p>
    <w:p w14:paraId="468BEE9A" w14:textId="2A735510"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1. Партньорът следва да удовлетворява всички изисквания и условия, които се отнасят за кандидат</w:t>
      </w:r>
      <w:r w:rsidR="00C66430" w:rsidRPr="00AA24A5">
        <w:rPr>
          <w:rFonts w:ascii="Times New Roman" w:hAnsi="Times New Roman"/>
          <w:sz w:val="24"/>
          <w:szCs w:val="24"/>
        </w:rPr>
        <w:t>а</w:t>
      </w:r>
      <w:r w:rsidRPr="00AA24A5">
        <w:rPr>
          <w:rFonts w:ascii="Times New Roman" w:hAnsi="Times New Roman"/>
          <w:sz w:val="24"/>
          <w:szCs w:val="24"/>
        </w:rPr>
        <w:t xml:space="preserve"> и са посочени в Раздел 11 </w:t>
      </w:r>
      <w:r w:rsidRPr="00AA24A5">
        <w:rPr>
          <w:rFonts w:ascii="Times New Roman" w:hAnsi="Times New Roman"/>
          <w:i/>
          <w:sz w:val="24"/>
        </w:rPr>
        <w:t>„</w:t>
      </w:r>
      <w:r w:rsidRPr="00AA24A5">
        <w:rPr>
          <w:rFonts w:ascii="Times New Roman" w:hAnsi="Times New Roman"/>
          <w:i/>
          <w:sz w:val="24"/>
          <w:szCs w:val="24"/>
        </w:rPr>
        <w:t>Допустими кандидати“</w:t>
      </w:r>
      <w:r w:rsidRPr="00AA24A5">
        <w:rPr>
          <w:rFonts w:ascii="Times New Roman" w:hAnsi="Times New Roman"/>
          <w:sz w:val="24"/>
          <w:szCs w:val="24"/>
        </w:rPr>
        <w:t xml:space="preserve"> от условията за кандидатстване.</w:t>
      </w:r>
    </w:p>
    <w:p w14:paraId="014D72B3" w14:textId="25931557" w:rsidR="008335BF" w:rsidRPr="00AA24A5" w:rsidRDefault="00443273"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lastRenderedPageBreak/>
        <w:t>2</w:t>
      </w:r>
      <w:r w:rsidR="008335BF" w:rsidRPr="00AA24A5">
        <w:rPr>
          <w:rFonts w:ascii="Times New Roman" w:hAnsi="Times New Roman"/>
          <w:sz w:val="24"/>
          <w:szCs w:val="24"/>
        </w:rPr>
        <w:t xml:space="preserve">. Партньорствата по настоящата процедура не е необходимо да бъдат регистрирани в съда. </w:t>
      </w:r>
      <w:r w:rsidR="00B511C8" w:rsidRPr="00AA24A5">
        <w:rPr>
          <w:rFonts w:ascii="Times New Roman" w:hAnsi="Times New Roman"/>
          <w:sz w:val="24"/>
          <w:szCs w:val="24"/>
        </w:rPr>
        <w:t xml:space="preserve">На </w:t>
      </w:r>
      <w:r w:rsidR="008335BF" w:rsidRPr="00AA24A5">
        <w:rPr>
          <w:rFonts w:ascii="Times New Roman" w:hAnsi="Times New Roman"/>
          <w:sz w:val="24"/>
          <w:szCs w:val="24"/>
        </w:rPr>
        <w:t>етапа на кандидатстване трябва да се представи подписано споразумение между кандидата и партньора, в което се урежда</w:t>
      </w:r>
      <w:r w:rsidR="003D6F1E" w:rsidRPr="00AA24A5">
        <w:rPr>
          <w:rFonts w:ascii="Times New Roman" w:hAnsi="Times New Roman"/>
          <w:sz w:val="24"/>
          <w:szCs w:val="24"/>
        </w:rPr>
        <w:t>т</w:t>
      </w:r>
      <w:r w:rsidR="008335BF" w:rsidRPr="00AA24A5">
        <w:rPr>
          <w:rFonts w:ascii="Times New Roman" w:hAnsi="Times New Roman"/>
          <w:sz w:val="24"/>
          <w:szCs w:val="24"/>
        </w:rPr>
        <w:t xml:space="preserve"> ясно най-малко:</w:t>
      </w:r>
    </w:p>
    <w:p w14:paraId="1335EDF5"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6F69AF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w:t>
      </w:r>
      <w:r w:rsidR="003B0948" w:rsidRPr="00AA24A5">
        <w:rPr>
          <w:rFonts w:ascii="Times New Roman" w:hAnsi="Times New Roman"/>
          <w:sz w:val="24"/>
          <w:szCs w:val="24"/>
        </w:rPr>
        <w:t>;</w:t>
      </w:r>
      <w:r w:rsidR="00B511C8" w:rsidRPr="00AA24A5">
        <w:rPr>
          <w:rFonts w:ascii="Times New Roman" w:hAnsi="Times New Roman"/>
          <w:sz w:val="24"/>
          <w:szCs w:val="24"/>
        </w:rPr>
        <w:t xml:space="preserve"> </w:t>
      </w:r>
      <w:r w:rsidR="003B0948" w:rsidRPr="00AA24A5">
        <w:rPr>
          <w:rFonts w:ascii="Times New Roman" w:hAnsi="Times New Roman"/>
          <w:sz w:val="24"/>
          <w:szCs w:val="24"/>
        </w:rPr>
        <w:t xml:space="preserve">ясно разпределение на отговорностите </w:t>
      </w:r>
      <w:r w:rsidR="00B511C8" w:rsidRPr="00AA24A5">
        <w:rPr>
          <w:rFonts w:ascii="Times New Roman" w:hAnsi="Times New Roman"/>
          <w:sz w:val="24"/>
          <w:szCs w:val="24"/>
        </w:rPr>
        <w:t>при евентуално налагане на финансови корекции</w:t>
      </w:r>
      <w:r w:rsidR="003B0948" w:rsidRPr="00AA24A5">
        <w:rPr>
          <w:rFonts w:ascii="Times New Roman" w:hAnsi="Times New Roman"/>
          <w:sz w:val="24"/>
          <w:szCs w:val="24"/>
        </w:rPr>
        <w:t xml:space="preserve"> на бенефициента, включително във връзка с дейността на партньора</w:t>
      </w:r>
      <w:r w:rsidR="0009241F" w:rsidRPr="00AA24A5">
        <w:rPr>
          <w:rStyle w:val="FootnoteReference"/>
          <w:rFonts w:ascii="Times New Roman" w:hAnsi="Times New Roman"/>
          <w:sz w:val="24"/>
          <w:szCs w:val="24"/>
        </w:rPr>
        <w:footnoteReference w:id="9"/>
      </w:r>
      <w:r w:rsidRPr="00AA24A5">
        <w:rPr>
          <w:rFonts w:ascii="Times New Roman" w:hAnsi="Times New Roman"/>
          <w:sz w:val="24"/>
          <w:szCs w:val="24"/>
        </w:rPr>
        <w:t>;</w:t>
      </w:r>
    </w:p>
    <w:p w14:paraId="0DA29A62" w14:textId="08061B7E"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xml:space="preserve">- </w:t>
      </w:r>
      <w:bookmarkStart w:id="18" w:name="_Hlk139036166"/>
      <w:r w:rsidR="00D709B7">
        <w:rPr>
          <w:rFonts w:ascii="Times New Roman" w:hAnsi="Times New Roman"/>
          <w:sz w:val="24"/>
          <w:szCs w:val="24"/>
        </w:rPr>
        <w:t>отговорности при</w:t>
      </w:r>
      <w:r w:rsidR="00042CE9" w:rsidRPr="00AA24A5">
        <w:rPr>
          <w:rFonts w:ascii="Times New Roman" w:hAnsi="Times New Roman"/>
          <w:sz w:val="24"/>
          <w:szCs w:val="24"/>
        </w:rPr>
        <w:t xml:space="preserve"> </w:t>
      </w:r>
      <w:r w:rsidRPr="00AA24A5">
        <w:rPr>
          <w:rFonts w:ascii="Times New Roman" w:hAnsi="Times New Roman"/>
          <w:sz w:val="24"/>
          <w:szCs w:val="24"/>
        </w:rPr>
        <w:t>възлагане</w:t>
      </w:r>
      <w:r w:rsidR="00D709B7">
        <w:rPr>
          <w:rFonts w:ascii="Times New Roman" w:hAnsi="Times New Roman"/>
          <w:sz w:val="24"/>
          <w:szCs w:val="24"/>
        </w:rPr>
        <w:t>то</w:t>
      </w:r>
      <w:r w:rsidRPr="00AA24A5">
        <w:rPr>
          <w:rFonts w:ascii="Times New Roman" w:hAnsi="Times New Roman"/>
          <w:sz w:val="24"/>
          <w:szCs w:val="24"/>
        </w:rPr>
        <w:t xml:space="preserve"> на обществени поръчки/ процедури за избор на изпълнител по проекта</w:t>
      </w:r>
      <w:r w:rsidR="00CC7343" w:rsidRPr="00CC7343">
        <w:rPr>
          <w:rFonts w:ascii="Times New Roman" w:hAnsi="Times New Roman"/>
          <w:sz w:val="24"/>
          <w:szCs w:val="24"/>
        </w:rPr>
        <w:t>;</w:t>
      </w:r>
      <w:r w:rsidRPr="00AA24A5">
        <w:rPr>
          <w:rFonts w:ascii="Times New Roman" w:hAnsi="Times New Roman"/>
          <w:sz w:val="24"/>
          <w:szCs w:val="24"/>
        </w:rPr>
        <w:t xml:space="preserve"> </w:t>
      </w:r>
      <w:bookmarkEnd w:id="18"/>
    </w:p>
    <w:p w14:paraId="32094B60" w14:textId="77777777" w:rsidR="008335BF" w:rsidRPr="00AA24A5" w:rsidRDefault="008335BF" w:rsidP="008335B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AA24A5">
        <w:rPr>
          <w:rFonts w:ascii="Times New Roman" w:hAnsi="Times New Roman"/>
          <w:sz w:val="24"/>
          <w:szCs w:val="24"/>
        </w:rPr>
        <w:t>- реда за възстановяване на сумите на партньора след извършени разплащания по проекта от Управляващия орган.</w:t>
      </w:r>
    </w:p>
    <w:p w14:paraId="18458CBD" w14:textId="77777777" w:rsidR="002F769A" w:rsidRPr="00AA24A5" w:rsidRDefault="002F769A" w:rsidP="00164BB3">
      <w:pPr>
        <w:pStyle w:val="ListParagraph"/>
        <w:spacing w:after="360" w:line="240" w:lineRule="auto"/>
        <w:ind w:left="0"/>
        <w:jc w:val="both"/>
        <w:rPr>
          <w:rFonts w:ascii="Times New Roman" w:hAnsi="Times New Roman"/>
          <w:b/>
          <w:sz w:val="24"/>
          <w:szCs w:val="24"/>
        </w:rPr>
      </w:pPr>
    </w:p>
    <w:p w14:paraId="3F34F2BC" w14:textId="77777777" w:rsidR="00680952" w:rsidRPr="00AA24A5" w:rsidRDefault="00CB14EE" w:rsidP="00680952">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AA24A5">
        <w:rPr>
          <w:rFonts w:ascii="Times New Roman" w:hAnsi="Times New Roman"/>
          <w:b/>
          <w:sz w:val="24"/>
          <w:szCs w:val="24"/>
        </w:rPr>
        <w:t>1</w:t>
      </w:r>
      <w:r w:rsidR="004A58E5" w:rsidRPr="00AA24A5">
        <w:rPr>
          <w:rFonts w:ascii="Times New Roman" w:hAnsi="Times New Roman"/>
          <w:b/>
          <w:sz w:val="24"/>
          <w:szCs w:val="24"/>
        </w:rPr>
        <w:t>3</w:t>
      </w:r>
      <w:r w:rsidR="002325A3" w:rsidRPr="00AA24A5">
        <w:rPr>
          <w:rFonts w:ascii="Times New Roman" w:hAnsi="Times New Roman"/>
          <w:b/>
          <w:sz w:val="24"/>
          <w:szCs w:val="24"/>
        </w:rPr>
        <w:t xml:space="preserve">. </w:t>
      </w:r>
      <w:r w:rsidR="004E6370" w:rsidRPr="00AA24A5">
        <w:rPr>
          <w:rFonts w:ascii="Times New Roman" w:hAnsi="Times New Roman"/>
          <w:b/>
          <w:sz w:val="24"/>
          <w:szCs w:val="24"/>
        </w:rPr>
        <w:t>Д</w:t>
      </w:r>
      <w:r w:rsidR="002325A3" w:rsidRPr="00AA24A5">
        <w:rPr>
          <w:rFonts w:ascii="Times New Roman" w:hAnsi="Times New Roman"/>
          <w:b/>
          <w:sz w:val="24"/>
          <w:szCs w:val="24"/>
        </w:rPr>
        <w:t>ейности, допустими за финансиране:</w:t>
      </w:r>
    </w:p>
    <w:p w14:paraId="5692FD4A" w14:textId="2C209FE9"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bookmarkStart w:id="19" w:name="_Hlk205210470"/>
      <w:r w:rsidRPr="00AB7B33">
        <w:rPr>
          <w:rFonts w:ascii="Times New Roman" w:hAnsi="Times New Roman"/>
          <w:sz w:val="24"/>
          <w:szCs w:val="24"/>
        </w:rPr>
        <w:t>Дейностите, допустими по настоящата процедура, попадат в обхвата на м</w:t>
      </w:r>
      <w:r w:rsidR="001D1E93">
        <w:rPr>
          <w:rFonts w:ascii="Times New Roman" w:hAnsi="Times New Roman"/>
          <w:sz w:val="24"/>
          <w:szCs w:val="24"/>
        </w:rPr>
        <w:t>е</w:t>
      </w:r>
      <w:r w:rsidRPr="00AB7B33">
        <w:rPr>
          <w:rFonts w:ascii="Times New Roman" w:hAnsi="Times New Roman"/>
          <w:sz w:val="24"/>
          <w:szCs w:val="24"/>
        </w:rPr>
        <w:t>рк</w:t>
      </w:r>
      <w:r w:rsidR="001D1E93">
        <w:rPr>
          <w:rFonts w:ascii="Times New Roman" w:hAnsi="Times New Roman"/>
          <w:sz w:val="24"/>
          <w:szCs w:val="24"/>
        </w:rPr>
        <w:t>и</w:t>
      </w:r>
      <w:r w:rsidRPr="00AB7B33">
        <w:rPr>
          <w:rFonts w:ascii="Times New Roman" w:hAnsi="Times New Roman"/>
          <w:sz w:val="24"/>
          <w:szCs w:val="24"/>
        </w:rPr>
        <w:t xml:space="preserve"> </w:t>
      </w:r>
      <w:r w:rsidR="001D1E93">
        <w:rPr>
          <w:rFonts w:ascii="Times New Roman" w:hAnsi="Times New Roman"/>
          <w:sz w:val="24"/>
          <w:szCs w:val="24"/>
        </w:rPr>
        <w:t>28 и 6</w:t>
      </w:r>
      <w:r w:rsidRPr="00AB7B33">
        <w:rPr>
          <w:rFonts w:ascii="Times New Roman" w:hAnsi="Times New Roman"/>
          <w:sz w:val="24"/>
          <w:szCs w:val="24"/>
        </w:rPr>
        <w:t>1 от Националната рамка за приоритетни действия за мрежата Натура 2000 на България за периода 2021-2027 г.</w:t>
      </w:r>
    </w:p>
    <w:p w14:paraId="600BF572" w14:textId="77777777"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 xml:space="preserve">Дейностите, предвидени за изпълнение в рамките на всяко проектно предложение, следва да съответстват на принципите на ефективност, ефикасност и икономичност и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 и с принципите за равнопоставеност на жените и мъжете и осигуряване на равни възможности за всички. </w:t>
      </w:r>
    </w:p>
    <w:p w14:paraId="45D3FB7E" w14:textId="77777777" w:rsidR="00AB7B33" w:rsidRPr="00AB7B33"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Проектите следва да допринасят за постигането на специфична цел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 на приоритет 3 „Биологично разнообразие“ на ПОС 2021-2027 г. и целите на проце-дурата. Приносът на всяко проектно предложение за постигане на целите следва да се опише в секция „Основни данни“, поле „Цел/и на проектното предложение“ на формуляра за кан-дидатстване в ИСУН.</w:t>
      </w:r>
    </w:p>
    <w:p w14:paraId="512DD211" w14:textId="4E60BB09" w:rsidR="00AA2F95" w:rsidRDefault="00AB7B33" w:rsidP="00AB7B33">
      <w:pPr>
        <w:pBdr>
          <w:top w:val="single" w:sz="4" w:space="2"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AB7B33">
        <w:rPr>
          <w:rFonts w:ascii="Times New Roman" w:hAnsi="Times New Roman"/>
          <w:sz w:val="24"/>
          <w:szCs w:val="24"/>
        </w:rPr>
        <w:t>Допустими за финансиране са следните дейности, които кандидатите описват и обосновават в проектните си предложения</w:t>
      </w:r>
      <w:bookmarkEnd w:id="19"/>
      <w:r>
        <w:rPr>
          <w:rFonts w:ascii="Times New Roman" w:hAnsi="Times New Roman"/>
          <w:sz w:val="24"/>
          <w:szCs w:val="24"/>
        </w:rPr>
        <w:t xml:space="preserve">: </w:t>
      </w:r>
    </w:p>
    <w:p w14:paraId="67DE36AA" w14:textId="77777777" w:rsidR="00AB7B33" w:rsidRDefault="00AB7B33"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p>
    <w:p w14:paraId="3AA1AE00" w14:textId="11AEC7F6" w:rsidR="00F86680" w:rsidRDefault="00863959"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sidRPr="00AA24A5">
        <w:rPr>
          <w:rFonts w:ascii="Times New Roman" w:hAnsi="Times New Roman"/>
          <w:b/>
          <w:sz w:val="24"/>
          <w:szCs w:val="24"/>
        </w:rPr>
        <w:t xml:space="preserve">13.1. </w:t>
      </w:r>
      <w:bookmarkStart w:id="20" w:name="_Hlk205210996"/>
      <w:r w:rsidR="00F86680" w:rsidRPr="00AA24A5">
        <w:rPr>
          <w:rFonts w:ascii="Times New Roman" w:hAnsi="Times New Roman"/>
          <w:b/>
          <w:sz w:val="24"/>
          <w:szCs w:val="24"/>
        </w:rPr>
        <w:t xml:space="preserve">Дейности за подготовка на проектното предложение </w:t>
      </w:r>
      <w:bookmarkEnd w:id="20"/>
      <w:r w:rsidR="00F86680" w:rsidRPr="00AA24A5">
        <w:rPr>
          <w:rFonts w:ascii="Times New Roman" w:hAnsi="Times New Roman"/>
          <w:b/>
          <w:sz w:val="24"/>
          <w:szCs w:val="24"/>
        </w:rPr>
        <w:t xml:space="preserve">- </w:t>
      </w:r>
      <w:r w:rsidR="00225946" w:rsidRPr="00225946">
        <w:rPr>
          <w:rFonts w:ascii="Times New Roman" w:hAnsi="Times New Roman"/>
          <w:bCs/>
          <w:sz w:val="24"/>
          <w:szCs w:val="24"/>
        </w:rPr>
        <w:t xml:space="preserve">подготовка на проектното предложение – в т.ч. теренни проучвания, набиране и анализ на налична информация и бази данни, с цел идентифициране и определяне на конкретни </w:t>
      </w:r>
      <w:r w:rsidR="00AB7B33" w:rsidRPr="00AB7B33">
        <w:rPr>
          <w:rFonts w:ascii="Times New Roman" w:hAnsi="Times New Roman"/>
          <w:bCs/>
          <w:sz w:val="24"/>
          <w:szCs w:val="24"/>
        </w:rPr>
        <w:t>имоти и/или локации</w:t>
      </w:r>
      <w:r w:rsidR="00BD53BF">
        <w:rPr>
          <w:rFonts w:ascii="Times New Roman" w:hAnsi="Times New Roman"/>
          <w:bCs/>
          <w:sz w:val="24"/>
          <w:szCs w:val="24"/>
        </w:rPr>
        <w:t>,</w:t>
      </w:r>
      <w:r w:rsidR="00AB7B33">
        <w:rPr>
          <w:rFonts w:ascii="Times New Roman" w:hAnsi="Times New Roman"/>
          <w:bCs/>
          <w:sz w:val="24"/>
          <w:szCs w:val="24"/>
        </w:rPr>
        <w:t xml:space="preserve"> където ще се интервенира, </w:t>
      </w:r>
      <w:r w:rsidR="00BD53BF">
        <w:rPr>
          <w:rFonts w:ascii="Times New Roman" w:hAnsi="Times New Roman"/>
          <w:bCs/>
          <w:sz w:val="24"/>
          <w:szCs w:val="24"/>
        </w:rPr>
        <w:t>на базата на реална информация на терен. Анализът, в част</w:t>
      </w:r>
      <w:r w:rsidR="00181D97">
        <w:rPr>
          <w:rFonts w:ascii="Times New Roman" w:hAnsi="Times New Roman"/>
          <w:bCs/>
          <w:sz w:val="24"/>
          <w:szCs w:val="24"/>
        </w:rPr>
        <w:t>т</w:t>
      </w:r>
      <w:r w:rsidR="00BD53BF">
        <w:rPr>
          <w:rFonts w:ascii="Times New Roman" w:hAnsi="Times New Roman"/>
          <w:bCs/>
          <w:sz w:val="24"/>
          <w:szCs w:val="24"/>
        </w:rPr>
        <w:t xml:space="preserve">а относно разполагането на електропастири в национални паркове, следва да се основава на документи, доказващи съществуващи проблеми в утъпкването на целевите природни местообитания. Източник на такава информация могат да бъдат плановете за паша на общините, слоят с постоянно затревени площи, които се субсидират за пашуване от мерките на МЗХ и др. Анализът следва да бъде </w:t>
      </w:r>
      <w:r w:rsidR="00AB7B33" w:rsidRPr="00AB7B33">
        <w:rPr>
          <w:rFonts w:ascii="Times New Roman" w:hAnsi="Times New Roman"/>
          <w:bCs/>
          <w:sz w:val="24"/>
          <w:szCs w:val="24"/>
        </w:rPr>
        <w:t>съобразен с източници</w:t>
      </w:r>
      <w:r w:rsidR="00AB7B33">
        <w:rPr>
          <w:rFonts w:ascii="Times New Roman" w:hAnsi="Times New Roman"/>
          <w:bCs/>
          <w:sz w:val="24"/>
          <w:szCs w:val="24"/>
        </w:rPr>
        <w:t>те</w:t>
      </w:r>
      <w:r w:rsidR="00AB7B33" w:rsidRPr="00AB7B33">
        <w:rPr>
          <w:rFonts w:ascii="Times New Roman" w:hAnsi="Times New Roman"/>
          <w:bCs/>
          <w:sz w:val="24"/>
          <w:szCs w:val="24"/>
        </w:rPr>
        <w:t xml:space="preserve"> на информация, да се позовава на </w:t>
      </w:r>
      <w:r w:rsidR="00AB7B33" w:rsidRPr="00AB7B33">
        <w:rPr>
          <w:rFonts w:ascii="Times New Roman" w:hAnsi="Times New Roman"/>
          <w:bCs/>
          <w:sz w:val="24"/>
          <w:szCs w:val="24"/>
        </w:rPr>
        <w:lastRenderedPageBreak/>
        <w:t xml:space="preserve">проведени целенасочени теренни изследвания (подкрепени с геореферирани снимки, пространствени данни в GIS формат и др. доказателства), в резултат на които се дефинира необходимостта точно в тези избрани места да се приложи съответната мярка, за която се кандидатства. </w:t>
      </w:r>
      <w:r w:rsidR="009B35B8">
        <w:rPr>
          <w:rFonts w:ascii="Times New Roman" w:hAnsi="Times New Roman"/>
          <w:bCs/>
          <w:sz w:val="24"/>
          <w:szCs w:val="24"/>
        </w:rPr>
        <w:t>В случа</w:t>
      </w:r>
      <w:r w:rsidR="00A37911">
        <w:rPr>
          <w:rFonts w:ascii="Times New Roman" w:hAnsi="Times New Roman"/>
          <w:bCs/>
          <w:sz w:val="24"/>
          <w:szCs w:val="24"/>
        </w:rPr>
        <w:t xml:space="preserve">и </w:t>
      </w:r>
      <w:r w:rsidR="009B35B8">
        <w:rPr>
          <w:rFonts w:ascii="Times New Roman" w:hAnsi="Times New Roman"/>
          <w:bCs/>
          <w:sz w:val="24"/>
          <w:szCs w:val="24"/>
        </w:rPr>
        <w:t xml:space="preserve">на интервенции извън </w:t>
      </w:r>
      <w:r w:rsidR="009B35B8" w:rsidRPr="009B35B8">
        <w:rPr>
          <w:rFonts w:ascii="Times New Roman" w:hAnsi="Times New Roman"/>
          <w:bCs/>
          <w:sz w:val="24"/>
          <w:szCs w:val="24"/>
        </w:rPr>
        <w:t>географския обхват</w:t>
      </w:r>
      <w:r w:rsidR="009B35B8">
        <w:rPr>
          <w:rFonts w:ascii="Times New Roman" w:hAnsi="Times New Roman"/>
          <w:bCs/>
          <w:sz w:val="24"/>
          <w:szCs w:val="24"/>
        </w:rPr>
        <w:t xml:space="preserve"> на целевите защитени зони следва това обстоятелство </w:t>
      </w:r>
      <w:r w:rsidR="000F01A5">
        <w:rPr>
          <w:rFonts w:ascii="Times New Roman" w:hAnsi="Times New Roman"/>
          <w:bCs/>
          <w:sz w:val="24"/>
          <w:szCs w:val="24"/>
        </w:rPr>
        <w:t>д</w:t>
      </w:r>
      <w:r w:rsidR="009B35B8">
        <w:rPr>
          <w:rFonts w:ascii="Times New Roman" w:hAnsi="Times New Roman"/>
          <w:bCs/>
          <w:sz w:val="24"/>
          <w:szCs w:val="24"/>
        </w:rPr>
        <w:t>а бъде надлежно обосновано в анализа.</w:t>
      </w:r>
      <w:r w:rsidR="009B35B8" w:rsidRPr="009B35B8">
        <w:rPr>
          <w:rFonts w:ascii="Times New Roman" w:hAnsi="Times New Roman"/>
          <w:bCs/>
          <w:sz w:val="24"/>
          <w:szCs w:val="24"/>
        </w:rPr>
        <w:t xml:space="preserve"> </w:t>
      </w:r>
      <w:r w:rsidR="00BD53BF">
        <w:rPr>
          <w:rFonts w:ascii="Times New Roman" w:hAnsi="Times New Roman"/>
          <w:bCs/>
          <w:sz w:val="24"/>
          <w:szCs w:val="24"/>
        </w:rPr>
        <w:t>Той</w:t>
      </w:r>
      <w:r w:rsidR="00AB7B33" w:rsidRPr="00AB7B33">
        <w:rPr>
          <w:rFonts w:ascii="Times New Roman" w:hAnsi="Times New Roman"/>
          <w:bCs/>
          <w:sz w:val="24"/>
          <w:szCs w:val="24"/>
        </w:rPr>
        <w:t xml:space="preserve"> следва да е изготвен от експерти фитоценолози с експертиза по съответните природни местообитания. Избраните за интервенция места следва да са съобразени и със сключени договорености за отдаване на земи за пашуване и отпуснати от други финансови източници субсидии за подпомагане на пашата. Местата на ограничаване на паша следва да са избрани така</w:t>
      </w:r>
      <w:r w:rsidR="00BD53BF">
        <w:rPr>
          <w:rFonts w:ascii="Times New Roman" w:hAnsi="Times New Roman"/>
          <w:bCs/>
          <w:sz w:val="24"/>
          <w:szCs w:val="24"/>
        </w:rPr>
        <w:t>,</w:t>
      </w:r>
      <w:r w:rsidR="00AB7B33" w:rsidRPr="00AB7B33">
        <w:rPr>
          <w:rFonts w:ascii="Times New Roman" w:hAnsi="Times New Roman"/>
          <w:bCs/>
          <w:sz w:val="24"/>
          <w:szCs w:val="24"/>
        </w:rPr>
        <w:t xml:space="preserve"> че да се постигне подобряване на </w:t>
      </w:r>
      <w:r w:rsidR="00D80073">
        <w:rPr>
          <w:rFonts w:ascii="Times New Roman" w:hAnsi="Times New Roman"/>
          <w:bCs/>
          <w:sz w:val="24"/>
          <w:szCs w:val="24"/>
        </w:rPr>
        <w:t>природозащитното състояние</w:t>
      </w:r>
      <w:r w:rsidR="00D80073" w:rsidRPr="00AB7B33">
        <w:rPr>
          <w:rFonts w:ascii="Times New Roman" w:hAnsi="Times New Roman"/>
          <w:bCs/>
          <w:sz w:val="24"/>
          <w:szCs w:val="24"/>
        </w:rPr>
        <w:t xml:space="preserve"> </w:t>
      </w:r>
      <w:r w:rsidR="00AB7B33" w:rsidRPr="00AB7B33">
        <w:rPr>
          <w:rFonts w:ascii="Times New Roman" w:hAnsi="Times New Roman"/>
          <w:bCs/>
          <w:sz w:val="24"/>
          <w:szCs w:val="24"/>
        </w:rPr>
        <w:t xml:space="preserve">на местообитанията и да бъдат съобразени нуждите на собствениците на </w:t>
      </w:r>
      <w:proofErr w:type="spellStart"/>
      <w:r w:rsidR="00AB7B33" w:rsidRPr="00AB7B33">
        <w:rPr>
          <w:rFonts w:ascii="Times New Roman" w:hAnsi="Times New Roman"/>
          <w:bCs/>
          <w:sz w:val="24"/>
          <w:szCs w:val="24"/>
        </w:rPr>
        <w:t>пашуващи</w:t>
      </w:r>
      <w:proofErr w:type="spellEnd"/>
      <w:r w:rsidR="00AB7B33" w:rsidRPr="00AB7B33">
        <w:rPr>
          <w:rFonts w:ascii="Times New Roman" w:hAnsi="Times New Roman"/>
          <w:bCs/>
          <w:sz w:val="24"/>
          <w:szCs w:val="24"/>
        </w:rPr>
        <w:t xml:space="preserve"> животни относно необходимостта от осигуряване на места за водопой</w:t>
      </w:r>
      <w:r w:rsidR="00AB7B33">
        <w:rPr>
          <w:rFonts w:ascii="Times New Roman" w:hAnsi="Times New Roman"/>
          <w:bCs/>
          <w:sz w:val="24"/>
          <w:szCs w:val="24"/>
        </w:rPr>
        <w:t>.</w:t>
      </w:r>
      <w:r w:rsidR="00BD53BF">
        <w:rPr>
          <w:rFonts w:ascii="Times New Roman" w:hAnsi="Times New Roman"/>
          <w:bCs/>
          <w:sz w:val="24"/>
          <w:szCs w:val="24"/>
        </w:rPr>
        <w:t xml:space="preserve"> </w:t>
      </w:r>
      <w:r w:rsidR="00677A4C">
        <w:rPr>
          <w:rFonts w:ascii="Times New Roman" w:hAnsi="Times New Roman"/>
          <w:bCs/>
          <w:sz w:val="24"/>
          <w:szCs w:val="24"/>
        </w:rPr>
        <w:t>Допустима дейност е и и</w:t>
      </w:r>
      <w:r w:rsidR="00025E82" w:rsidRPr="00025E82">
        <w:rPr>
          <w:rFonts w:ascii="Times New Roman" w:hAnsi="Times New Roman"/>
          <w:bCs/>
          <w:sz w:val="24"/>
          <w:szCs w:val="24"/>
        </w:rPr>
        <w:t>зготвяне</w:t>
      </w:r>
      <w:r w:rsidR="00677A4C">
        <w:rPr>
          <w:rFonts w:ascii="Times New Roman" w:hAnsi="Times New Roman"/>
          <w:bCs/>
          <w:sz w:val="24"/>
          <w:szCs w:val="24"/>
        </w:rPr>
        <w:t>то</w:t>
      </w:r>
      <w:r w:rsidR="00025E82" w:rsidRPr="00025E82">
        <w:rPr>
          <w:rFonts w:ascii="Times New Roman" w:hAnsi="Times New Roman"/>
          <w:bCs/>
          <w:sz w:val="24"/>
          <w:szCs w:val="24"/>
        </w:rPr>
        <w:t xml:space="preserve"> на документация и провеждане</w:t>
      </w:r>
      <w:r w:rsidR="00811E42">
        <w:rPr>
          <w:rFonts w:ascii="Times New Roman" w:hAnsi="Times New Roman"/>
          <w:bCs/>
          <w:sz w:val="24"/>
          <w:szCs w:val="24"/>
        </w:rPr>
        <w:t>то</w:t>
      </w:r>
      <w:r w:rsidR="00025E82" w:rsidRPr="00025E82">
        <w:rPr>
          <w:rFonts w:ascii="Times New Roman" w:hAnsi="Times New Roman"/>
          <w:bCs/>
          <w:sz w:val="24"/>
          <w:szCs w:val="24"/>
        </w:rPr>
        <w:t xml:space="preserve"> на изискващи се процедури по реда </w:t>
      </w:r>
      <w:r w:rsidR="00D80073">
        <w:rPr>
          <w:rFonts w:ascii="Times New Roman" w:hAnsi="Times New Roman"/>
          <w:bCs/>
          <w:sz w:val="24"/>
          <w:szCs w:val="24"/>
        </w:rPr>
        <w:t xml:space="preserve">на </w:t>
      </w:r>
      <w:r w:rsidR="00025E82" w:rsidRPr="00025E82">
        <w:rPr>
          <w:rFonts w:ascii="Times New Roman" w:hAnsi="Times New Roman"/>
          <w:bCs/>
          <w:sz w:val="24"/>
          <w:szCs w:val="24"/>
        </w:rPr>
        <w:t xml:space="preserve">екологичното законодателство. </w:t>
      </w:r>
      <w:bookmarkStart w:id="21" w:name="_Hlk205211223"/>
      <w:r w:rsidR="00025E82" w:rsidRPr="00025E82">
        <w:rPr>
          <w:rFonts w:ascii="Times New Roman" w:hAnsi="Times New Roman"/>
          <w:bCs/>
          <w:sz w:val="24"/>
          <w:szCs w:val="24"/>
        </w:rPr>
        <w:t>Предвид факта, че по процедурата не се подкрепя изграждане на инфраструктура, и/или резултатите и активите, които се придобиват в резултат от изпълнението на дейностите, са с очаквана продължителност (жизнен цикъл) по-малка от 5 години, за които съгласно получени указания на ЕК не се изисква доказване на климатична устойчивост, разпоредбите на чл. 73, пар. 2, буква „й“ от Регламент (ЕС) 2021/1060 не са приложими за проектното предложение</w:t>
      </w:r>
      <w:bookmarkEnd w:id="21"/>
      <w:r w:rsidR="00025E82">
        <w:rPr>
          <w:rFonts w:ascii="Times New Roman" w:hAnsi="Times New Roman"/>
          <w:bCs/>
          <w:sz w:val="24"/>
          <w:szCs w:val="24"/>
        </w:rPr>
        <w:t>.</w:t>
      </w:r>
    </w:p>
    <w:p w14:paraId="5D4ECDDE" w14:textId="77777777" w:rsidR="002B18B7" w:rsidRPr="00AA24A5" w:rsidRDefault="002B18B7" w:rsidP="00B946AF">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p>
    <w:p w14:paraId="679D0C8A" w14:textId="77777777" w:rsidR="00421630" w:rsidRPr="00AA24A5" w:rsidRDefault="00F8668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AA24A5">
        <w:rPr>
          <w:rFonts w:ascii="Times New Roman" w:hAnsi="Times New Roman"/>
          <w:b/>
          <w:sz w:val="24"/>
          <w:szCs w:val="24"/>
        </w:rPr>
        <w:t>13.2.</w:t>
      </w:r>
      <w:r w:rsidR="00215184" w:rsidRPr="00AA24A5">
        <w:rPr>
          <w:rFonts w:ascii="Times New Roman" w:hAnsi="Times New Roman"/>
          <w:b/>
          <w:sz w:val="24"/>
          <w:szCs w:val="24"/>
        </w:rPr>
        <w:t xml:space="preserve"> </w:t>
      </w:r>
      <w:r w:rsidR="00863959" w:rsidRPr="00AA24A5">
        <w:rPr>
          <w:rFonts w:ascii="Times New Roman" w:hAnsi="Times New Roman"/>
          <w:b/>
          <w:sz w:val="24"/>
          <w:szCs w:val="24"/>
        </w:rPr>
        <w:t>Основни дейности</w:t>
      </w:r>
      <w:r w:rsidRPr="00AA24A5">
        <w:rPr>
          <w:rFonts w:ascii="Times New Roman" w:hAnsi="Times New Roman"/>
          <w:b/>
          <w:sz w:val="24"/>
          <w:szCs w:val="24"/>
        </w:rPr>
        <w:t xml:space="preserve"> </w:t>
      </w:r>
      <w:r w:rsidR="00DC18E7" w:rsidRPr="00AA24A5">
        <w:rPr>
          <w:rFonts w:ascii="Times New Roman" w:hAnsi="Times New Roman"/>
          <w:sz w:val="24"/>
          <w:szCs w:val="24"/>
        </w:rPr>
        <w:t>–</w:t>
      </w:r>
      <w:r w:rsidR="004F5987" w:rsidRPr="00AA24A5">
        <w:rPr>
          <w:rFonts w:ascii="Times New Roman" w:hAnsi="Times New Roman"/>
          <w:sz w:val="24"/>
          <w:szCs w:val="24"/>
        </w:rPr>
        <w:t xml:space="preserve"> </w:t>
      </w:r>
      <w:bookmarkStart w:id="22" w:name="_Hlk205211978"/>
      <w:r w:rsidR="00DC18E7" w:rsidRPr="00AA24A5">
        <w:rPr>
          <w:rFonts w:ascii="Times New Roman" w:hAnsi="Times New Roman"/>
          <w:sz w:val="24"/>
          <w:szCs w:val="24"/>
        </w:rPr>
        <w:t>дейности в изпълнение на мерки 28 и 61 от НРПД 2021-2027 г.</w:t>
      </w:r>
      <w:r w:rsidR="00686599" w:rsidRPr="00AA24A5">
        <w:rPr>
          <w:rFonts w:ascii="Times New Roman" w:hAnsi="Times New Roman"/>
          <w:sz w:val="24"/>
          <w:szCs w:val="24"/>
        </w:rPr>
        <w:t xml:space="preserve"> (</w:t>
      </w:r>
      <w:hyperlink r:id="rId9" w:history="1">
        <w:r w:rsidR="00686599" w:rsidRPr="00AA24A5">
          <w:rPr>
            <w:rStyle w:val="Hyperlink"/>
            <w:rFonts w:ascii="Times New Roman" w:hAnsi="Times New Roman"/>
            <w:sz w:val="24"/>
            <w:szCs w:val="24"/>
            <w:lang w:val="en-US"/>
          </w:rPr>
          <w:t>https</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2000.</w:t>
        </w:r>
        <w:r w:rsidR="00686599" w:rsidRPr="00AA24A5">
          <w:rPr>
            <w:rStyle w:val="Hyperlink"/>
            <w:rFonts w:ascii="Times New Roman" w:hAnsi="Times New Roman"/>
            <w:sz w:val="24"/>
            <w:szCs w:val="24"/>
            <w:lang w:val="en-US"/>
          </w:rPr>
          <w:t>egov</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bg</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EsriBg</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Natura</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Public</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Web</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App</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Home</w:t>
        </w:r>
        <w:r w:rsidR="00686599" w:rsidRPr="00AA24A5">
          <w:rPr>
            <w:rStyle w:val="Hyperlink"/>
            <w:rFonts w:ascii="Times New Roman" w:hAnsi="Times New Roman"/>
            <w:sz w:val="24"/>
            <w:szCs w:val="24"/>
          </w:rPr>
          <w:t>/</w:t>
        </w:r>
        <w:r w:rsidR="00686599" w:rsidRPr="00AA24A5">
          <w:rPr>
            <w:rStyle w:val="Hyperlink"/>
            <w:rFonts w:ascii="Times New Roman" w:hAnsi="Times New Roman"/>
            <w:sz w:val="24"/>
            <w:szCs w:val="24"/>
            <w:lang w:val="en-US"/>
          </w:rPr>
          <w:t>CmsDocument</w:t>
        </w:r>
        <w:r w:rsidR="00686599" w:rsidRPr="00AA24A5">
          <w:rPr>
            <w:rStyle w:val="Hyperlink"/>
            <w:rFonts w:ascii="Times New Roman" w:hAnsi="Times New Roman"/>
            <w:sz w:val="24"/>
            <w:szCs w:val="24"/>
          </w:rPr>
          <w:t>/3115</w:t>
        </w:r>
      </w:hyperlink>
      <w:r w:rsidR="00686599" w:rsidRPr="00AA24A5">
        <w:rPr>
          <w:rFonts w:ascii="Times New Roman" w:hAnsi="Times New Roman"/>
          <w:sz w:val="24"/>
          <w:szCs w:val="24"/>
        </w:rPr>
        <w:t>)</w:t>
      </w:r>
      <w:r w:rsidR="00421630" w:rsidRPr="00AA24A5">
        <w:rPr>
          <w:rFonts w:ascii="Times New Roman" w:hAnsi="Times New Roman"/>
          <w:sz w:val="24"/>
          <w:szCs w:val="24"/>
        </w:rPr>
        <w:t>,</w:t>
      </w:r>
      <w:r w:rsidR="00E40CA0" w:rsidRPr="00AA24A5">
        <w:rPr>
          <w:rFonts w:ascii="Times New Roman" w:hAnsi="Times New Roman"/>
          <w:sz w:val="24"/>
          <w:szCs w:val="24"/>
        </w:rPr>
        <w:t xml:space="preserve"> </w:t>
      </w:r>
      <w:r w:rsidR="00421630" w:rsidRPr="00AA24A5">
        <w:rPr>
          <w:rFonts w:ascii="Times New Roman" w:hAnsi="Times New Roman"/>
          <w:sz w:val="24"/>
          <w:szCs w:val="24"/>
        </w:rPr>
        <w:t>както следва:</w:t>
      </w:r>
      <w:bookmarkEnd w:id="22"/>
    </w:p>
    <w:p w14:paraId="486E7E21" w14:textId="7F9419ED" w:rsidR="00863323" w:rsidRDefault="00863323"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bookmarkStart w:id="23" w:name="_Hlk205212102"/>
      <w:r w:rsidRPr="00863323">
        <w:rPr>
          <w:rFonts w:ascii="Times New Roman" w:hAnsi="Times New Roman"/>
          <w:b/>
          <w:bCs/>
          <w:sz w:val="24"/>
          <w:szCs w:val="24"/>
        </w:rPr>
        <w:t>1.</w:t>
      </w:r>
      <w:r w:rsidR="00503656">
        <w:rPr>
          <w:rFonts w:ascii="Times New Roman" w:hAnsi="Times New Roman"/>
          <w:b/>
          <w:bCs/>
          <w:sz w:val="24"/>
          <w:szCs w:val="24"/>
        </w:rPr>
        <w:t xml:space="preserve"> </w:t>
      </w:r>
      <w:r w:rsidRPr="00863323">
        <w:rPr>
          <w:rFonts w:ascii="Times New Roman" w:hAnsi="Times New Roman"/>
          <w:b/>
          <w:bCs/>
          <w:sz w:val="24"/>
          <w:szCs w:val="24"/>
        </w:rPr>
        <w:t>В изпълнение на м</w:t>
      </w:r>
      <w:r w:rsidR="00421630" w:rsidRPr="00863323">
        <w:rPr>
          <w:rFonts w:ascii="Times New Roman" w:hAnsi="Times New Roman"/>
          <w:b/>
          <w:bCs/>
          <w:sz w:val="24"/>
          <w:szCs w:val="24"/>
        </w:rPr>
        <w:t>ярка 28</w:t>
      </w:r>
      <w:r w:rsidR="00B1787E" w:rsidRPr="00863323">
        <w:rPr>
          <w:b/>
          <w:bCs/>
        </w:rPr>
        <w:t xml:space="preserve"> </w:t>
      </w:r>
      <w:r w:rsidR="00B1787E" w:rsidRPr="00863323">
        <w:rPr>
          <w:rFonts w:ascii="Times New Roman" w:hAnsi="Times New Roman"/>
          <w:b/>
          <w:bCs/>
        </w:rPr>
        <w:t>от</w:t>
      </w:r>
      <w:r w:rsidR="00B1787E">
        <w:t xml:space="preserve"> </w:t>
      </w:r>
      <w:r w:rsidR="00B1787E" w:rsidRPr="00863323">
        <w:rPr>
          <w:rFonts w:ascii="Times New Roman" w:hAnsi="Times New Roman"/>
          <w:b/>
          <w:bCs/>
          <w:sz w:val="24"/>
          <w:szCs w:val="24"/>
        </w:rPr>
        <w:t>НРПД 2021-2027 г.</w:t>
      </w:r>
      <w:r>
        <w:rPr>
          <w:rFonts w:ascii="Times New Roman" w:hAnsi="Times New Roman"/>
          <w:sz w:val="24"/>
          <w:szCs w:val="24"/>
        </w:rPr>
        <w:t>:</w:t>
      </w:r>
    </w:p>
    <w:bookmarkEnd w:id="23"/>
    <w:p w14:paraId="07468F9D" w14:textId="70AA3BCE" w:rsidR="00D0759D" w:rsidRDefault="00D0759D" w:rsidP="009B35B8">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AA24A5">
        <w:rPr>
          <w:rFonts w:ascii="Times New Roman" w:hAnsi="Times New Roman"/>
          <w:sz w:val="24"/>
          <w:szCs w:val="24"/>
        </w:rPr>
        <w:t>поставяне на електропастири с цел ограничаване на достъпа на животните на 50 м. от брега на влажните зони</w:t>
      </w:r>
      <w:r>
        <w:rPr>
          <w:rFonts w:ascii="Times New Roman" w:hAnsi="Times New Roman"/>
          <w:sz w:val="24"/>
          <w:szCs w:val="24"/>
        </w:rPr>
        <w:t>;</w:t>
      </w:r>
    </w:p>
    <w:p w14:paraId="791395EF" w14:textId="77777777" w:rsidR="00052D61" w:rsidRDefault="00863323" w:rsidP="00863323">
      <w:pPr>
        <w:pStyle w:val="ListParagraph"/>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Pr>
          <w:rFonts w:ascii="Times New Roman" w:hAnsi="Times New Roman"/>
          <w:sz w:val="24"/>
          <w:szCs w:val="24"/>
        </w:rPr>
        <w:t>-</w:t>
      </w:r>
      <w:r w:rsidR="00421630" w:rsidRPr="00AA24A5">
        <w:rPr>
          <w:rFonts w:ascii="Times New Roman" w:hAnsi="Times New Roman"/>
          <w:sz w:val="24"/>
          <w:szCs w:val="24"/>
        </w:rPr>
        <w:t xml:space="preserve"> изграждане на огради от естествени материали</w:t>
      </w:r>
      <w:r w:rsidR="00052D61">
        <w:rPr>
          <w:rFonts w:ascii="Times New Roman" w:hAnsi="Times New Roman"/>
          <w:sz w:val="24"/>
          <w:szCs w:val="24"/>
        </w:rPr>
        <w:t>.</w:t>
      </w:r>
    </w:p>
    <w:p w14:paraId="01322DE6" w14:textId="77777777" w:rsidR="00052D61" w:rsidRDefault="00052D61" w:rsidP="00863323">
      <w:pPr>
        <w:pStyle w:val="ListParagraph"/>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p>
    <w:p w14:paraId="2E92FB66" w14:textId="626C3CE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63323">
        <w:rPr>
          <w:rFonts w:ascii="Times New Roman" w:hAnsi="Times New Roman"/>
          <w:b/>
          <w:bCs/>
          <w:sz w:val="24"/>
          <w:szCs w:val="24"/>
        </w:rPr>
        <w:t>2. В изпълнение на м</w:t>
      </w:r>
      <w:r w:rsidR="00614468" w:rsidRPr="00863323">
        <w:rPr>
          <w:rFonts w:ascii="Times New Roman" w:hAnsi="Times New Roman"/>
          <w:b/>
          <w:bCs/>
          <w:sz w:val="24"/>
          <w:szCs w:val="24"/>
        </w:rPr>
        <w:t xml:space="preserve">ярка 61 </w:t>
      </w:r>
      <w:r w:rsidR="00B1787E" w:rsidRPr="00863323">
        <w:rPr>
          <w:rFonts w:ascii="Times New Roman" w:hAnsi="Times New Roman"/>
          <w:b/>
          <w:bCs/>
          <w:sz w:val="24"/>
          <w:szCs w:val="24"/>
        </w:rPr>
        <w:t>от НРПД 2021-2027 г.</w:t>
      </w:r>
      <w:r w:rsidRPr="00863323">
        <w:rPr>
          <w:rFonts w:ascii="Times New Roman" w:hAnsi="Times New Roman"/>
          <w:b/>
          <w:bCs/>
          <w:sz w:val="24"/>
          <w:szCs w:val="24"/>
        </w:rPr>
        <w:t>:</w:t>
      </w:r>
    </w:p>
    <w:p w14:paraId="1E2D05FB" w14:textId="756AF035" w:rsidR="005F051B" w:rsidRDefault="00B1787E"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B1787E">
        <w:rPr>
          <w:rFonts w:ascii="Times New Roman" w:hAnsi="Times New Roman"/>
          <w:sz w:val="24"/>
          <w:szCs w:val="24"/>
        </w:rPr>
        <w:t xml:space="preserve"> </w:t>
      </w:r>
      <w:r w:rsidR="005F051B">
        <w:rPr>
          <w:rFonts w:ascii="Times New Roman" w:hAnsi="Times New Roman"/>
          <w:sz w:val="24"/>
          <w:szCs w:val="24"/>
        </w:rPr>
        <w:t xml:space="preserve">- </w:t>
      </w:r>
      <w:r w:rsidR="00614468" w:rsidRPr="00AA24A5">
        <w:rPr>
          <w:rFonts w:ascii="Times New Roman" w:hAnsi="Times New Roman"/>
          <w:sz w:val="24"/>
          <w:szCs w:val="24"/>
        </w:rPr>
        <w:t>поставяне на информационни табели</w:t>
      </w:r>
      <w:r w:rsidR="00503656">
        <w:rPr>
          <w:rFonts w:ascii="Times New Roman" w:hAnsi="Times New Roman"/>
          <w:sz w:val="24"/>
          <w:szCs w:val="24"/>
        </w:rPr>
        <w:t>;</w:t>
      </w:r>
      <w:r w:rsidR="00614468" w:rsidRPr="00AA24A5">
        <w:rPr>
          <w:rFonts w:ascii="Times New Roman" w:hAnsi="Times New Roman"/>
          <w:sz w:val="24"/>
          <w:szCs w:val="24"/>
        </w:rPr>
        <w:t xml:space="preserve"> </w:t>
      </w:r>
    </w:p>
    <w:p w14:paraId="40E5B742" w14:textId="77777777" w:rsidR="00503656" w:rsidRDefault="005F051B"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B57596">
        <w:rPr>
          <w:rFonts w:ascii="Times New Roman" w:hAnsi="Times New Roman"/>
          <w:sz w:val="24"/>
          <w:szCs w:val="24"/>
        </w:rPr>
        <w:t xml:space="preserve">- поставяне на </w:t>
      </w:r>
      <w:r w:rsidR="00614468" w:rsidRPr="00B57596">
        <w:rPr>
          <w:rFonts w:ascii="Times New Roman" w:hAnsi="Times New Roman"/>
          <w:sz w:val="24"/>
          <w:szCs w:val="24"/>
        </w:rPr>
        <w:t>прегради</w:t>
      </w:r>
      <w:r w:rsidR="00503656" w:rsidRPr="00B57596">
        <w:rPr>
          <w:rFonts w:ascii="Times New Roman" w:hAnsi="Times New Roman"/>
          <w:sz w:val="24"/>
          <w:szCs w:val="24"/>
        </w:rPr>
        <w:t>;</w:t>
      </w:r>
      <w:r w:rsidR="00614468" w:rsidRPr="00AA24A5">
        <w:rPr>
          <w:rFonts w:ascii="Times New Roman" w:hAnsi="Times New Roman"/>
          <w:sz w:val="24"/>
          <w:szCs w:val="24"/>
        </w:rPr>
        <w:t xml:space="preserve"> </w:t>
      </w:r>
    </w:p>
    <w:p w14:paraId="3925C62F" w14:textId="7AAFE798" w:rsidR="00863323" w:rsidRDefault="00503656"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 - </w:t>
      </w:r>
      <w:r w:rsidR="00614468" w:rsidRPr="00AA24A5">
        <w:rPr>
          <w:rFonts w:ascii="Times New Roman" w:hAnsi="Times New Roman"/>
          <w:sz w:val="24"/>
          <w:szCs w:val="24"/>
        </w:rPr>
        <w:t>поставя</w:t>
      </w:r>
      <w:r>
        <w:rPr>
          <w:rFonts w:ascii="Times New Roman" w:hAnsi="Times New Roman"/>
          <w:sz w:val="24"/>
          <w:szCs w:val="24"/>
        </w:rPr>
        <w:t xml:space="preserve">не на </w:t>
      </w:r>
      <w:r w:rsidR="00614468" w:rsidRPr="00AA24A5">
        <w:rPr>
          <w:rFonts w:ascii="Times New Roman" w:hAnsi="Times New Roman"/>
          <w:sz w:val="24"/>
          <w:szCs w:val="24"/>
        </w:rPr>
        <w:t>електропастири</w:t>
      </w:r>
      <w:r>
        <w:rPr>
          <w:rFonts w:ascii="Times New Roman" w:hAnsi="Times New Roman"/>
          <w:sz w:val="24"/>
          <w:szCs w:val="24"/>
        </w:rPr>
        <w:t xml:space="preserve"> (</w:t>
      </w:r>
      <w:r w:rsidRPr="00503656">
        <w:rPr>
          <w:rFonts w:ascii="Times New Roman" w:hAnsi="Times New Roman"/>
          <w:sz w:val="24"/>
          <w:szCs w:val="24"/>
        </w:rPr>
        <w:t>за територията на национални паркове</w:t>
      </w:r>
      <w:r w:rsidR="00614468" w:rsidRPr="00AA24A5">
        <w:rPr>
          <w:rFonts w:ascii="Times New Roman" w:hAnsi="Times New Roman"/>
          <w:sz w:val="24"/>
          <w:szCs w:val="24"/>
        </w:rPr>
        <w:t>)</w:t>
      </w:r>
      <w:r w:rsidR="009B35B8">
        <w:rPr>
          <w:rFonts w:ascii="Times New Roman" w:hAnsi="Times New Roman"/>
          <w:sz w:val="24"/>
          <w:szCs w:val="24"/>
        </w:rPr>
        <w:t>.</w:t>
      </w:r>
      <w:r w:rsidR="00B57596">
        <w:rPr>
          <w:rFonts w:ascii="Times New Roman" w:hAnsi="Times New Roman"/>
          <w:sz w:val="24"/>
          <w:szCs w:val="24"/>
        </w:rPr>
        <w:t xml:space="preserve"> </w:t>
      </w:r>
    </w:p>
    <w:p w14:paraId="5DD6922F" w14:textId="7777777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66638DC" w14:textId="5A9B2234" w:rsidR="00052D61" w:rsidRPr="00052D61" w:rsidRDefault="00052D61" w:rsidP="00716BAA">
      <w:pPr>
        <w:pBdr>
          <w:top w:val="single" w:sz="4" w:space="2" w:color="auto"/>
          <w:left w:val="single" w:sz="4" w:space="0" w:color="auto"/>
          <w:bottom w:val="single" w:sz="4" w:space="1" w:color="auto"/>
          <w:right w:val="single" w:sz="4" w:space="4" w:color="auto"/>
        </w:pBdr>
        <w:spacing w:after="0" w:line="240" w:lineRule="auto"/>
        <w:contextualSpacing/>
        <w:jc w:val="both"/>
        <w:rPr>
          <w:rFonts w:ascii="Times New Roman" w:hAnsi="Times New Roman"/>
          <w:sz w:val="24"/>
          <w:szCs w:val="24"/>
        </w:rPr>
      </w:pPr>
      <w:r w:rsidRPr="00716BAA">
        <w:rPr>
          <w:rFonts w:ascii="Times New Roman" w:hAnsi="Times New Roman"/>
          <w:b/>
          <w:bCs/>
          <w:sz w:val="24"/>
          <w:szCs w:val="24"/>
        </w:rPr>
        <w:t>Оградите/преградите, в изпълнение на мярка 28 и мярка 61 от НРПД 2021-2027 г.,</w:t>
      </w:r>
      <w:r>
        <w:rPr>
          <w:rFonts w:ascii="Times New Roman" w:hAnsi="Times New Roman"/>
          <w:sz w:val="24"/>
          <w:szCs w:val="24"/>
        </w:rPr>
        <w:t xml:space="preserve"> се изграждат </w:t>
      </w:r>
      <w:r w:rsidRPr="00052D61">
        <w:rPr>
          <w:rFonts w:ascii="Times New Roman" w:hAnsi="Times New Roman"/>
          <w:sz w:val="24"/>
          <w:szCs w:val="24"/>
        </w:rPr>
        <w:t>при съобразяване на следните параметри:</w:t>
      </w:r>
    </w:p>
    <w:p w14:paraId="7AA03226"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Височина на оградата – 90 -110 cm.</w:t>
      </w:r>
    </w:p>
    <w:p w14:paraId="6EB0E106"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Най-ниската хоризонтална преграда да е разположена на ≥ 20 cm над почвата, за да се пропускат дребни бозайници и земноводни.</w:t>
      </w:r>
    </w:p>
    <w:p w14:paraId="12B5A1E3"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не се използват мрежи, а хоризонтални прегради с отстояние между тях от най-малко 30 cm.</w:t>
      </w:r>
    </w:p>
    <w:p w14:paraId="5D103AEF"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Забранява се бодлива тел по долния ръб на оградата.</w:t>
      </w:r>
    </w:p>
    <w:p w14:paraId="52B1C8E0"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е от дървени/рециклирани пластмасови подпори или гъвкави пластмасови колчета; хоризонтални дървени пръти или гладка поцинкована тел.</w:t>
      </w:r>
    </w:p>
    <w:p w14:paraId="0974225A"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imes New Roman" w:hAnsi="Times New Roman"/>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Да не се използват токсични покрития.</w:t>
      </w:r>
    </w:p>
    <w:p w14:paraId="47569C87"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contextualSpacing/>
        <w:jc w:val="both"/>
        <w:rPr>
          <w:rFonts w:ascii="Times New Roman" w:hAnsi="Times New Roman"/>
          <w:sz w:val="24"/>
          <w:szCs w:val="24"/>
        </w:rPr>
      </w:pPr>
      <w:r w:rsidRPr="00052D61">
        <w:rPr>
          <w:rFonts w:asciiTheme="minorHAnsi" w:hAnsiTheme="minorHAnsi" w:cs="Segoe UI Symbol"/>
          <w:sz w:val="24"/>
          <w:szCs w:val="24"/>
        </w:rPr>
        <w:t xml:space="preserve"> </w:t>
      </w:r>
      <w:r w:rsidRPr="00052D61">
        <w:rPr>
          <w:rFonts w:ascii="Segoe UI Symbol" w:hAnsi="Segoe UI Symbol" w:cs="Segoe UI Symbol"/>
          <w:sz w:val="24"/>
          <w:szCs w:val="24"/>
        </w:rPr>
        <w:t>✓</w:t>
      </w:r>
      <w:r w:rsidRPr="00052D61">
        <w:rPr>
          <w:rFonts w:ascii="Times New Roman" w:hAnsi="Times New Roman"/>
          <w:sz w:val="24"/>
          <w:szCs w:val="24"/>
        </w:rPr>
        <w:t xml:space="preserve"> Когато се ползва електропастир да е ≤ 12 V.</w:t>
      </w:r>
    </w:p>
    <w:p w14:paraId="60BFCBF8"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sidRPr="00052D61">
        <w:rPr>
          <w:rFonts w:ascii="Segoe UI Symbol" w:hAnsi="Segoe UI Symbol" w:cs="Segoe UI Symbol"/>
          <w:sz w:val="24"/>
          <w:szCs w:val="24"/>
        </w:rPr>
        <w:t>✓</w:t>
      </w:r>
      <w:r w:rsidRPr="00052D61">
        <w:rPr>
          <w:rFonts w:ascii="Times New Roman" w:hAnsi="Times New Roman"/>
          <w:sz w:val="24"/>
          <w:szCs w:val="24"/>
        </w:rPr>
        <w:t xml:space="preserve"> Проходимост за хора, ако това се оцени за необходимо – предвидени портали на ≥ 200 м с отвор от ≤ 2 м.</w:t>
      </w:r>
    </w:p>
    <w:p w14:paraId="3900DCA2" w14:textId="77777777" w:rsidR="00052D61" w:rsidRPr="00052D61" w:rsidRDefault="00052D61" w:rsidP="00052D61">
      <w:pPr>
        <w:pBdr>
          <w:top w:val="single" w:sz="4" w:space="2" w:color="auto"/>
          <w:left w:val="single" w:sz="4" w:space="0" w:color="auto"/>
          <w:bottom w:val="single" w:sz="4" w:space="1" w:color="auto"/>
          <w:right w:val="single" w:sz="4" w:space="4" w:color="auto"/>
        </w:pBdr>
        <w:spacing w:after="0" w:line="240" w:lineRule="auto"/>
        <w:ind w:left="142" w:hanging="142"/>
        <w:jc w:val="both"/>
        <w:rPr>
          <w:rFonts w:ascii="Times New Roman" w:hAnsi="Times New Roman"/>
          <w:sz w:val="24"/>
          <w:szCs w:val="24"/>
        </w:rPr>
      </w:pPr>
      <w:r w:rsidRPr="00052D61">
        <w:rPr>
          <w:rFonts w:ascii="Segoe UI Symbol" w:hAnsi="Segoe UI Symbol" w:cs="Segoe UI Symbol"/>
          <w:sz w:val="24"/>
          <w:szCs w:val="24"/>
        </w:rPr>
        <w:lastRenderedPageBreak/>
        <w:t>✓</w:t>
      </w:r>
      <w:r w:rsidRPr="00052D61">
        <w:rPr>
          <w:rFonts w:asciiTheme="minorHAnsi" w:hAnsiTheme="minorHAnsi" w:cs="Segoe UI Symbol"/>
          <w:sz w:val="24"/>
          <w:szCs w:val="24"/>
        </w:rPr>
        <w:t xml:space="preserve"> </w:t>
      </w:r>
      <w:r w:rsidRPr="00052D61">
        <w:rPr>
          <w:rFonts w:ascii="Times New Roman" w:hAnsi="Times New Roman"/>
          <w:sz w:val="24"/>
          <w:szCs w:val="24"/>
        </w:rPr>
        <w:t>Да е с разположение по възможност извън зоната на крайречни заливания и да следва естествените релефни линии, за да се намали ерозията.</w:t>
      </w:r>
    </w:p>
    <w:p w14:paraId="4A20A044" w14:textId="77777777" w:rsidR="00052D61" w:rsidRDefault="00052D61"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26A8EFB" w14:textId="227C4DC1" w:rsidR="008B16A3" w:rsidRPr="00716BAA" w:rsidRDefault="008B16A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sz w:val="24"/>
          <w:szCs w:val="24"/>
        </w:rPr>
      </w:pPr>
      <w:r w:rsidRPr="00716BAA">
        <w:rPr>
          <w:rFonts w:ascii="Times New Roman" w:hAnsi="Times New Roman"/>
          <w:b/>
          <w:bCs/>
          <w:sz w:val="24"/>
          <w:szCs w:val="24"/>
        </w:rPr>
        <w:t xml:space="preserve">Не е допустимо засаждането на растителни видове за изграждането на </w:t>
      </w:r>
      <w:r w:rsidR="00052D61" w:rsidRPr="00716BAA">
        <w:rPr>
          <w:rFonts w:ascii="Times New Roman" w:hAnsi="Times New Roman"/>
          <w:b/>
          <w:bCs/>
          <w:sz w:val="24"/>
          <w:szCs w:val="24"/>
        </w:rPr>
        <w:t xml:space="preserve">оградите и на </w:t>
      </w:r>
      <w:r w:rsidRPr="00716BAA">
        <w:rPr>
          <w:rFonts w:ascii="Times New Roman" w:hAnsi="Times New Roman"/>
          <w:b/>
          <w:bCs/>
          <w:sz w:val="24"/>
          <w:szCs w:val="24"/>
        </w:rPr>
        <w:t>преградите</w:t>
      </w:r>
      <w:r w:rsidR="00052D61">
        <w:rPr>
          <w:rFonts w:ascii="Times New Roman" w:hAnsi="Times New Roman"/>
          <w:b/>
          <w:bCs/>
          <w:sz w:val="24"/>
          <w:szCs w:val="24"/>
        </w:rPr>
        <w:t xml:space="preserve"> по двете мерки от НРПД 2021-2027 г.</w:t>
      </w:r>
    </w:p>
    <w:p w14:paraId="09AAA3D9" w14:textId="77777777" w:rsidR="008B16A3" w:rsidRDefault="008B16A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6DF9399D" w14:textId="7930BD2E" w:rsidR="002B18B7" w:rsidRDefault="002B18B7"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2B18B7">
        <w:rPr>
          <w:rFonts w:ascii="Times New Roman" w:hAnsi="Times New Roman"/>
          <w:sz w:val="24"/>
          <w:szCs w:val="24"/>
        </w:rPr>
        <w:t>При изпълнението на проекта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*shp (ESRI shape file), в проекционна координатна система WGS84/UTM зона 35N и/или в официалната за страната система, при спазване на следната структура:</w:t>
      </w:r>
    </w:p>
    <w:p w14:paraId="3F5082B4" w14:textId="329B18E2" w:rsidR="002B18B7"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p>
    <w:p w14:paraId="63E907DE" w14:textId="0099C00B" w:rsidR="002B18B7" w:rsidRPr="002B18B7"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снимков материал;</w:t>
      </w:r>
    </w:p>
    <w:p w14:paraId="588E5D7A" w14:textId="6F8B1C40" w:rsidR="00863323" w:rsidRDefault="0058228C"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228C">
        <w:rPr>
          <w:rFonts w:ascii="Times New Roman" w:hAnsi="Times New Roman"/>
          <w:sz w:val="24"/>
          <w:szCs w:val="24"/>
        </w:rPr>
        <w:t xml:space="preserve">     </w:t>
      </w:r>
      <w:r w:rsidR="002B18B7" w:rsidRPr="002B18B7">
        <w:rPr>
          <w:rFonts w:ascii="Times New Roman" w:hAnsi="Times New Roman"/>
          <w:sz w:val="24"/>
          <w:szCs w:val="24"/>
        </w:rPr>
        <w:t>•</w:t>
      </w:r>
      <w:r w:rsidR="002B18B7" w:rsidRPr="002B18B7">
        <w:rPr>
          <w:rFonts w:ascii="Times New Roman" w:hAnsi="Times New Roman"/>
          <w:sz w:val="24"/>
          <w:szCs w:val="24"/>
        </w:rPr>
        <w:tab/>
        <w:t>геобаза/пакет от данни от крайни продукти, получени от извършените дейности. Горепосочената информация се предоставя при подаване на пакет отчетни документи, като същите стават собственост на Министерството на околната среда и водите.</w:t>
      </w:r>
    </w:p>
    <w:p w14:paraId="1A14F31D" w14:textId="77777777" w:rsidR="00863323" w:rsidRDefault="00863323"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77F6A388" w14:textId="6F798B24" w:rsidR="008511E0" w:rsidRDefault="008511E0" w:rsidP="002B18B7">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0759D">
        <w:rPr>
          <w:rFonts w:ascii="Times New Roman" w:hAnsi="Times New Roman"/>
          <w:sz w:val="24"/>
          <w:szCs w:val="24"/>
        </w:rPr>
        <w:t>Бенефициентът следва при 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w:t>
      </w:r>
      <w:r w:rsidR="002E2760" w:rsidRPr="00D0759D">
        <w:rPr>
          <w:rFonts w:ascii="Times New Roman" w:hAnsi="Times New Roman"/>
          <w:sz w:val="24"/>
          <w:szCs w:val="24"/>
        </w:rPr>
        <w:t>“</w:t>
      </w:r>
      <w:r w:rsidRPr="00D0759D">
        <w:rPr>
          <w:rFonts w:ascii="Times New Roman" w:hAnsi="Times New Roman"/>
          <w:sz w:val="24"/>
          <w:szCs w:val="24"/>
        </w:rPr>
        <w:t>, които прилага към искането за извършване на плащане към „условията за изпълнение“.</w:t>
      </w:r>
    </w:p>
    <w:p w14:paraId="5259BD40" w14:textId="1F9F8B58" w:rsid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6B16718" w14:textId="7C8687E9" w:rsidR="00AA2F95" w:rsidRPr="00AA2F95" w:rsidRDefault="00AA2F95"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b/>
          <w:bCs/>
          <w:i/>
          <w:iCs/>
          <w:sz w:val="24"/>
          <w:szCs w:val="24"/>
        </w:rPr>
      </w:pPr>
      <w:r w:rsidRPr="00AA2F95">
        <w:rPr>
          <w:rFonts w:ascii="Times New Roman" w:hAnsi="Times New Roman"/>
          <w:b/>
          <w:bCs/>
          <w:i/>
          <w:iCs/>
          <w:sz w:val="24"/>
          <w:szCs w:val="24"/>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имоти, попадащи в обхвата на проекта, след което да подаде уведомление по реда на екологичното законодателство до </w:t>
      </w:r>
      <w:r w:rsidR="00181D97" w:rsidRPr="00AA2F95">
        <w:rPr>
          <w:rFonts w:ascii="Times New Roman" w:hAnsi="Times New Roman"/>
          <w:b/>
          <w:bCs/>
          <w:i/>
          <w:iCs/>
          <w:sz w:val="24"/>
          <w:szCs w:val="24"/>
        </w:rPr>
        <w:t>компетентния</w:t>
      </w:r>
      <w:r w:rsidRPr="00AA2F95">
        <w:rPr>
          <w:rFonts w:ascii="Times New Roman" w:hAnsi="Times New Roman"/>
          <w:b/>
          <w:bCs/>
          <w:i/>
          <w:iCs/>
          <w:sz w:val="24"/>
          <w:szCs w:val="24"/>
        </w:rPr>
        <w:t xml:space="preserve"> орган. </w:t>
      </w:r>
      <w:r w:rsidR="00677A4C">
        <w:rPr>
          <w:rFonts w:ascii="Times New Roman" w:hAnsi="Times New Roman"/>
          <w:b/>
          <w:bCs/>
          <w:i/>
          <w:iCs/>
          <w:sz w:val="24"/>
          <w:szCs w:val="24"/>
        </w:rPr>
        <w:t xml:space="preserve">Към уведомлението, кандидатът следва да приложи анализът </w:t>
      </w:r>
      <w:r w:rsidR="001D0E98">
        <w:rPr>
          <w:rFonts w:ascii="Times New Roman" w:hAnsi="Times New Roman"/>
          <w:b/>
          <w:bCs/>
          <w:i/>
          <w:iCs/>
          <w:sz w:val="24"/>
          <w:szCs w:val="24"/>
        </w:rPr>
        <w:t>по т. 13.1 от условията за кандидатстване, ведно с приложените към него доказателства (</w:t>
      </w:r>
      <w:r w:rsidR="001D0E98" w:rsidRPr="001D0E98">
        <w:rPr>
          <w:rFonts w:ascii="Times New Roman" w:hAnsi="Times New Roman"/>
          <w:b/>
          <w:bCs/>
          <w:i/>
          <w:iCs/>
          <w:sz w:val="24"/>
          <w:szCs w:val="24"/>
        </w:rPr>
        <w:t>геореферирани снимки, пространствени данни в GIS формат и др. доказателства</w:t>
      </w:r>
      <w:r w:rsidR="001D0E98">
        <w:rPr>
          <w:rFonts w:ascii="Times New Roman" w:hAnsi="Times New Roman"/>
          <w:b/>
          <w:bCs/>
          <w:i/>
          <w:iCs/>
          <w:sz w:val="24"/>
          <w:szCs w:val="24"/>
        </w:rPr>
        <w:t xml:space="preserve">). </w:t>
      </w:r>
      <w:r w:rsidRPr="00AA2F95">
        <w:rPr>
          <w:rFonts w:ascii="Times New Roman" w:hAnsi="Times New Roman"/>
          <w:b/>
          <w:bCs/>
          <w:i/>
          <w:iCs/>
          <w:sz w:val="24"/>
          <w:szCs w:val="24"/>
        </w:rPr>
        <w:t>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p>
    <w:p w14:paraId="4BEC93BD" w14:textId="77777777" w:rsidR="008511E0" w:rsidRPr="00AA24A5" w:rsidRDefault="008511E0" w:rsidP="00421630">
      <w:pPr>
        <w:pStyle w:val="ListParagraph"/>
        <w:pBdr>
          <w:top w:val="single" w:sz="4" w:space="2"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4DEC92E6" w14:textId="6B828F47" w:rsidR="00215184" w:rsidRPr="00EB31CB" w:rsidRDefault="00452D3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13.</w:t>
      </w:r>
      <w:r w:rsidR="00F86680" w:rsidRPr="00AA24A5">
        <w:rPr>
          <w:rFonts w:ascii="Times New Roman" w:hAnsi="Times New Roman"/>
          <w:b/>
          <w:bCs/>
          <w:noProof/>
          <w:sz w:val="24"/>
          <w:szCs w:val="24"/>
        </w:rPr>
        <w:t>3</w:t>
      </w:r>
      <w:r w:rsidRPr="00AA24A5">
        <w:rPr>
          <w:rFonts w:ascii="Times New Roman" w:hAnsi="Times New Roman"/>
          <w:b/>
          <w:bCs/>
          <w:noProof/>
          <w:sz w:val="24"/>
          <w:szCs w:val="24"/>
        </w:rPr>
        <w:t xml:space="preserve">. </w:t>
      </w:r>
      <w:r w:rsidR="00503656" w:rsidRPr="00503656">
        <w:rPr>
          <w:rFonts w:ascii="Times New Roman" w:hAnsi="Times New Roman"/>
          <w:b/>
          <w:bCs/>
          <w:noProof/>
          <w:sz w:val="24"/>
          <w:szCs w:val="24"/>
        </w:rPr>
        <w:t>Организация и управление, видимост, прозрачност и комуникация и подготовка на документации за възлагане на обществени поръчки</w:t>
      </w:r>
      <w:r w:rsidR="00EB31CB" w:rsidRPr="009B35B8">
        <w:rPr>
          <w:rFonts w:ascii="Times New Roman" w:hAnsi="Times New Roman"/>
          <w:b/>
          <w:bCs/>
          <w:sz w:val="24"/>
          <w:szCs w:val="24"/>
        </w:rPr>
        <w:t>/процедури за избор на изпълнител по реда на глава четвърта от ЗУСЕФСУ</w:t>
      </w:r>
    </w:p>
    <w:p w14:paraId="07CC6836"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p w14:paraId="6C1512DA" w14:textId="77777777" w:rsidR="00503656" w:rsidRPr="00503656" w:rsidRDefault="00215184"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AA24A5">
        <w:rPr>
          <w:rFonts w:ascii="Times New Roman" w:hAnsi="Times New Roman"/>
          <w:b/>
          <w:bCs/>
          <w:noProof/>
          <w:sz w:val="24"/>
          <w:szCs w:val="24"/>
        </w:rPr>
        <w:t xml:space="preserve">13.3.1. Организация и управление - </w:t>
      </w:r>
      <w:r w:rsidR="00503656" w:rsidRPr="00503656">
        <w:rPr>
          <w:rFonts w:ascii="Times New Roman" w:hAnsi="Times New Roman"/>
          <w:noProof/>
          <w:sz w:val="24"/>
          <w:szCs w:val="24"/>
        </w:rPr>
        <w:t>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7F8119F8"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16CE4B23"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lastRenderedPageBreak/>
        <w:t xml:space="preserve">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 Това следва да бъде изрично упоменато в проектното предложение. </w:t>
      </w:r>
    </w:p>
    <w:p w14:paraId="032543ED"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 не може да взема участие в управлението на проекта.</w:t>
      </w:r>
    </w:p>
    <w:p w14:paraId="47AB962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Кандидатът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75F5F86" w14:textId="1CABC204" w:rsidR="00215184" w:rsidRPr="00AA24A5"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Предвидената организационна структура следва да гарантира разделение на функциите в екипа, като не е допустимо смесване и припокриване на функциите и задачите, както между отделните членове в екипа за управление, така и с външни изпълнители по проекта</w:t>
      </w:r>
      <w:r w:rsidR="00215184" w:rsidRPr="00AA24A5">
        <w:rPr>
          <w:rFonts w:ascii="Times New Roman" w:hAnsi="Times New Roman"/>
          <w:noProof/>
          <w:sz w:val="24"/>
          <w:szCs w:val="24"/>
        </w:rPr>
        <w:t xml:space="preserve">. </w:t>
      </w:r>
    </w:p>
    <w:p w14:paraId="10E0598B" w14:textId="77777777" w:rsidR="00215184" w:rsidRPr="00AA24A5" w:rsidRDefault="00215184"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54545A37" w14:textId="2C0D55C9" w:rsidR="009D772D" w:rsidRPr="009D772D" w:rsidRDefault="00215184" w:rsidP="004F2A4E">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r w:rsidRPr="00AA24A5">
        <w:rPr>
          <w:rFonts w:ascii="Times New Roman" w:hAnsi="Times New Roman"/>
          <w:b/>
          <w:bCs/>
          <w:noProof/>
          <w:sz w:val="24"/>
          <w:szCs w:val="24"/>
        </w:rPr>
        <w:t xml:space="preserve">13.3.2. </w:t>
      </w:r>
      <w:r w:rsidR="0066312B" w:rsidRPr="00AA24A5">
        <w:rPr>
          <w:rFonts w:ascii="Times New Roman" w:hAnsi="Times New Roman"/>
          <w:b/>
          <w:bCs/>
          <w:noProof/>
          <w:sz w:val="24"/>
          <w:szCs w:val="24"/>
        </w:rPr>
        <w:t>Видимост, прозрачност и комуникация</w:t>
      </w:r>
    </w:p>
    <w:p w14:paraId="3BCAA223" w14:textId="10D46C66"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bookmarkStart w:id="24" w:name="_Hlk133766234"/>
      <w:r w:rsidRPr="00503656">
        <w:rPr>
          <w:rFonts w:ascii="Times New Roman" w:hAnsi="Times New Roman"/>
          <w:noProof/>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и на изискванията, посочени в Единния наръчник на бенефициента за прилагане на правилата за видимост, прозрачност и комуникация 2021-2027 г. (Приложение 1 от Националната комуникационна стратегия 2021-2027 г.- </w:t>
      </w:r>
      <w:hyperlink r:id="rId10" w:history="1">
        <w:r w:rsidR="00D0759D" w:rsidRPr="002562B4">
          <w:rPr>
            <w:rStyle w:val="Hyperlink"/>
            <w:rFonts w:ascii="Times New Roman" w:hAnsi="Times New Roman"/>
            <w:noProof/>
            <w:sz w:val="24"/>
            <w:szCs w:val="24"/>
          </w:rPr>
          <w:t>https://www.eufunds.bg/bg/opos/node/14311</w:t>
        </w:r>
      </w:hyperlink>
      <w:r w:rsidRPr="00503656">
        <w:rPr>
          <w:rFonts w:ascii="Times New Roman" w:hAnsi="Times New Roman"/>
          <w:noProof/>
          <w:sz w:val="24"/>
          <w:szCs w:val="24"/>
        </w:rPr>
        <w:t xml:space="preserve">).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Оперативни насоки за използване на логото на ЕС за периода 2021-2027 г. могат да бъдат намерени на: </w:t>
      </w:r>
      <w:hyperlink r:id="rId11" w:history="1">
        <w:r w:rsidR="00D0759D" w:rsidRPr="002562B4">
          <w:rPr>
            <w:rStyle w:val="Hyperlink"/>
            <w:rFonts w:ascii="Times New Roman" w:hAnsi="Times New Roman"/>
            <w:noProof/>
            <w:sz w:val="24"/>
            <w:szCs w:val="24"/>
          </w:rPr>
          <w:t>https://ec.europa.eu/regional_policy/information-sources/logo-download-center_en</w:t>
        </w:r>
      </w:hyperlink>
      <w:r w:rsidRPr="00503656">
        <w:rPr>
          <w:rFonts w:ascii="Times New Roman" w:hAnsi="Times New Roman"/>
          <w:noProof/>
          <w:sz w:val="24"/>
          <w:szCs w:val="24"/>
        </w:rPr>
        <w:t xml:space="preserve">, от където  логото на ЕС заедно със съпътстващите текстове „Финансирано от Европейския съюз“ и „Съфинансирано от Европейския съюз“ могат да бъдат изтеглени и на български език. Логото на Програма „Околна среда“ 2021-2027 г. и примерна бланка могат да бъдат изтеглени от следния линк: </w:t>
      </w:r>
      <w:hyperlink r:id="rId12" w:history="1">
        <w:r w:rsidR="00D0759D" w:rsidRPr="002562B4">
          <w:rPr>
            <w:rStyle w:val="Hyperlink"/>
            <w:rFonts w:ascii="Times New Roman" w:hAnsi="Times New Roman"/>
            <w:noProof/>
            <w:sz w:val="24"/>
            <w:szCs w:val="24"/>
          </w:rPr>
          <w:t>https://www.eufunds.bg/bg/opos/node/14311</w:t>
        </w:r>
      </w:hyperlink>
      <w:r w:rsidRPr="00503656">
        <w:rPr>
          <w:rFonts w:ascii="Times New Roman" w:hAnsi="Times New Roman"/>
          <w:noProof/>
          <w:sz w:val="24"/>
          <w:szCs w:val="24"/>
        </w:rPr>
        <w:t>.</w:t>
      </w:r>
    </w:p>
    <w:p w14:paraId="67BAF64C"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При изпълнение на дейностите за видимост, прозрачност и комуникация съгласно чл. 50 от Регламент (ЕС) 2021/1060 и съгласно Единния наръчник на бенефициента, конкретният бенефициент следва:</w:t>
      </w:r>
    </w:p>
    <w:p w14:paraId="0A87BCCC"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146282E7"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следва да използва емблемата на ЕС и съответното изявление за финансиране - израза „Финансирано от Европейския съюз“ или „Съфинансирано от Европейския съюз“ на видно място на уебсайта. Емблемите и изписването на Европейския съюз задължително следва да се виждат още при отварянето на страницата, във видимата област на цифровото устройство, без да се налага потребителят да мести надолу страницата;</w:t>
      </w:r>
    </w:p>
    <w:p w14:paraId="2244928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3BB58714"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lastRenderedPageBreak/>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3E0BDBCA"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постави на място видимо за обществеността на поне един плакат с минимален размер А3 или еквивалентен електронен дисплей с информация за операцията, подчертаваща подкрепата от фондовете;</w:t>
      </w:r>
    </w:p>
    <w:p w14:paraId="67FB9FD5"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 xml:space="preserve">- да съблюдава спазването на всички изисквания, посочени в Регламент (ЕС) 2021/1060 и в Единния наръчник на бенефициента за прилагане на правилата за видимост, прозрачност и комуникация 2021-2027 г. Кандидатът трябва да опише в проектното си предложение в сек-ция „План за изпълнение / Дейности по проекта“ дейностите за видимост, прозрачност и комуникация, които да популяризират приноса на ЕС и на програмата. </w:t>
      </w:r>
    </w:p>
    <w:p w14:paraId="3B2FAB36" w14:textId="77777777" w:rsidR="00503656" w:rsidRPr="00503656"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DD4227B" w14:textId="2EC8019F" w:rsidR="00215184" w:rsidRPr="00AA24A5" w:rsidRDefault="00503656" w:rsidP="00503656">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noProof/>
          <w:sz w:val="24"/>
          <w:szCs w:val="24"/>
        </w:rPr>
        <w:t>Съгласно чл. 49, пар. 6 от Регламент (ЕС) 2021/1060, във връзка с чл. 22, ал. 2 и 3 от условията за изпълнение, бенефициентите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w:t>
      </w:r>
      <w:r w:rsidR="001B2DDC" w:rsidRPr="00AA24A5">
        <w:rPr>
          <w:rFonts w:ascii="Times New Roman" w:hAnsi="Times New Roman"/>
          <w:noProof/>
          <w:sz w:val="24"/>
          <w:szCs w:val="24"/>
        </w:rPr>
        <w:t>.</w:t>
      </w:r>
    </w:p>
    <w:p w14:paraId="4E3BD76C" w14:textId="5D3305CF" w:rsidR="001B2DDC" w:rsidRDefault="00503656"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503656">
        <w:rPr>
          <w:rFonts w:ascii="Times New Roman" w:hAnsi="Times New Roman"/>
          <w:b/>
          <w:bCs/>
          <w:noProof/>
          <w:sz w:val="24"/>
          <w:szCs w:val="24"/>
        </w:rPr>
        <w:t>ВАЖНО!</w:t>
      </w:r>
      <w:r w:rsidRPr="00503656">
        <w:rPr>
          <w:rFonts w:ascii="Times New Roman" w:hAnsi="Times New Roman"/>
          <w:noProof/>
          <w:sz w:val="24"/>
          <w:szCs w:val="24"/>
        </w:rPr>
        <w:t xml:space="preserve"> Дейностите за видимост, прозрачност и комуникация са задължителни за включ-ване в проектното предложение.</w:t>
      </w:r>
    </w:p>
    <w:p w14:paraId="206E5619" w14:textId="32A69072" w:rsidR="007445CF" w:rsidRDefault="007445CF"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7445CF">
        <w:rPr>
          <w:rFonts w:ascii="Times New Roman" w:hAnsi="Times New Roman"/>
          <w:b/>
          <w:bCs/>
          <w:noProof/>
          <w:sz w:val="24"/>
          <w:szCs w:val="24"/>
        </w:rPr>
        <w:t xml:space="preserve">След изпълнение на проекта бенефициентите предоставят на УО на програмата резюме на доклад за неспециалисти (приложение № 5 към Условията за изпълнение) по проце-дурата, който се публикува за сведение на широката общественост </w:t>
      </w:r>
      <w:r w:rsidRPr="007445CF">
        <w:rPr>
          <w:rFonts w:ascii="Times New Roman" w:hAnsi="Times New Roman"/>
          <w:noProof/>
          <w:sz w:val="24"/>
          <w:szCs w:val="24"/>
        </w:rPr>
        <w:t>от бенефициента на неговата интернет страница (ако има такава) и от Управляващия орган – на страницата на програмата в Единния информационен портал – eufunds.bg.</w:t>
      </w:r>
    </w:p>
    <w:p w14:paraId="10CA11D8" w14:textId="77777777" w:rsidR="007445CF" w:rsidRPr="007445CF" w:rsidRDefault="007445CF" w:rsidP="002802C2">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noProof/>
          <w:sz w:val="24"/>
          <w:szCs w:val="24"/>
        </w:rPr>
      </w:pPr>
    </w:p>
    <w:bookmarkEnd w:id="24"/>
    <w:p w14:paraId="68C4251F" w14:textId="62478962" w:rsidR="00D42E2F" w:rsidRPr="009B35B8" w:rsidRDefault="00D42E2F" w:rsidP="00D42E2F">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
          <w:bCs/>
          <w:i/>
          <w:iCs/>
          <w:noProof/>
          <w:sz w:val="24"/>
          <w:szCs w:val="24"/>
        </w:rPr>
      </w:pPr>
      <w:r w:rsidRPr="00AA24A5">
        <w:rPr>
          <w:rFonts w:ascii="Times New Roman" w:hAnsi="Times New Roman"/>
          <w:b/>
          <w:bCs/>
          <w:noProof/>
          <w:sz w:val="24"/>
          <w:szCs w:val="24"/>
        </w:rPr>
        <w:t>13.3.3</w:t>
      </w:r>
      <w:r w:rsidR="007445CF" w:rsidRPr="007445CF">
        <w:t xml:space="preserve"> </w:t>
      </w:r>
      <w:r w:rsidR="007445CF" w:rsidRPr="007445CF">
        <w:rPr>
          <w:rFonts w:ascii="Times New Roman" w:hAnsi="Times New Roman"/>
          <w:b/>
          <w:bCs/>
          <w:noProof/>
          <w:sz w:val="24"/>
          <w:szCs w:val="24"/>
        </w:rPr>
        <w:t>Подготовка на документации за възлагане на обществени поръчки</w:t>
      </w:r>
      <w:r w:rsidR="00EB31CB" w:rsidRPr="00EB31CB">
        <w:rPr>
          <w:rFonts w:ascii="Times New Roman" w:hAnsi="Times New Roman"/>
          <w:b/>
          <w:bCs/>
          <w:noProof/>
          <w:sz w:val="24"/>
          <w:szCs w:val="24"/>
        </w:rPr>
        <w:t>/процедури за избор на изпълнител по реда на глава четвърта от ЗУСЕФСУ</w:t>
      </w:r>
      <w:r w:rsidR="009B35B8">
        <w:rPr>
          <w:rFonts w:ascii="Times New Roman" w:hAnsi="Times New Roman"/>
          <w:b/>
          <w:bCs/>
          <w:noProof/>
          <w:sz w:val="24"/>
          <w:szCs w:val="24"/>
        </w:rPr>
        <w:t>.</w:t>
      </w:r>
    </w:p>
    <w:p w14:paraId="7DAE50A3" w14:textId="031A355C"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D558A9">
        <w:rPr>
          <w:rFonts w:ascii="Times New Roman" w:hAnsi="Times New Roman"/>
          <w:noProof/>
          <w:sz w:val="24"/>
          <w:szCs w:val="24"/>
        </w:rPr>
        <w:t>Дейностите за подготовка на документации за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D558A9">
        <w:rPr>
          <w:rFonts w:ascii="Times New Roman" w:hAnsi="Times New Roman"/>
          <w:noProof/>
          <w:sz w:val="24"/>
          <w:szCs w:val="24"/>
        </w:rPr>
        <w:t>, независимо от това дали се реализират преди сключването на АДБФП, се включват към дейност „Организация и управление, мерки за видимост, прозрачност и комуникация и подготовка на 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D558A9">
        <w:rPr>
          <w:rFonts w:ascii="Times New Roman" w:hAnsi="Times New Roman"/>
          <w:noProof/>
          <w:sz w:val="24"/>
          <w:szCs w:val="24"/>
        </w:rPr>
        <w:t xml:space="preserve">“. </w:t>
      </w:r>
      <w:r w:rsidR="00EB31CB">
        <w:rPr>
          <w:rFonts w:ascii="Times New Roman" w:hAnsi="Times New Roman"/>
          <w:noProof/>
          <w:sz w:val="24"/>
          <w:szCs w:val="24"/>
        </w:rPr>
        <w:t xml:space="preserve">  </w:t>
      </w:r>
    </w:p>
    <w:p w14:paraId="360033EA" w14:textId="274839DD" w:rsidR="00D0759D" w:rsidRP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r w:rsidRPr="00D0759D">
        <w:rPr>
          <w:rFonts w:ascii="Times New Roman" w:hAnsi="Times New Roman"/>
          <w:noProof/>
          <w:sz w:val="24"/>
          <w:szCs w:val="24"/>
        </w:rPr>
        <w:t>На етапа на кандидатстване кандидатите, съответно партньор</w:t>
      </w:r>
      <w:r>
        <w:rPr>
          <w:rFonts w:ascii="Times New Roman" w:hAnsi="Times New Roman"/>
          <w:noProof/>
          <w:sz w:val="24"/>
          <w:szCs w:val="24"/>
        </w:rPr>
        <w:t>ите</w:t>
      </w:r>
      <w:r w:rsidRPr="00D0759D">
        <w:rPr>
          <w:rFonts w:ascii="Times New Roman" w:hAnsi="Times New Roman"/>
          <w:noProof/>
          <w:sz w:val="24"/>
          <w:szCs w:val="24"/>
        </w:rPr>
        <w:t>, следва да са обявили обществените поръчки</w:t>
      </w:r>
      <w:r>
        <w:rPr>
          <w:rFonts w:ascii="Times New Roman" w:hAnsi="Times New Roman"/>
          <w:noProof/>
          <w:sz w:val="24"/>
          <w:szCs w:val="24"/>
        </w:rPr>
        <w:t xml:space="preserve"> (в</w:t>
      </w:r>
      <w:r w:rsidRPr="00D0759D">
        <w:rPr>
          <w:rFonts w:ascii="Times New Roman" w:hAnsi="Times New Roman"/>
          <w:noProof/>
          <w:sz w:val="24"/>
          <w:szCs w:val="24"/>
        </w:rPr>
        <w:t>кл. за които приложение намира чл. 114 от ЗОП</w:t>
      </w:r>
      <w:r>
        <w:rPr>
          <w:rFonts w:ascii="Times New Roman" w:hAnsi="Times New Roman"/>
          <w:noProof/>
          <w:sz w:val="24"/>
          <w:szCs w:val="24"/>
        </w:rPr>
        <w:t>) или да са публикували публичните покани по реда на глава четвърта от ЗУСЕФСУ</w:t>
      </w:r>
      <w:r w:rsidRPr="00D0759D">
        <w:rPr>
          <w:rFonts w:ascii="Times New Roman" w:hAnsi="Times New Roman"/>
          <w:noProof/>
          <w:sz w:val="24"/>
          <w:szCs w:val="24"/>
        </w:rPr>
        <w:t xml:space="preserve">, за дейности, чието изпълнение не е обвързано с резултатите от изпълнението на други допустими за финансиране по проекта дейности. На етапа на кандидатстване не се изисква кандидатите да са обявили обществените поръчки за дейност 13.3. </w:t>
      </w:r>
    </w:p>
    <w:p w14:paraId="229305A0" w14:textId="77777777" w:rsid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r w:rsidRPr="00D0759D">
        <w:rPr>
          <w:rFonts w:ascii="Times New Roman" w:hAnsi="Times New Roman"/>
          <w:noProof/>
          <w:sz w:val="24"/>
          <w:szCs w:val="24"/>
        </w:rPr>
        <w:t>Обстоятелството се доказва с предоставянето на списък с линкове към ЦАИС ЕОП</w:t>
      </w:r>
      <w:r>
        <w:rPr>
          <w:rFonts w:ascii="Times New Roman" w:hAnsi="Times New Roman"/>
          <w:noProof/>
          <w:sz w:val="24"/>
          <w:szCs w:val="24"/>
        </w:rPr>
        <w:t xml:space="preserve"> или линкове към ИСУН</w:t>
      </w:r>
      <w:r w:rsidRPr="00D0759D">
        <w:rPr>
          <w:rFonts w:ascii="Times New Roman" w:hAnsi="Times New Roman"/>
          <w:noProof/>
          <w:sz w:val="24"/>
          <w:szCs w:val="24"/>
        </w:rPr>
        <w:t>, когато същото е приложимо. Последователността и обвързаността между допустимите дейности се описва в проектното предложение.</w:t>
      </w:r>
    </w:p>
    <w:p w14:paraId="57A8C48F" w14:textId="77777777" w:rsidR="00D0759D" w:rsidRDefault="00D0759D"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noProof/>
          <w:sz w:val="24"/>
          <w:szCs w:val="24"/>
        </w:rPr>
      </w:pPr>
    </w:p>
    <w:p w14:paraId="16CADEC8" w14:textId="7D4B953A" w:rsidR="00286831" w:rsidRPr="00AA24A5" w:rsidRDefault="00AB089B" w:rsidP="00D0759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1</w:t>
      </w:r>
      <w:r w:rsidR="00BB0B8D" w:rsidRPr="00AA24A5">
        <w:rPr>
          <w:rFonts w:ascii="Times New Roman" w:hAnsi="Times New Roman"/>
          <w:b/>
          <w:sz w:val="24"/>
          <w:szCs w:val="24"/>
        </w:rPr>
        <w:t>3.</w:t>
      </w:r>
      <w:r w:rsidR="00D42E2F" w:rsidRPr="00AA24A5">
        <w:rPr>
          <w:rFonts w:ascii="Times New Roman" w:hAnsi="Times New Roman"/>
          <w:b/>
          <w:sz w:val="24"/>
          <w:szCs w:val="24"/>
        </w:rPr>
        <w:t>4</w:t>
      </w:r>
      <w:r w:rsidR="00BB0B8D" w:rsidRPr="00AA24A5">
        <w:rPr>
          <w:rFonts w:ascii="Times New Roman" w:hAnsi="Times New Roman"/>
          <w:b/>
          <w:sz w:val="24"/>
          <w:szCs w:val="24"/>
        </w:rPr>
        <w:t>. Видове недопустими дейности</w:t>
      </w:r>
    </w:p>
    <w:p w14:paraId="1E063FFB" w14:textId="6B87D4F9" w:rsidR="00286831" w:rsidRDefault="00D556E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lastRenderedPageBreak/>
        <w:t>- дейности извън обхвата на ме</w:t>
      </w:r>
      <w:r w:rsidR="00996C3D" w:rsidRPr="00AA24A5">
        <w:rPr>
          <w:rFonts w:ascii="Times New Roman" w:hAnsi="Times New Roman"/>
          <w:sz w:val="24"/>
          <w:szCs w:val="24"/>
        </w:rPr>
        <w:t>р</w:t>
      </w:r>
      <w:r w:rsidRPr="00AA24A5">
        <w:rPr>
          <w:rFonts w:ascii="Times New Roman" w:hAnsi="Times New Roman"/>
          <w:sz w:val="24"/>
          <w:szCs w:val="24"/>
        </w:rPr>
        <w:t>ки</w:t>
      </w:r>
      <w:r w:rsidR="00FC7496" w:rsidRPr="00AA24A5">
        <w:rPr>
          <w:rFonts w:ascii="Times New Roman" w:hAnsi="Times New Roman"/>
          <w:sz w:val="24"/>
          <w:szCs w:val="24"/>
        </w:rPr>
        <w:t xml:space="preserve"> </w:t>
      </w:r>
      <w:r w:rsidR="00604B18" w:rsidRPr="00AA24A5">
        <w:rPr>
          <w:rFonts w:ascii="Times New Roman" w:hAnsi="Times New Roman"/>
          <w:sz w:val="24"/>
          <w:szCs w:val="24"/>
        </w:rPr>
        <w:t xml:space="preserve">28 </w:t>
      </w:r>
      <w:r w:rsidR="00FC7496" w:rsidRPr="00AA24A5">
        <w:rPr>
          <w:rFonts w:ascii="Times New Roman" w:hAnsi="Times New Roman"/>
          <w:sz w:val="24"/>
          <w:szCs w:val="24"/>
        </w:rPr>
        <w:t>и 6</w:t>
      </w:r>
      <w:r w:rsidR="00604B18" w:rsidRPr="00AA24A5">
        <w:rPr>
          <w:rFonts w:ascii="Times New Roman" w:hAnsi="Times New Roman"/>
          <w:sz w:val="24"/>
          <w:szCs w:val="24"/>
        </w:rPr>
        <w:t>1</w:t>
      </w:r>
      <w:r w:rsidR="00FC7496" w:rsidRPr="00AA24A5">
        <w:rPr>
          <w:rFonts w:ascii="Times New Roman" w:hAnsi="Times New Roman"/>
          <w:sz w:val="24"/>
          <w:szCs w:val="24"/>
        </w:rPr>
        <w:t xml:space="preserve"> от НРПД</w:t>
      </w:r>
      <w:r w:rsidR="00032F51" w:rsidRPr="00AA24A5">
        <w:rPr>
          <w:rFonts w:ascii="Times New Roman" w:hAnsi="Times New Roman"/>
          <w:sz w:val="24"/>
          <w:szCs w:val="24"/>
        </w:rPr>
        <w:t>;</w:t>
      </w:r>
    </w:p>
    <w:p w14:paraId="0AC061D4" w14:textId="4D48AA4D" w:rsidR="00B57596" w:rsidRPr="00AA24A5" w:rsidRDefault="00B57596"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дейности по </w:t>
      </w:r>
      <w:r w:rsidRPr="00B57596">
        <w:rPr>
          <w:rFonts w:ascii="Times New Roman" w:hAnsi="Times New Roman"/>
          <w:sz w:val="24"/>
          <w:szCs w:val="24"/>
        </w:rPr>
        <w:t>засаждане на растителни видове за изграждането на огради</w:t>
      </w:r>
      <w:r>
        <w:rPr>
          <w:rFonts w:ascii="Times New Roman" w:hAnsi="Times New Roman"/>
          <w:sz w:val="24"/>
          <w:szCs w:val="24"/>
        </w:rPr>
        <w:t>/прегради;</w:t>
      </w:r>
    </w:p>
    <w:p w14:paraId="70D140B2" w14:textId="77777777" w:rsidR="00032F51" w:rsidRPr="00AA24A5" w:rsidRDefault="00032F51" w:rsidP="00286831">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pacing w:val="5"/>
          <w:sz w:val="24"/>
          <w:szCs w:val="24"/>
          <w:shd w:val="clear" w:color="auto" w:fill="FFFFFF"/>
          <w:lang w:eastAsia="cs-CZ"/>
        </w:rPr>
        <w:t>- разработване/актуализиране на планове за управление на защитени зони, защитени територии, планове за действие за видове;</w:t>
      </w:r>
    </w:p>
    <w:p w14:paraId="30B186EE" w14:textId="77777777" w:rsidR="00D558A9" w:rsidRPr="00D558A9" w:rsidRDefault="00E57AF6"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24A5">
        <w:rPr>
          <w:rFonts w:ascii="Times New Roman" w:hAnsi="Times New Roman"/>
          <w:sz w:val="24"/>
          <w:szCs w:val="24"/>
        </w:rPr>
        <w:t xml:space="preserve">- </w:t>
      </w:r>
      <w:r w:rsidR="00D558A9" w:rsidRPr="00D558A9">
        <w:rPr>
          <w:rFonts w:ascii="Times New Roman" w:hAnsi="Times New Roman"/>
          <w:sz w:val="24"/>
          <w:szCs w:val="24"/>
        </w:rPr>
        <w:t>дейности за одит на проекта;</w:t>
      </w:r>
    </w:p>
    <w:p w14:paraId="25922317"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всякакви дейности от търговски и/или друг характер, генериращи печалба за кандидата;</w:t>
      </w:r>
    </w:p>
    <w:p w14:paraId="7258FFE5"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които не допринасят за целите на настоящата процедура;</w:t>
      </w:r>
    </w:p>
    <w:p w14:paraId="5B5DEC86"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нарушаващи правилата за държавни помощи и за минимални помощи;</w:t>
      </w:r>
    </w:p>
    <w:p w14:paraId="3D47C618"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xml:space="preserve">- дейности за закупуване на активи - втора употреба; </w:t>
      </w:r>
    </w:p>
    <w:p w14:paraId="05875266"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дейности извън обхвата на процедурата и такива, не 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3370D811" w14:textId="77777777"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w:t>
      </w:r>
      <w:r w:rsidRPr="00D558A9">
        <w:rPr>
          <w:rFonts w:ascii="Times New Roman" w:hAnsi="Times New Roman"/>
          <w:sz w:val="24"/>
          <w:szCs w:val="24"/>
        </w:rPr>
        <w:tab/>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0B1DC2D2" w14:textId="30050DF0" w:rsidR="00D558A9" w:rsidRPr="00D558A9"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 xml:space="preserve">- дейности, за изпълнението на които вече е било предоставено финансиране със средства от Европейските фондове при споделено управление (ЕФСУ) или чрез други фондове и </w:t>
      </w:r>
      <w:r w:rsidR="00F10C58" w:rsidRPr="00D558A9">
        <w:rPr>
          <w:rFonts w:ascii="Times New Roman" w:hAnsi="Times New Roman"/>
          <w:sz w:val="24"/>
          <w:szCs w:val="24"/>
        </w:rPr>
        <w:t>инструменти</w:t>
      </w:r>
      <w:r w:rsidRPr="00D558A9">
        <w:rPr>
          <w:rFonts w:ascii="Times New Roman" w:hAnsi="Times New Roman"/>
          <w:sz w:val="24"/>
          <w:szCs w:val="24"/>
        </w:rPr>
        <w:t xml:space="preserve"> на Европейския съюз, както и с други публични средства, различни от тези на бенефициента.</w:t>
      </w:r>
    </w:p>
    <w:p w14:paraId="61180A88" w14:textId="0FC7A013" w:rsidR="002B1675" w:rsidRPr="00AA24A5" w:rsidRDefault="00D558A9" w:rsidP="00D558A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558A9">
        <w:rPr>
          <w:rFonts w:ascii="Times New Roman" w:hAnsi="Times New Roman"/>
          <w:sz w:val="24"/>
          <w:szCs w:val="24"/>
        </w:rPr>
        <w:t>Управляващият орган има правото в процеса на оценка да отстрани недопустими дейности, както и дейности, които са свързани с недопустими разходи</w:t>
      </w:r>
      <w:r w:rsidR="002B1675" w:rsidRPr="00AA24A5">
        <w:rPr>
          <w:rFonts w:ascii="Times New Roman" w:hAnsi="Times New Roman"/>
          <w:sz w:val="24"/>
          <w:szCs w:val="24"/>
        </w:rPr>
        <w:t>.</w:t>
      </w:r>
    </w:p>
    <w:p w14:paraId="7258E0EA" w14:textId="77777777" w:rsidR="00B20CC5" w:rsidRPr="00AA24A5" w:rsidRDefault="00B20CC5" w:rsidP="004A58E5">
      <w:pPr>
        <w:pStyle w:val="ListParagraph"/>
        <w:spacing w:after="360" w:line="240" w:lineRule="auto"/>
        <w:ind w:left="0"/>
        <w:jc w:val="both"/>
        <w:rPr>
          <w:rFonts w:ascii="Times New Roman" w:hAnsi="Times New Roman"/>
          <w:b/>
          <w:sz w:val="24"/>
          <w:szCs w:val="24"/>
        </w:rPr>
      </w:pPr>
    </w:p>
    <w:p w14:paraId="7F97692C" w14:textId="2ABC8DDC" w:rsidR="002D2B39" w:rsidRPr="00693492" w:rsidRDefault="00050210"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AA24A5">
        <w:rPr>
          <w:rFonts w:ascii="Times New Roman" w:hAnsi="Times New Roman"/>
          <w:b/>
          <w:sz w:val="24"/>
          <w:szCs w:val="24"/>
        </w:rPr>
        <w:t xml:space="preserve">14. </w:t>
      </w:r>
      <w:r w:rsidR="002D2B39" w:rsidRPr="002D2B39">
        <w:rPr>
          <w:rFonts w:ascii="Times New Roman" w:hAnsi="Times New Roman"/>
          <w:b/>
          <w:sz w:val="24"/>
          <w:szCs w:val="24"/>
        </w:rPr>
        <w:t>Категории разходи, допустими за финансиране</w:t>
      </w:r>
      <w:bookmarkStart w:id="25" w:name="_Hlk133766680"/>
      <w:bookmarkStart w:id="26" w:name="editBtn"/>
    </w:p>
    <w:p w14:paraId="7D0515B4" w14:textId="44F6CD75"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При предоставяне на безвъзмездна финансова помощ по настоящата процедура ще бъдат взети под внимание само допустимите разходи съгласно изискванията на Глава пета „Финансово управление и контрол“ от ЗУСЕФСУ и действащите подзаконови нормативни актове на Министерския съвет, които не противоречат на Закона, разпоредбите на Регламент № 2021/1060, Регламент № 2021/1058, Регламент (ЕС, Евратом) 2024/2509 и приложимото национално законодателство за финансовата рамка 2021 – 2027 г.  детайлно описани по-долу.</w:t>
      </w:r>
    </w:p>
    <w:p w14:paraId="79602A85"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p>
    <w:p w14:paraId="2626ED34"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Бюджетът във Формуляра за кандидатстване представлява както предварителна оценка на очакваните разходи, така и максимален размер на допустимите разходи и трябва точно да отговаря на стойността, посочена в проекта. Стойността на допустимите разходи трябва да се основава на европейското и българското законодателство, да се базира на нормативно определени размери или на реални пазарни цени и да е в съответствие с предвижданите за финансиране дейности</w:t>
      </w:r>
      <w:r w:rsidR="008F1A46" w:rsidRPr="00AA24A5">
        <w:rPr>
          <w:rFonts w:ascii="Times New Roman" w:hAnsi="Times New Roman"/>
          <w:bCs/>
          <w:sz w:val="24"/>
          <w:szCs w:val="24"/>
        </w:rPr>
        <w:t>.</w:t>
      </w:r>
      <w:bookmarkEnd w:id="25"/>
    </w:p>
    <w:p w14:paraId="063BE41A"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p>
    <w:p w14:paraId="1E7D92C8"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lang w:eastAsia="bg-BG"/>
        </w:rPr>
      </w:pPr>
      <w:r w:rsidRPr="002D2B39">
        <w:rPr>
          <w:rFonts w:ascii="Times New Roman" w:hAnsi="Times New Roman"/>
          <w:b/>
          <w:sz w:val="24"/>
          <w:szCs w:val="24"/>
        </w:rPr>
        <w:t>1</w:t>
      </w:r>
      <w:r w:rsidR="00050210" w:rsidRPr="00AA24A5">
        <w:rPr>
          <w:rFonts w:ascii="Times New Roman" w:hAnsi="Times New Roman"/>
          <w:b/>
          <w:sz w:val="24"/>
          <w:szCs w:val="24"/>
          <w:lang w:eastAsia="bg-BG"/>
        </w:rPr>
        <w:t xml:space="preserve">4.1. Нормативна </w:t>
      </w:r>
      <w:r w:rsidR="009F6C7E" w:rsidRPr="00AA24A5">
        <w:rPr>
          <w:rFonts w:ascii="Times New Roman" w:hAnsi="Times New Roman"/>
          <w:b/>
          <w:sz w:val="24"/>
          <w:szCs w:val="24"/>
          <w:lang w:eastAsia="bg-BG"/>
        </w:rPr>
        <w:t>уредба</w:t>
      </w:r>
      <w:bookmarkStart w:id="27" w:name="_Hlk133766792"/>
    </w:p>
    <w:p w14:paraId="631FE0A6" w14:textId="02D1A808"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Разходите, допустими за финансиране в рамките на настоящата процедура, трябва да </w:t>
      </w:r>
      <w:r w:rsidR="00F10C58" w:rsidRPr="009538AE">
        <w:rPr>
          <w:rFonts w:ascii="Times New Roman" w:hAnsi="Times New Roman"/>
          <w:sz w:val="24"/>
          <w:szCs w:val="24"/>
        </w:rPr>
        <w:t>отговарят</w:t>
      </w:r>
      <w:r w:rsidRPr="009538AE">
        <w:rPr>
          <w:rFonts w:ascii="Times New Roman" w:hAnsi="Times New Roman"/>
          <w:sz w:val="24"/>
          <w:szCs w:val="24"/>
        </w:rPr>
        <w:t xml:space="preserve"> на разпоредбите на:</w:t>
      </w:r>
    </w:p>
    <w:p w14:paraId="12C335D3" w14:textId="076EB175"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p>
    <w:p w14:paraId="2C7D3A5F" w14:textId="3C1B6943"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9538AE" w:rsidRPr="009538AE">
        <w:rPr>
          <w:rFonts w:ascii="Times New Roman" w:hAnsi="Times New Roman"/>
          <w:sz w:val="24"/>
          <w:szCs w:val="24"/>
        </w:rPr>
        <w:t>-</w:t>
      </w:r>
      <w:r>
        <w:rPr>
          <w:rFonts w:ascii="Times New Roman" w:hAnsi="Times New Roman"/>
          <w:sz w:val="24"/>
          <w:szCs w:val="24"/>
        </w:rPr>
        <w:t xml:space="preserve"> </w:t>
      </w:r>
      <w:r w:rsidR="009538AE" w:rsidRPr="009538AE">
        <w:rPr>
          <w:rFonts w:ascii="Times New Roman" w:hAnsi="Times New Roman"/>
          <w:sz w:val="24"/>
          <w:szCs w:val="24"/>
        </w:rPr>
        <w:t>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1FA4EA07" w14:textId="77777777"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14:paraId="2A9BB68A" w14:textId="02A1F3E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Закона за управление на средствата от Европейските фондове при споделено управление ЗУСЕФСУ; </w:t>
      </w:r>
    </w:p>
    <w:p w14:paraId="21A8AE8C" w14:textId="3FB82192"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Постановление № 86 на Министерския съвет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1AA6A3C2" w14:textId="361FDF59"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Постановление № 23 на Министерския съвет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Pr>
          <w:rFonts w:ascii="Times New Roman" w:hAnsi="Times New Roman"/>
          <w:sz w:val="24"/>
          <w:szCs w:val="24"/>
        </w:rPr>
        <w:t>;</w:t>
      </w:r>
    </w:p>
    <w:p w14:paraId="06C60B4B" w14:textId="7FC81CB0"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w:t>
      </w:r>
      <w:r w:rsidR="002D2B39" w:rsidRPr="002D2B39">
        <w:rPr>
          <w:rFonts w:ascii="Times New Roman" w:hAnsi="Times New Roman"/>
          <w:sz w:val="24"/>
          <w:szCs w:val="24"/>
        </w:rPr>
        <w:t>-</w:t>
      </w:r>
      <w:r w:rsidR="002D2B39">
        <w:rPr>
          <w:rFonts w:ascii="Times New Roman" w:hAnsi="Times New Roman"/>
          <w:sz w:val="24"/>
          <w:szCs w:val="24"/>
        </w:rPr>
        <w:t xml:space="preserve"> </w:t>
      </w:r>
      <w:r w:rsidRPr="009538AE">
        <w:rPr>
          <w:rFonts w:ascii="Times New Roman" w:hAnsi="Times New Roman"/>
          <w:sz w:val="24"/>
          <w:szCs w:val="24"/>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2E12DAD5" w14:textId="77777777" w:rsidR="002D2B39" w:rsidRDefault="009538AE"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9538AE">
        <w:rPr>
          <w:rFonts w:ascii="Times New Roman" w:hAnsi="Times New Roman"/>
          <w:sz w:val="24"/>
          <w:szCs w:val="24"/>
        </w:rPr>
        <w:t xml:space="preserve"> - Закона за обществените поръчки и подзаконовата нормативна уредба за прилагането му;</w:t>
      </w:r>
    </w:p>
    <w:p w14:paraId="37DAE081" w14:textId="3B019774"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009538AE" w:rsidRPr="009538AE">
        <w:rPr>
          <w:rFonts w:ascii="Times New Roman" w:hAnsi="Times New Roman"/>
          <w:sz w:val="24"/>
          <w:szCs w:val="24"/>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bookmarkEnd w:id="27"/>
    <w:p w14:paraId="170A1A82" w14:textId="77777777" w:rsid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bCs/>
          <w:sz w:val="24"/>
          <w:szCs w:val="24"/>
        </w:rPr>
      </w:pPr>
    </w:p>
    <w:p w14:paraId="190CE174" w14:textId="77777777" w:rsidR="002D2B39" w:rsidRDefault="004D58D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bCs/>
          <w:sz w:val="24"/>
          <w:szCs w:val="24"/>
        </w:rPr>
      </w:pPr>
      <w:r w:rsidRPr="004D58D9">
        <w:rPr>
          <w:rFonts w:ascii="Times New Roman" w:hAnsi="Times New Roman"/>
          <w:b/>
          <w:bCs/>
          <w:sz w:val="24"/>
          <w:szCs w:val="24"/>
        </w:rPr>
        <w:t>14.2.</w:t>
      </w:r>
      <w:r w:rsidRPr="004D58D9">
        <w:t xml:space="preserve"> </w:t>
      </w:r>
      <w:r w:rsidRPr="004D58D9">
        <w:rPr>
          <w:rFonts w:ascii="Times New Roman" w:hAnsi="Times New Roman"/>
          <w:b/>
          <w:bCs/>
          <w:sz w:val="24"/>
          <w:szCs w:val="24"/>
        </w:rPr>
        <w:t>Общи условия за допустимост на разходите по процедурата</w:t>
      </w:r>
      <w:bookmarkStart w:id="28" w:name="_Hlk133766823"/>
    </w:p>
    <w:p w14:paraId="615A1062"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Бюджетът на проектното предложение трябва да съдържа както разходи, които кандидатът смята да извърши след одобрението на проектното предложение, така и такива,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w:t>
      </w:r>
    </w:p>
    <w:p w14:paraId="57336CFF"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6AE953F7" w14:textId="60AD0A7B"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14472910"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При спазване на съображение 43 от преамбюла на Регламент (ЕС) 2021/1060 и чл. 54, изр. второ от Регламент (ЕС) 2021/1060, за непреките разходи се прилага процент на единна ставка към допустимите преки разходи по проекта, изчислена през програмен период 2014-2020 г. Съответният процент се прилага към сумата на всички допустими преки разходи в рамките на безвъзмездната финансова помощ. Непреките разходи включват:</w:t>
      </w:r>
    </w:p>
    <w:p w14:paraId="08FF07E2" w14:textId="7B031D60"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 разходите за организация и управление, свързани с възнагражденията на лицата, ангажирани с функциите по управление/администриране на проекта (вкл. при екип за управление - ръководител, координатор, технически сътрудник, счетоводител и др., 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w:t>
      </w:r>
      <w:r w:rsidR="00F10C58" w:rsidRPr="002D2B39">
        <w:rPr>
          <w:rFonts w:ascii="Times New Roman" w:hAnsi="Times New Roman"/>
          <w:sz w:val="24"/>
          <w:szCs w:val="24"/>
        </w:rPr>
        <w:t>законодателство</w:t>
      </w:r>
      <w:r w:rsidRPr="002D2B39">
        <w:rPr>
          <w:rFonts w:ascii="Times New Roman" w:hAnsi="Times New Roman"/>
          <w:sz w:val="24"/>
          <w:szCs w:val="24"/>
        </w:rPr>
        <w:t xml:space="preserve">); разходите за пътни, настаняване и дневни; разходи за външни услуги във връзка с организацията и управлението на одобрения за финансиране </w:t>
      </w:r>
      <w:r w:rsidRPr="002D2B39">
        <w:rPr>
          <w:rFonts w:ascii="Times New Roman" w:hAnsi="Times New Roman"/>
          <w:sz w:val="24"/>
          <w:szCs w:val="24"/>
        </w:rPr>
        <w:lastRenderedPageBreak/>
        <w:t xml:space="preserve">проект; други разходи, необходими за администрирането/управлението на проекта (материали, консумативи, оборудване); </w:t>
      </w:r>
    </w:p>
    <w:p w14:paraId="3ADE1E00" w14:textId="7777777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разходите за подготовка на документации за възлагане на обществени поръчки/процедури за избор на изпълнители по реда на глава четвърта от ЗУСЕФСУ и</w:t>
      </w:r>
    </w:p>
    <w:p w14:paraId="7631C8FA" w14:textId="0948D447"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 xml:space="preserve">- разходите за видимост, прозрачност и комуникация, свързани с популяризиране на </w:t>
      </w:r>
      <w:r w:rsidR="00F10C58" w:rsidRPr="002D2B39">
        <w:rPr>
          <w:rFonts w:ascii="Times New Roman" w:hAnsi="Times New Roman"/>
          <w:sz w:val="24"/>
          <w:szCs w:val="24"/>
        </w:rPr>
        <w:t>изпълнението</w:t>
      </w:r>
      <w:r w:rsidRPr="002D2B39">
        <w:rPr>
          <w:rFonts w:ascii="Times New Roman" w:hAnsi="Times New Roman"/>
          <w:sz w:val="24"/>
          <w:szCs w:val="24"/>
        </w:rPr>
        <w:t xml:space="preserve"> и резултатите от проекта), независимо дали се възлагат на външен за бенефициента изпълнител или са за лица, ангажирани с управлението на проекта, изпълняващи тези функции. </w:t>
      </w:r>
    </w:p>
    <w:p w14:paraId="6EF81CFF" w14:textId="4A046443" w:rsidR="002D2B39" w:rsidRPr="002D2B39" w:rsidRDefault="002D2B39" w:rsidP="002D2B39">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720DBAD6" w14:textId="34BC4756"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2D2B39">
        <w:rPr>
          <w:rFonts w:ascii="Times New Roman" w:hAnsi="Times New Roman"/>
          <w:sz w:val="24"/>
          <w:szCs w:val="24"/>
        </w:rPr>
        <w:t>Кандидатът следва да има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документации за възлагане на обществени поръчки</w:t>
      </w:r>
      <w:r w:rsidR="00EB31CB">
        <w:rPr>
          <w:rFonts w:ascii="Times New Roman" w:hAnsi="Times New Roman"/>
          <w:sz w:val="24"/>
          <w:szCs w:val="24"/>
        </w:rPr>
        <w:t>/процедури за избор на изпълнител по реда на глава четвърта от ЗУСЕФСУ</w:t>
      </w:r>
      <w:r w:rsidRPr="002D2B39">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 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проекта, да спазват приложимото европейско и национално законодателство</w:t>
      </w:r>
      <w:r>
        <w:rPr>
          <w:rFonts w:ascii="Times New Roman" w:hAnsi="Times New Roman"/>
          <w:sz w:val="24"/>
          <w:szCs w:val="24"/>
        </w:rPr>
        <w:t>.</w:t>
      </w:r>
      <w:bookmarkEnd w:id="28"/>
    </w:p>
    <w:p w14:paraId="09351B83" w14:textId="77777777" w:rsidR="00211785" w:rsidRDefault="00211785"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p>
    <w:p w14:paraId="16F935D9" w14:textId="37F33B42" w:rsidR="009F292C" w:rsidRDefault="00050210"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 xml:space="preserve">14.3. </w:t>
      </w:r>
      <w:r w:rsidR="002D2B39" w:rsidRPr="002D2B39">
        <w:rPr>
          <w:rFonts w:ascii="Times New Roman" w:hAnsi="Times New Roman"/>
          <w:b/>
          <w:sz w:val="24"/>
          <w:szCs w:val="24"/>
        </w:rPr>
        <w:t>Предвидени ограничения в размера/стойността на определени категории разходи</w:t>
      </w:r>
    </w:p>
    <w:p w14:paraId="4104603C" w14:textId="16D53B55"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054F9B">
        <w:rPr>
          <w:rFonts w:ascii="Times New Roman" w:hAnsi="Times New Roman"/>
          <w:b/>
          <w:sz w:val="24"/>
          <w:szCs w:val="24"/>
        </w:rPr>
        <w:t xml:space="preserve">14.3.1. </w:t>
      </w:r>
      <w:r w:rsidR="00054F9B" w:rsidRPr="00054F9B">
        <w:rPr>
          <w:rFonts w:ascii="Times New Roman" w:hAnsi="Times New Roman"/>
          <w:bCs/>
          <w:sz w:val="24"/>
          <w:szCs w:val="24"/>
        </w:rPr>
        <w:t>Разходите по проекта са в размер до 3 911,66 лв./ха общо за преките (подготвителни и основни дейности) и непреките разходи. Тази стойност се базира на въведеното от НРПД ограничение от 2 000 евро/ха по мярка 61. Предвид сходния характер на дейностите в изпълнение на двете мерки – 28 и 61, се прилага ограничение и за мярка 28</w:t>
      </w:r>
      <w:r w:rsidRPr="002D2B39">
        <w:rPr>
          <w:rFonts w:ascii="Times New Roman" w:hAnsi="Times New Roman"/>
          <w:bCs/>
          <w:sz w:val="24"/>
          <w:szCs w:val="24"/>
        </w:rPr>
        <w:t>.</w:t>
      </w:r>
    </w:p>
    <w:p w14:paraId="17B5F369" w14:textId="4BD07748"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
          <w:sz w:val="24"/>
          <w:szCs w:val="24"/>
        </w:rPr>
        <w:t>14.3.2.</w:t>
      </w:r>
      <w:r w:rsidRPr="002D2B39">
        <w:rPr>
          <w:rFonts w:ascii="Times New Roman" w:hAnsi="Times New Roman"/>
          <w:bCs/>
          <w:sz w:val="24"/>
          <w:szCs w:val="24"/>
        </w:rPr>
        <w:t xml:space="preserve"> Непреките разходи са в ограниченията съгласно процента на единна ставка към допустимите преки разходи по проекта, определени </w:t>
      </w:r>
      <w:r w:rsidR="00C876EE">
        <w:rPr>
          <w:rFonts w:ascii="Times New Roman" w:hAnsi="Times New Roman"/>
          <w:bCs/>
          <w:sz w:val="24"/>
          <w:szCs w:val="24"/>
        </w:rPr>
        <w:t>съгласно</w:t>
      </w:r>
      <w:r w:rsidRPr="002D2B39">
        <w:rPr>
          <w:rFonts w:ascii="Times New Roman" w:hAnsi="Times New Roman"/>
          <w:bCs/>
          <w:sz w:val="24"/>
          <w:szCs w:val="24"/>
        </w:rPr>
        <w:t xml:space="preserve"> т. 14.2 от настоящите условия за кандидатстване, както следва:</w:t>
      </w:r>
    </w:p>
    <w:p w14:paraId="7F49D065" w14:textId="05492EF0" w:rsidR="009F292C" w:rsidRPr="00483EBB"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 xml:space="preserve">- за група </w:t>
      </w:r>
      <w:r w:rsidRPr="00483EBB">
        <w:rPr>
          <w:rFonts w:ascii="Times New Roman" w:hAnsi="Times New Roman"/>
          <w:bCs/>
          <w:sz w:val="24"/>
          <w:szCs w:val="24"/>
        </w:rPr>
        <w:t>със стойност на БФП под 400 000 лв</w:t>
      </w:r>
      <w:r w:rsidR="00C876EE" w:rsidRPr="00483EBB">
        <w:rPr>
          <w:rStyle w:val="FootnoteReference"/>
          <w:rFonts w:ascii="Times New Roman" w:hAnsi="Times New Roman"/>
          <w:bCs/>
          <w:sz w:val="24"/>
          <w:szCs w:val="24"/>
        </w:rPr>
        <w:footnoteReference w:id="10"/>
      </w:r>
      <w:r w:rsidRPr="00483EBB">
        <w:rPr>
          <w:rFonts w:ascii="Times New Roman" w:hAnsi="Times New Roman"/>
          <w:bCs/>
          <w:sz w:val="24"/>
          <w:szCs w:val="24"/>
        </w:rPr>
        <w:t>. – 14%;</w:t>
      </w:r>
    </w:p>
    <w:p w14:paraId="34727CD5" w14:textId="3E748E56"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483EBB">
        <w:rPr>
          <w:rFonts w:ascii="Times New Roman" w:hAnsi="Times New Roman"/>
          <w:bCs/>
          <w:sz w:val="24"/>
          <w:szCs w:val="24"/>
        </w:rPr>
        <w:t>- за група със стойност на БФП от 400 001</w:t>
      </w:r>
      <w:r w:rsidR="00483EBB">
        <w:rPr>
          <w:rStyle w:val="FootnoteReference"/>
          <w:rFonts w:ascii="Times New Roman" w:hAnsi="Times New Roman"/>
          <w:bCs/>
          <w:sz w:val="24"/>
          <w:szCs w:val="24"/>
        </w:rPr>
        <w:footnoteReference w:id="11"/>
      </w:r>
      <w:r w:rsidRPr="00483EBB">
        <w:rPr>
          <w:rFonts w:ascii="Times New Roman" w:hAnsi="Times New Roman"/>
          <w:bCs/>
          <w:sz w:val="24"/>
          <w:szCs w:val="24"/>
        </w:rPr>
        <w:t xml:space="preserve"> - 1 000 </w:t>
      </w:r>
      <w:r w:rsidRPr="002D2B39">
        <w:rPr>
          <w:rFonts w:ascii="Times New Roman" w:hAnsi="Times New Roman"/>
          <w:bCs/>
          <w:sz w:val="24"/>
          <w:szCs w:val="24"/>
        </w:rPr>
        <w:t>000</w:t>
      </w:r>
      <w:r w:rsidR="00483EBB">
        <w:rPr>
          <w:rStyle w:val="FootnoteReference"/>
          <w:rFonts w:ascii="Times New Roman" w:hAnsi="Times New Roman"/>
          <w:bCs/>
          <w:sz w:val="24"/>
          <w:szCs w:val="24"/>
        </w:rPr>
        <w:footnoteReference w:id="12"/>
      </w:r>
      <w:r w:rsidRPr="002D2B39">
        <w:rPr>
          <w:rFonts w:ascii="Times New Roman" w:hAnsi="Times New Roman"/>
          <w:bCs/>
          <w:sz w:val="24"/>
          <w:szCs w:val="24"/>
        </w:rPr>
        <w:t xml:space="preserve"> лв. – 10%;</w:t>
      </w:r>
    </w:p>
    <w:p w14:paraId="23E3E8D7" w14:textId="42038C71"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Cs/>
          <w:sz w:val="24"/>
          <w:szCs w:val="24"/>
        </w:rPr>
        <w:t>- за група със стойност на БФП от 1 000 001</w:t>
      </w:r>
      <w:r w:rsidR="00483EBB">
        <w:rPr>
          <w:rStyle w:val="FootnoteReference"/>
          <w:rFonts w:ascii="Times New Roman" w:hAnsi="Times New Roman"/>
          <w:bCs/>
          <w:sz w:val="24"/>
          <w:szCs w:val="24"/>
        </w:rPr>
        <w:footnoteReference w:id="13"/>
      </w:r>
      <w:r w:rsidRPr="002D2B39">
        <w:rPr>
          <w:rFonts w:ascii="Times New Roman" w:hAnsi="Times New Roman"/>
          <w:bCs/>
          <w:sz w:val="24"/>
          <w:szCs w:val="24"/>
        </w:rPr>
        <w:t xml:space="preserve"> - 2 500 000</w:t>
      </w:r>
      <w:r w:rsidR="00483EBB">
        <w:rPr>
          <w:rStyle w:val="FootnoteReference"/>
          <w:rFonts w:ascii="Times New Roman" w:hAnsi="Times New Roman"/>
          <w:bCs/>
          <w:sz w:val="24"/>
          <w:szCs w:val="24"/>
        </w:rPr>
        <w:footnoteReference w:id="14"/>
      </w:r>
      <w:r w:rsidRPr="002D2B39">
        <w:rPr>
          <w:rFonts w:ascii="Times New Roman" w:hAnsi="Times New Roman"/>
          <w:bCs/>
          <w:sz w:val="24"/>
          <w:szCs w:val="24"/>
        </w:rPr>
        <w:t xml:space="preserve"> лв. – 9%</w:t>
      </w:r>
    </w:p>
    <w:p w14:paraId="38DA38F9" w14:textId="2F9A2ABF" w:rsidR="009F292C" w:rsidRDefault="002D2B39"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2D2B39">
        <w:rPr>
          <w:rFonts w:ascii="Times New Roman" w:hAnsi="Times New Roman"/>
          <w:b/>
          <w:sz w:val="24"/>
          <w:szCs w:val="24"/>
        </w:rPr>
        <w:t>Важно!</w:t>
      </w:r>
      <w:r w:rsidRPr="002D2B39">
        <w:rPr>
          <w:rFonts w:ascii="Times New Roman" w:hAnsi="Times New Roman"/>
          <w:bCs/>
          <w:sz w:val="24"/>
          <w:szCs w:val="24"/>
        </w:rPr>
        <w:t xml:space="preserve"> При определяне размера на непреките разходи и разпределянето им по категория региони кандидатът прилага процента на единна ставка към общата стойност на преките допустими разходи за региона в преход и съответно същия процент единна ставка към общата стойност на преките допустими разходи за по-слабо развитите региони. Максималният размер на допустимата безвъзмездна финансова помощ, определен в раздел 8, обхваща общия размер на преките допустими разходи и размера на непреките разходи, изчислен по описания метод</w:t>
      </w:r>
    </w:p>
    <w:p w14:paraId="64647559" w14:textId="77777777" w:rsidR="009F292C" w:rsidRDefault="00050210"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B7C31">
        <w:rPr>
          <w:rFonts w:ascii="Times New Roman" w:hAnsi="Times New Roman"/>
          <w:b/>
          <w:sz w:val="24"/>
          <w:szCs w:val="24"/>
        </w:rPr>
        <w:t>14.4.</w:t>
      </w:r>
      <w:r w:rsidR="00CC5034">
        <w:rPr>
          <w:rFonts w:ascii="Times New Roman" w:hAnsi="Times New Roman"/>
          <w:b/>
          <w:sz w:val="24"/>
          <w:szCs w:val="24"/>
        </w:rPr>
        <w:t xml:space="preserve"> </w:t>
      </w:r>
      <w:r w:rsidR="00A82238" w:rsidRPr="00A82238">
        <w:rPr>
          <w:rFonts w:ascii="Times New Roman" w:hAnsi="Times New Roman"/>
          <w:b/>
          <w:sz w:val="24"/>
          <w:szCs w:val="24"/>
        </w:rPr>
        <w:t>Допустими за финансиране категории разходи</w:t>
      </w:r>
      <w:bookmarkStart w:id="31" w:name="_Hlk139284502"/>
    </w:p>
    <w:p w14:paraId="2FDAB983" w14:textId="77777777" w:rsidR="009F292C" w:rsidRDefault="00D759B5"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D759B5">
        <w:rPr>
          <w:rFonts w:ascii="Times New Roman" w:hAnsi="Times New Roman"/>
          <w:sz w:val="24"/>
          <w:szCs w:val="24"/>
        </w:rPr>
        <w:t>I</w:t>
      </w:r>
      <w:r w:rsidR="00A82238" w:rsidRPr="00A82238">
        <w:rPr>
          <w:rFonts w:ascii="Times New Roman" w:hAnsi="Times New Roman"/>
          <w:sz w:val="24"/>
          <w:szCs w:val="24"/>
        </w:rPr>
        <w:t>.  РАЗХОДИ ЗА СМР</w:t>
      </w:r>
    </w:p>
    <w:p w14:paraId="418A3C9A"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ІI. РАЗХОДИ ЗА УСЛУГИ</w:t>
      </w:r>
    </w:p>
    <w:p w14:paraId="3A984406"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lastRenderedPageBreak/>
        <w:t>ІІI. РАЗХОДИ ЗА ПЕРСОНАЛ</w:t>
      </w:r>
    </w:p>
    <w:p w14:paraId="71DB1574" w14:textId="77777777" w:rsidR="009F292C" w:rsidRDefault="00A82238" w:rsidP="009F292C">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IV. РАЗХОДИ ЗА ТАКСИ</w:t>
      </w:r>
    </w:p>
    <w:p w14:paraId="11441C7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V. РАЗХОДИ ЗА МАТЕРИАЛИ</w:t>
      </w:r>
    </w:p>
    <w:p w14:paraId="32826A2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 xml:space="preserve">VI. НЕПРЕКИ РАЗХОДИ </w:t>
      </w:r>
    </w:p>
    <w:p w14:paraId="6D697FB1" w14:textId="116065CA"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sz w:val="24"/>
          <w:szCs w:val="24"/>
        </w:rPr>
        <w:t>ДДС е допустим разход по процедурата, в случай че се отнася за допустими дейности и не е възстановим. По процедурата се прилагат и Указанията на министъра на финансите – Приложение № 6 към условията за изпълнение</w:t>
      </w:r>
      <w:r w:rsidR="0069479E" w:rsidRPr="0069479E">
        <w:rPr>
          <w:rFonts w:ascii="Times New Roman" w:hAnsi="Times New Roman"/>
          <w:sz w:val="24"/>
          <w:szCs w:val="24"/>
        </w:rPr>
        <w:t>.</w:t>
      </w:r>
      <w:bookmarkEnd w:id="31"/>
    </w:p>
    <w:p w14:paraId="433DB4AF" w14:textId="77777777" w:rsidR="0032497A" w:rsidRDefault="00050210"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43721C">
        <w:rPr>
          <w:rFonts w:ascii="Times New Roman" w:hAnsi="Times New Roman"/>
          <w:b/>
          <w:sz w:val="24"/>
          <w:szCs w:val="24"/>
        </w:rPr>
        <w:t>14.</w:t>
      </w:r>
      <w:r>
        <w:rPr>
          <w:rFonts w:ascii="Times New Roman" w:hAnsi="Times New Roman"/>
          <w:b/>
          <w:sz w:val="24"/>
          <w:szCs w:val="24"/>
        </w:rPr>
        <w:t>5</w:t>
      </w:r>
      <w:r w:rsidRPr="0043721C">
        <w:rPr>
          <w:rFonts w:ascii="Times New Roman" w:hAnsi="Times New Roman"/>
          <w:b/>
          <w:sz w:val="24"/>
          <w:szCs w:val="24"/>
        </w:rPr>
        <w:t xml:space="preserve">. </w:t>
      </w:r>
      <w:bookmarkStart w:id="32" w:name="_Hlk139284564"/>
      <w:r w:rsidRPr="0043721C">
        <w:rPr>
          <w:rFonts w:ascii="Times New Roman" w:hAnsi="Times New Roman"/>
          <w:b/>
          <w:sz w:val="24"/>
          <w:szCs w:val="24"/>
        </w:rPr>
        <w:t>Недопустими разходи</w:t>
      </w:r>
      <w:bookmarkEnd w:id="32"/>
    </w:p>
    <w:p w14:paraId="5DD8BF3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82238">
        <w:rPr>
          <w:rFonts w:ascii="Times New Roman" w:hAnsi="Times New Roman"/>
          <w:bCs/>
          <w:sz w:val="24"/>
          <w:szCs w:val="24"/>
        </w:rPr>
        <w:t>разходи, свързани с изпълнението на недопустими дейности по процедурата;</w:t>
      </w:r>
    </w:p>
    <w:p w14:paraId="0D780D84"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одит;</w:t>
      </w:r>
    </w:p>
    <w:p w14:paraId="55D48C5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нарушаващи правилата за държавни помощи и минимални помощи;</w:t>
      </w:r>
    </w:p>
    <w:p w14:paraId="777A959B" w14:textId="59646A9F"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 </w:t>
      </w:r>
    </w:p>
    <w:p w14:paraId="377B51B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закупуване на превозни средства;</w:t>
      </w:r>
    </w:p>
    <w:p w14:paraId="15C48C3A"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глоби, финансови санкции и разходи за разрешаване на спорове; </w:t>
      </w:r>
    </w:p>
    <w:p w14:paraId="3495D41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комисиони и загуби от курсови разлики при обмяна на чужда валута; </w:t>
      </w:r>
    </w:p>
    <w:p w14:paraId="41322AA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ДДС върху недопустими дейности или възстановим ДДС;</w:t>
      </w:r>
    </w:p>
    <w:p w14:paraId="797D8F1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закупуване на дълготрайни материални активи – втора употреба;</w:t>
      </w:r>
    </w:p>
    <w:p w14:paraId="79C66E48"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разходите за гаранции, осигурени от банка или от друга финансова институция;</w:t>
      </w:r>
    </w:p>
    <w:p w14:paraId="5FC052CA" w14:textId="7C5B3478"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451E2F27"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недопустими за финансиране съгласно Регламент (ЕС) 2021/1058;</w:t>
      </w:r>
    </w:p>
    <w:p w14:paraId="388EE009" w14:textId="244A3A4D"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 разходи за финансиране на операции, които операции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w:t>
      </w:r>
      <w:r w:rsidR="00F10C58" w:rsidRPr="00A82238">
        <w:rPr>
          <w:rFonts w:ascii="Times New Roman" w:hAnsi="Times New Roman"/>
          <w:bCs/>
          <w:sz w:val="24"/>
          <w:szCs w:val="24"/>
        </w:rPr>
        <w:t>бенефициента</w:t>
      </w:r>
      <w:r w:rsidRPr="00A82238">
        <w:rPr>
          <w:rFonts w:ascii="Times New Roman" w:hAnsi="Times New Roman"/>
          <w:bCs/>
          <w:sz w:val="24"/>
          <w:szCs w:val="24"/>
        </w:rPr>
        <w:t xml:space="preserve">, независимо дали всички свързани плащания са направени от бенефициента или не (съгласно чл. 63, параграф 6 от Регламент (ЕС) № 2021/1060); </w:t>
      </w:r>
    </w:p>
    <w:p w14:paraId="22848C8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които вече са финансирани със средства от ЕФСУ или чрез други фондове или инструменти на Европейския съюз, както и с други публични средства, различни от тези на бенефициента;</w:t>
      </w:r>
    </w:p>
    <w:p w14:paraId="33C307D2" w14:textId="4EAB6BB2"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7C1B39C2" w14:textId="25B27E8B"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Друго условие за допустимост на разходите по процедурата е те да бъдат извършени от бенефициент, който не представлява предприятие в затруднено положение, както e определено в член 2, точка 18 от Регламент (ЕС) №  651 на Комисията от 17 юни 2014 година за </w:t>
      </w:r>
      <w:r w:rsidR="00F10C58" w:rsidRPr="00A82238">
        <w:rPr>
          <w:rFonts w:ascii="Times New Roman" w:hAnsi="Times New Roman"/>
          <w:bCs/>
          <w:sz w:val="24"/>
          <w:szCs w:val="24"/>
        </w:rPr>
        <w:t>обявяване</w:t>
      </w:r>
      <w:r w:rsidRPr="00A82238">
        <w:rPr>
          <w:rFonts w:ascii="Times New Roman" w:hAnsi="Times New Roman"/>
          <w:bCs/>
          <w:sz w:val="24"/>
          <w:szCs w:val="24"/>
        </w:rPr>
        <w:t xml:space="preserve"> на някои категории помощи за съвместими с вътрешния пазар в приложение на </w:t>
      </w:r>
      <w:r w:rsidR="00F10C58" w:rsidRPr="00A82238">
        <w:rPr>
          <w:rFonts w:ascii="Times New Roman" w:hAnsi="Times New Roman"/>
          <w:bCs/>
          <w:sz w:val="24"/>
          <w:szCs w:val="24"/>
        </w:rPr>
        <w:t>членове</w:t>
      </w:r>
      <w:r w:rsidRPr="00A82238">
        <w:rPr>
          <w:rFonts w:ascii="Times New Roman" w:hAnsi="Times New Roman"/>
          <w:bCs/>
          <w:sz w:val="24"/>
          <w:szCs w:val="24"/>
        </w:rPr>
        <w:t xml:space="preserve"> 107 и 108 от Договора,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 Съгласно чл. 2, т. 18 от Регламент (ЕС) № 651/2014, „предприятие в затруднено положение“ означава предприятие, по отношение на което е изпълнено поне едно от следните обстоятелства:</w:t>
      </w:r>
    </w:p>
    <w:p w14:paraId="37328703"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 xml:space="preserve">а) в случай на дружество с ограничена отговорност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w:t>
      </w:r>
      <w:r w:rsidRPr="00A82238">
        <w:rPr>
          <w:rFonts w:ascii="Times New Roman" w:hAnsi="Times New Roman"/>
          <w:bCs/>
          <w:sz w:val="24"/>
          <w:szCs w:val="24"/>
        </w:rPr>
        <w:lastRenderedPageBreak/>
        <w:t>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40D210EA" w14:textId="4BAD70D0"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б) в случай на дружество, в което поне някои от съдружниците носят неограничена отговорност за задълженията на дружеството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DB466E5" w14:textId="0B24F18A"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C86C05E"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35DC89D"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д) когато предприятието не е МСП и през последните две години:</w:t>
      </w:r>
    </w:p>
    <w:p w14:paraId="59BC147C"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1. съотношението задължения/собствен капитал на предприятието е било по-голямо от 7,5; и</w:t>
      </w:r>
    </w:p>
    <w:p w14:paraId="23C50DE4"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2. съотношението за лихвено покритие на предприятието, изчислено на основата на EBITDA, е било под 1,0.</w:t>
      </w:r>
    </w:p>
    <w:p w14:paraId="2BB95196" w14:textId="40F75891"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sz w:val="24"/>
          <w:szCs w:val="24"/>
        </w:rPr>
      </w:pPr>
      <w:r w:rsidRPr="00A82238">
        <w:rPr>
          <w:rFonts w:ascii="Times New Roman" w:hAnsi="Times New Roman"/>
          <w:bCs/>
          <w:sz w:val="24"/>
          <w:szCs w:val="24"/>
        </w:rPr>
        <w:t>Всеки кандидат представя като част от проектното си предложение доказателства, че по отношение на него не са изпълнени условията, които биха го определили като предприятие в затруднено положение. Обстоятелството, че съответният бенефициент не е предприятие в затруднено положение е и обект на проверка от страна на УО на ПОС 2021-2027 г., като същото има отношение към законосъобразността и съответно, допустимостта на разходите.</w:t>
      </w:r>
    </w:p>
    <w:p w14:paraId="2A93C592" w14:textId="77777777" w:rsidR="0032497A" w:rsidRDefault="00A82238"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82238">
        <w:rPr>
          <w:rFonts w:ascii="Times New Roman" w:hAnsi="Times New Roman"/>
          <w:bCs/>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r w:rsidR="002324B2">
        <w:rPr>
          <w:rFonts w:ascii="Times New Roman" w:hAnsi="Times New Roman"/>
          <w:sz w:val="24"/>
          <w:szCs w:val="24"/>
        </w:rPr>
        <w:t>.</w:t>
      </w:r>
    </w:p>
    <w:p w14:paraId="39862DC6" w14:textId="1A74137C" w:rsidR="0032497A" w:rsidRDefault="0032497A" w:rsidP="00B86ACD">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Cs/>
          <w:iCs/>
          <w:sz w:val="24"/>
          <w:szCs w:val="24"/>
        </w:rPr>
      </w:pPr>
    </w:p>
    <w:p w14:paraId="623BBF79" w14:textId="721C2F12" w:rsidR="0032497A" w:rsidRDefault="00050210"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b/>
          <w:sz w:val="24"/>
          <w:szCs w:val="24"/>
        </w:rPr>
      </w:pPr>
      <w:r w:rsidRPr="00862D06">
        <w:rPr>
          <w:rFonts w:ascii="Times New Roman" w:hAnsi="Times New Roman"/>
          <w:b/>
          <w:sz w:val="24"/>
          <w:szCs w:val="24"/>
        </w:rPr>
        <w:t>14.</w:t>
      </w:r>
      <w:r w:rsidR="00B86ACD">
        <w:rPr>
          <w:rFonts w:ascii="Times New Roman" w:hAnsi="Times New Roman"/>
          <w:b/>
          <w:sz w:val="24"/>
          <w:szCs w:val="24"/>
        </w:rPr>
        <w:t>6</w:t>
      </w:r>
      <w:r w:rsidRPr="00862D06">
        <w:rPr>
          <w:rFonts w:ascii="Times New Roman" w:hAnsi="Times New Roman"/>
          <w:b/>
          <w:sz w:val="24"/>
          <w:szCs w:val="24"/>
        </w:rPr>
        <w:t>. Авансов</w:t>
      </w:r>
      <w:r w:rsidR="007B58FF" w:rsidRPr="00862D06">
        <w:rPr>
          <w:rFonts w:ascii="Times New Roman" w:hAnsi="Times New Roman"/>
          <w:b/>
          <w:sz w:val="24"/>
          <w:szCs w:val="24"/>
        </w:rPr>
        <w:t>и</w:t>
      </w:r>
      <w:r w:rsidRPr="00862D06">
        <w:rPr>
          <w:rFonts w:ascii="Times New Roman" w:hAnsi="Times New Roman"/>
          <w:b/>
          <w:sz w:val="24"/>
          <w:szCs w:val="24"/>
        </w:rPr>
        <w:t xml:space="preserve"> плащан</w:t>
      </w:r>
      <w:r w:rsidR="007B58FF" w:rsidRPr="00862D06">
        <w:rPr>
          <w:rFonts w:ascii="Times New Roman" w:hAnsi="Times New Roman"/>
          <w:b/>
          <w:sz w:val="24"/>
          <w:szCs w:val="24"/>
        </w:rPr>
        <w:t>ия</w:t>
      </w:r>
    </w:p>
    <w:p w14:paraId="0304E4B6" w14:textId="170B5290"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Бенефициентът има право да поиска авансово плащане от общата стойност на БФП сключване на АДБФП, като максималният размер на авансовото плащане не може да надвишава 20% от стойността на безвъзмездната финансова помощ, след сключване на АДБФП.</w:t>
      </w:r>
    </w:p>
    <w:p w14:paraId="2F8B4ECD"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Авансът се изплаща както следва:</w:t>
      </w:r>
    </w:p>
    <w:p w14:paraId="1A8CEDB6"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 xml:space="preserve">1.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5104C2A2"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а) авансово плащане в размер до 5% (пет процента) от безвъзмездната финансова помощ за проекта е допустимо за плащане след сключване на АДБФП;</w:t>
      </w:r>
    </w:p>
    <w:p w14:paraId="21660B9A" w14:textId="286B0D25"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lastRenderedPageBreak/>
        <w:t>б</w:t>
      </w:r>
      <w:r w:rsidRPr="00111302">
        <w:rPr>
          <w:rFonts w:ascii="Times New Roman" w:hAnsi="Times New Roman"/>
          <w:sz w:val="24"/>
          <w:szCs w:val="24"/>
        </w:rPr>
        <w:t>) остатъкът до определения размер на аванса е допустим за плащане след сключване на по-не един договор по реда на Закона за обществените поръчки за изпълнение на основна дейност, по т. 13.2 от раздел 13 на настоящите условия;</w:t>
      </w:r>
    </w:p>
    <w:p w14:paraId="54F83524"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в) допустимо е изплащането на аванса и еднократно, в пълен размер, след изпълнение на гореописаните условия по т. „а“ и т. „б“, т.е. след сключване на АДБФП и след сключване на поне един договор с изпълнител за дейност по т. 13.2. от раздел 13 на настоящите условия.</w:t>
      </w:r>
    </w:p>
    <w:p w14:paraId="05844BB5" w14:textId="77777777" w:rsidR="0032497A"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2. Когато не се предвижда дейностите по проекта да се изпълняват от изпълнител, определен по реда на Закона за обществените поръчки, авансът се изплаща еднократно в пълен размер.</w:t>
      </w:r>
    </w:p>
    <w:p w14:paraId="0C646EB0" w14:textId="3502ECB0" w:rsidR="006A1CA4" w:rsidRDefault="00AA465A" w:rsidP="0032497A">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AA465A">
        <w:rPr>
          <w:rFonts w:ascii="Times New Roman" w:hAnsi="Times New Roman"/>
          <w:sz w:val="24"/>
          <w:szCs w:val="24"/>
        </w:rPr>
        <w:t xml:space="preserve">Авансовите плащания следва да бъдат посочени във формуляра за кандидатстване съгласно указанията на Приложение № </w:t>
      </w:r>
      <w:r w:rsidR="00B86ACD">
        <w:rPr>
          <w:rFonts w:ascii="Times New Roman" w:hAnsi="Times New Roman"/>
          <w:sz w:val="24"/>
          <w:szCs w:val="24"/>
        </w:rPr>
        <w:t>1</w:t>
      </w:r>
      <w:r w:rsidR="00B86ACD" w:rsidRPr="00AA465A">
        <w:rPr>
          <w:rFonts w:ascii="Times New Roman" w:hAnsi="Times New Roman"/>
          <w:sz w:val="24"/>
          <w:szCs w:val="24"/>
        </w:rPr>
        <w:t xml:space="preserve"> </w:t>
      </w:r>
      <w:r w:rsidRPr="00AA465A">
        <w:rPr>
          <w:rFonts w:ascii="Times New Roman" w:hAnsi="Times New Roman"/>
          <w:sz w:val="24"/>
          <w:szCs w:val="24"/>
        </w:rPr>
        <w:t>към условията за кандидатстване. Срокът и условията за извършване на авансово плащане са определени в Условията за изпълнение.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r w:rsidR="006A1CA4" w:rsidRPr="006A1CA4">
        <w:rPr>
          <w:rFonts w:ascii="Times New Roman" w:hAnsi="Times New Roman"/>
          <w:bCs/>
          <w:sz w:val="24"/>
          <w:szCs w:val="24"/>
        </w:rPr>
        <w:t>.</w:t>
      </w:r>
    </w:p>
    <w:bookmarkEnd w:id="26"/>
    <w:p w14:paraId="35456F4C" w14:textId="77777777" w:rsidR="00050210" w:rsidRDefault="00050210" w:rsidP="00DE5634">
      <w:pPr>
        <w:pStyle w:val="ListParagraph"/>
        <w:spacing w:after="360" w:line="240" w:lineRule="auto"/>
        <w:ind w:left="-142" w:firstLine="142"/>
        <w:jc w:val="both"/>
        <w:rPr>
          <w:rFonts w:ascii="Times New Roman" w:hAnsi="Times New Roman"/>
          <w:b/>
          <w:sz w:val="24"/>
          <w:szCs w:val="24"/>
        </w:rPr>
      </w:pPr>
    </w:p>
    <w:p w14:paraId="43CB77CC" w14:textId="77777777" w:rsidR="00BE419F" w:rsidRDefault="00CB14EE" w:rsidP="000B513C">
      <w:pPr>
        <w:pStyle w:val="ListParagraph"/>
        <w:pBdr>
          <w:top w:val="single" w:sz="4" w:space="0" w:color="auto"/>
          <w:left w:val="single" w:sz="4" w:space="4"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BB61AB">
        <w:rPr>
          <w:rFonts w:ascii="Times New Roman" w:hAnsi="Times New Roman"/>
          <w:b/>
          <w:sz w:val="24"/>
          <w:szCs w:val="24"/>
        </w:rPr>
        <w:t>1</w:t>
      </w:r>
      <w:r w:rsidR="00F7626C" w:rsidRPr="00BB61AB">
        <w:rPr>
          <w:rFonts w:ascii="Times New Roman" w:hAnsi="Times New Roman"/>
          <w:b/>
          <w:sz w:val="24"/>
          <w:szCs w:val="24"/>
          <w:lang w:val="ru-RU"/>
        </w:rPr>
        <w:t>5</w:t>
      </w:r>
      <w:r w:rsidRPr="00BB61AB">
        <w:rPr>
          <w:rFonts w:ascii="Times New Roman" w:hAnsi="Times New Roman"/>
          <w:b/>
          <w:sz w:val="24"/>
          <w:szCs w:val="24"/>
        </w:rPr>
        <w:t xml:space="preserve">. Допустими </w:t>
      </w:r>
      <w:r w:rsidRPr="00BB61AB">
        <w:rPr>
          <w:rFonts w:ascii="Times New Roman" w:hAnsi="Times New Roman"/>
          <w:b/>
          <w:sz w:val="24"/>
          <w:szCs w:val="24"/>
          <w:lang w:eastAsia="bg-BG"/>
        </w:rPr>
        <w:t>целеви</w:t>
      </w:r>
      <w:r w:rsidRPr="00BB61AB">
        <w:rPr>
          <w:rFonts w:ascii="Times New Roman" w:hAnsi="Times New Roman"/>
          <w:b/>
          <w:sz w:val="24"/>
          <w:szCs w:val="24"/>
        </w:rPr>
        <w:t xml:space="preserve"> групи</w:t>
      </w:r>
      <w:r w:rsidR="00EA11C9" w:rsidRPr="00BB61AB">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FBFA7FF" w14:textId="77777777" w:rsidR="00154823" w:rsidRPr="00820D4C" w:rsidRDefault="00853B63" w:rsidP="000B513C">
      <w:pPr>
        <w:pStyle w:val="ListParagraph"/>
        <w:pBdr>
          <w:top w:val="single" w:sz="4" w:space="0" w:color="auto"/>
          <w:left w:val="single" w:sz="4" w:space="4" w:color="auto"/>
          <w:bottom w:val="single" w:sz="4" w:space="2" w:color="auto"/>
          <w:right w:val="single" w:sz="4" w:space="4" w:color="auto"/>
        </w:pBdr>
        <w:spacing w:after="100" w:afterAutospacing="1" w:line="240" w:lineRule="auto"/>
        <w:ind w:left="0"/>
        <w:contextualSpacing w:val="0"/>
        <w:jc w:val="both"/>
        <w:rPr>
          <w:rFonts w:ascii="Times New Roman" w:hAnsi="Times New Roman"/>
          <w:sz w:val="24"/>
          <w:szCs w:val="20"/>
          <w:lang w:val="ru-RU" w:eastAsia="en-GB"/>
        </w:rPr>
      </w:pPr>
      <w:r w:rsidRPr="00853B63">
        <w:rPr>
          <w:rFonts w:ascii="Times New Roman" w:hAnsi="Times New Roman"/>
          <w:sz w:val="24"/>
          <w:szCs w:val="20"/>
          <w:lang w:eastAsia="en-GB"/>
        </w:rPr>
        <w:t xml:space="preserve">Общини, неправителствени организации, министерства и техните регионални структури, бизнес организации и асоциации, академична общност, </w:t>
      </w:r>
      <w:r w:rsidR="00105BF5">
        <w:rPr>
          <w:rFonts w:ascii="Times New Roman" w:hAnsi="Times New Roman"/>
          <w:sz w:val="24"/>
          <w:szCs w:val="20"/>
          <w:lang w:eastAsia="en-GB"/>
        </w:rPr>
        <w:t xml:space="preserve">областни администрации, </w:t>
      </w:r>
      <w:r w:rsidRPr="00853B63">
        <w:rPr>
          <w:rFonts w:ascii="Times New Roman" w:hAnsi="Times New Roman"/>
          <w:sz w:val="24"/>
          <w:szCs w:val="20"/>
          <w:lang w:eastAsia="en-GB"/>
        </w:rPr>
        <w:t xml:space="preserve">населението </w:t>
      </w:r>
      <w:r>
        <w:rPr>
          <w:rFonts w:ascii="Times New Roman" w:hAnsi="Times New Roman"/>
          <w:sz w:val="24"/>
          <w:szCs w:val="20"/>
          <w:lang w:eastAsia="en-GB"/>
        </w:rPr>
        <w:t>в страната.</w:t>
      </w:r>
    </w:p>
    <w:p w14:paraId="269CC824" w14:textId="77777777" w:rsidR="005812D2" w:rsidRDefault="00F7626C"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31398">
        <w:rPr>
          <w:rFonts w:ascii="Times New Roman" w:hAnsi="Times New Roman"/>
          <w:b/>
          <w:sz w:val="24"/>
          <w:szCs w:val="24"/>
        </w:rPr>
        <w:t>1</w:t>
      </w:r>
      <w:r w:rsidRPr="00331398">
        <w:rPr>
          <w:rFonts w:ascii="Times New Roman" w:hAnsi="Times New Roman"/>
          <w:b/>
          <w:sz w:val="24"/>
          <w:szCs w:val="24"/>
          <w:lang w:val="ru-RU"/>
        </w:rPr>
        <w:t>6</w:t>
      </w:r>
      <w:r w:rsidRPr="00331398">
        <w:rPr>
          <w:rFonts w:ascii="Times New Roman" w:hAnsi="Times New Roman"/>
          <w:b/>
          <w:sz w:val="24"/>
          <w:szCs w:val="24"/>
        </w:rPr>
        <w:t>. Приложим режим</w:t>
      </w:r>
      <w:r w:rsidRPr="00C26285">
        <w:rPr>
          <w:rFonts w:ascii="Times New Roman" w:hAnsi="Times New Roman"/>
          <w:b/>
          <w:sz w:val="24"/>
          <w:szCs w:val="24"/>
        </w:rPr>
        <w:t xml:space="preserve"> на минимални/държавни помощи</w:t>
      </w:r>
      <w:r w:rsidR="00EA11C9" w:rsidRPr="00C26285">
        <w:rPr>
          <w:rFonts w:ascii="Times New Roman" w:hAnsi="Times New Roman"/>
          <w:b/>
          <w:sz w:val="24"/>
          <w:szCs w:val="24"/>
        </w:rPr>
        <w:t xml:space="preserve"> </w:t>
      </w:r>
      <w:r w:rsidR="00EA11C9" w:rsidRPr="00826BFA">
        <w:rPr>
          <w:rFonts w:ascii="Times New Roman" w:hAnsi="Times New Roman"/>
          <w:b/>
          <w:sz w:val="24"/>
        </w:rPr>
        <w:t>(ако е приложимо)</w:t>
      </w:r>
      <w:r w:rsidRPr="00826BFA">
        <w:rPr>
          <w:rFonts w:ascii="Times New Roman" w:hAnsi="Times New Roman"/>
          <w:b/>
          <w:sz w:val="24"/>
        </w:rPr>
        <w:t>:</w:t>
      </w:r>
    </w:p>
    <w:p w14:paraId="67B6D322" w14:textId="77777777" w:rsidR="00423601" w:rsidRDefault="00423601"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23601">
        <w:rPr>
          <w:rFonts w:ascii="Times New Roman" w:hAnsi="Times New Roman"/>
          <w:sz w:val="24"/>
          <w:szCs w:val="24"/>
        </w:rPr>
        <w:t>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r>
        <w:rPr>
          <w:rFonts w:ascii="Times New Roman" w:hAnsi="Times New Roman"/>
          <w:sz w:val="24"/>
          <w:szCs w:val="24"/>
        </w:rPr>
        <w:t>.</w:t>
      </w:r>
    </w:p>
    <w:p w14:paraId="6BCEB92F" w14:textId="77777777" w:rsidR="00526D9A" w:rsidRPr="00826BFA" w:rsidRDefault="00526D9A" w:rsidP="00D9209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526D9A">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w:t>
      </w:r>
      <w:r w:rsidRPr="00826BFA">
        <w:rPr>
          <w:rFonts w:ascii="Times New Roman" w:hAnsi="Times New Roman"/>
          <w:sz w:val="24"/>
          <w:szCs w:val="24"/>
        </w:rPr>
        <w:t>е всяка структура, ангажирана със стопанска дейност ,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w:t>
      </w:r>
    </w:p>
    <w:p w14:paraId="74A3273F" w14:textId="77777777" w:rsidR="006B0234" w:rsidRPr="00826BFA" w:rsidRDefault="007842C7"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Целите по настоящата процедура са подкрепа</w:t>
      </w:r>
      <w:r w:rsidR="00902D72" w:rsidRPr="00826BFA">
        <w:rPr>
          <w:rFonts w:ascii="Times New Roman" w:hAnsi="Times New Roman"/>
          <w:sz w:val="24"/>
          <w:szCs w:val="24"/>
        </w:rPr>
        <w:t xml:space="preserve"> за</w:t>
      </w:r>
      <w:r w:rsidRPr="00826BFA">
        <w:rPr>
          <w:rFonts w:ascii="Times New Roman" w:hAnsi="Times New Roman"/>
          <w:sz w:val="24"/>
          <w:szCs w:val="24"/>
        </w:rPr>
        <w:t xml:space="preserve"> опазването на природата, биологичното разнообразие и в частност </w:t>
      </w:r>
      <w:r w:rsidR="00902D72" w:rsidRPr="00826BFA">
        <w:rPr>
          <w:rFonts w:ascii="Times New Roman" w:hAnsi="Times New Roman"/>
          <w:sz w:val="24"/>
          <w:szCs w:val="24"/>
        </w:rPr>
        <w:t xml:space="preserve">да се </w:t>
      </w:r>
      <w:r w:rsidRPr="00826BFA">
        <w:rPr>
          <w:rFonts w:ascii="Times New Roman" w:hAnsi="Times New Roman"/>
          <w:sz w:val="24"/>
          <w:szCs w:val="24"/>
        </w:rPr>
        <w:t>подпомогне изпълнението на мерки, чрез които ще се допринесе за подобряване на природозащитното състояние на природни местообитания. В резултат от изпълнението на мерките по процедурата се очаква подобрение на природозащитното състояние на природни местообитания, предмет на опазване в мрежата Натура 2000.</w:t>
      </w:r>
    </w:p>
    <w:p w14:paraId="3225A0BC" w14:textId="67A5F2A2" w:rsidR="006811AA" w:rsidRDefault="005F6235" w:rsidP="006811A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Мерките покриват извършването на специфични приоритетни дейности по подобряване природозащитното състояние на избраното/ите местообитание/ята.</w:t>
      </w:r>
      <w:r w:rsidR="006811AA" w:rsidRPr="00826BFA">
        <w:rPr>
          <w:rFonts w:ascii="Times New Roman" w:hAnsi="Times New Roman"/>
          <w:sz w:val="24"/>
          <w:szCs w:val="24"/>
        </w:rPr>
        <w:t xml:space="preserve"> Примерни дейности в изпълнение на допустимите мерки са описани в </w:t>
      </w:r>
      <w:r w:rsidR="006811AA" w:rsidRPr="00826BFA">
        <w:rPr>
          <w:rFonts w:ascii="Times New Roman" w:hAnsi="Times New Roman"/>
          <w:sz w:val="24"/>
        </w:rPr>
        <w:t>т. 13.</w:t>
      </w:r>
      <w:r w:rsidR="00902D72" w:rsidRPr="00826BFA">
        <w:rPr>
          <w:rFonts w:ascii="Times New Roman" w:hAnsi="Times New Roman"/>
          <w:sz w:val="24"/>
          <w:szCs w:val="24"/>
        </w:rPr>
        <w:t>2.</w:t>
      </w:r>
      <w:r w:rsidR="006811AA" w:rsidRPr="00826BFA">
        <w:rPr>
          <w:rFonts w:ascii="Times New Roman" w:hAnsi="Times New Roman"/>
          <w:sz w:val="24"/>
          <w:szCs w:val="24"/>
        </w:rPr>
        <w:t xml:space="preserve"> „Основни дейности“ към условия</w:t>
      </w:r>
      <w:r w:rsidR="00902D72" w:rsidRPr="00826BFA">
        <w:rPr>
          <w:rFonts w:ascii="Times New Roman" w:hAnsi="Times New Roman"/>
          <w:sz w:val="24"/>
          <w:szCs w:val="24"/>
        </w:rPr>
        <w:t>та</w:t>
      </w:r>
      <w:r w:rsidR="006811AA" w:rsidRPr="00826BFA">
        <w:rPr>
          <w:rFonts w:ascii="Times New Roman" w:hAnsi="Times New Roman"/>
          <w:sz w:val="24"/>
          <w:szCs w:val="24"/>
        </w:rPr>
        <w:t xml:space="preserve"> за кандидатстване.</w:t>
      </w:r>
      <w:r w:rsidR="00796D5D" w:rsidRPr="00826BFA">
        <w:t xml:space="preserve"> </w:t>
      </w:r>
      <w:r w:rsidR="00796D5D" w:rsidRPr="00826BFA">
        <w:rPr>
          <w:rFonts w:ascii="Times New Roman" w:hAnsi="Times New Roman"/>
          <w:sz w:val="24"/>
          <w:szCs w:val="24"/>
        </w:rPr>
        <w:t xml:space="preserve">В допълнение, в административните договори/заповеди за предоставяне на БФП, бенефициентите ще се задължат в рамките на защитените зони, в които ще се реализират проектните дейности, да не се допускат икономически дейности, които да водят </w:t>
      </w:r>
      <w:r w:rsidR="00796D5D" w:rsidRPr="00826BFA">
        <w:rPr>
          <w:rFonts w:ascii="Times New Roman" w:hAnsi="Times New Roman"/>
          <w:sz w:val="24"/>
          <w:szCs w:val="24"/>
        </w:rPr>
        <w:lastRenderedPageBreak/>
        <w:t>до облагодетелстване на дадено предприятие на база на резултатите от проекта.</w:t>
      </w:r>
      <w:r w:rsidR="00E11234" w:rsidRPr="00E11234">
        <w:t xml:space="preserve"> </w:t>
      </w:r>
      <w:r w:rsidR="00E11234">
        <w:rPr>
          <w:rFonts w:ascii="Times New Roman" w:hAnsi="Times New Roman"/>
          <w:sz w:val="24"/>
          <w:szCs w:val="24"/>
        </w:rPr>
        <w:t>Мерките по процедурата</w:t>
      </w:r>
      <w:r w:rsidR="00E11234" w:rsidRPr="00E11234">
        <w:rPr>
          <w:rFonts w:ascii="Times New Roman" w:hAnsi="Times New Roman"/>
          <w:sz w:val="24"/>
          <w:szCs w:val="24"/>
        </w:rPr>
        <w:t xml:space="preserve"> не представляват основа за изпълнение на икономически дейности, тъй като не създават права за отделно предприятие или предприятия, които имат за резултат създаване на икономическо предимство, а по-скоро въвеждат задължения за определени предприятия и икономически сектори, свързани с опазване на околната среда и биологичното разнообразие по отношение на подобряване на природозащитното състояние на природни местообитания.</w:t>
      </w:r>
      <w:r w:rsidR="00E11234">
        <w:rPr>
          <w:rFonts w:ascii="Times New Roman" w:hAnsi="Times New Roman"/>
          <w:sz w:val="24"/>
          <w:szCs w:val="24"/>
        </w:rPr>
        <w:t xml:space="preserve"> </w:t>
      </w:r>
      <w:r w:rsidR="00B67463">
        <w:rPr>
          <w:rFonts w:ascii="Times New Roman" w:hAnsi="Times New Roman"/>
          <w:sz w:val="24"/>
          <w:szCs w:val="24"/>
        </w:rPr>
        <w:t xml:space="preserve"> </w:t>
      </w:r>
    </w:p>
    <w:p w14:paraId="68942815" w14:textId="5FBD3E1E" w:rsidR="006E7901" w:rsidRPr="006E7901" w:rsidRDefault="001669DC"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1669DC">
        <w:rPr>
          <w:rFonts w:ascii="Times New Roman" w:hAnsi="Times New Roman"/>
          <w:sz w:val="24"/>
          <w:szCs w:val="24"/>
        </w:rPr>
        <w:t>Видно и от решение на Комисията C (2017) 803, дело № SA.45645 (2016/ N), консервационните дейности за защита на природата и биологичното разнообразие нямат икономически характер и следователно за тези дейности са неприложими правилата на конкуренцията, включително по отношение на държавни помощи. Съгласно това решение, Европейската комисия счита, че публичното финансиране на консервационни дейности за опазване на наследството, включително за опазването на природата, които са общодостъпни за обществеността без заплащане, е насочено към постигането на изцяло социални и културни цели с неикономически характер. Предвид естеството на процедурата и фокусът върху консервационните мерки за опазване на биологичното разнообразие (</w:t>
      </w:r>
      <w:r w:rsidR="00B67463" w:rsidRPr="00B67463">
        <w:rPr>
          <w:rFonts w:ascii="Times New Roman" w:hAnsi="Times New Roman"/>
          <w:sz w:val="24"/>
          <w:szCs w:val="24"/>
        </w:rPr>
        <w:t xml:space="preserve">подобряване на природозащитното състояние на природни местообитания </w:t>
      </w:r>
      <w:r w:rsidRPr="001669DC">
        <w:rPr>
          <w:rFonts w:ascii="Times New Roman" w:hAnsi="Times New Roman"/>
          <w:sz w:val="24"/>
          <w:szCs w:val="24"/>
        </w:rPr>
        <w:t>от мрежата Натура 2000),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w:t>
      </w:r>
      <w:r w:rsidR="006E7901" w:rsidRPr="006E7901">
        <w:t xml:space="preserve"> </w:t>
      </w:r>
      <w:r w:rsidR="006E7901" w:rsidRPr="006E7901">
        <w:rPr>
          <w:rFonts w:ascii="Times New Roman" w:hAnsi="Times New Roman"/>
          <w:sz w:val="24"/>
          <w:szCs w:val="24"/>
        </w:rPr>
        <w:t>Подкрепените проекти трябва да бъдат изпълнявани в съответствие с целите и принципите на опазване на природата и поддържане на ландшафта. Посочените дейности по настоящата процедура по своята същност нямат икономически характер и следователно за тези дейности не са приложими правилата на конкуренцията, включително по отношение на държавни помощи. Проектите следва да се изпълняват при съобразяване на действащи планове за управление на защитени територии</w:t>
      </w:r>
      <w:r w:rsidR="006E7901">
        <w:rPr>
          <w:rFonts w:ascii="Times New Roman" w:hAnsi="Times New Roman"/>
          <w:sz w:val="24"/>
          <w:szCs w:val="24"/>
        </w:rPr>
        <w:t xml:space="preserve"> и </w:t>
      </w:r>
      <w:r w:rsidR="006E7901" w:rsidRPr="006E7901">
        <w:rPr>
          <w:rFonts w:ascii="Times New Roman" w:hAnsi="Times New Roman"/>
          <w:sz w:val="24"/>
          <w:szCs w:val="24"/>
        </w:rPr>
        <w:t xml:space="preserve">защитени зони. </w:t>
      </w:r>
    </w:p>
    <w:p w14:paraId="16D29B07" w14:textId="78ACE711" w:rsidR="005F6235" w:rsidRDefault="006E7901" w:rsidP="006E790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6E7901">
        <w:rPr>
          <w:rFonts w:ascii="Times New Roman" w:hAnsi="Times New Roman"/>
          <w:sz w:val="24"/>
          <w:szCs w:val="24"/>
        </w:rPr>
        <w:t xml:space="preserve">Допустимите кандидати </w:t>
      </w:r>
      <w:r w:rsidR="00ED1F32">
        <w:rPr>
          <w:rFonts w:ascii="Times New Roman" w:hAnsi="Times New Roman"/>
          <w:sz w:val="24"/>
          <w:szCs w:val="24"/>
        </w:rPr>
        <w:t xml:space="preserve">и партньори </w:t>
      </w:r>
      <w:r w:rsidRPr="006E7901">
        <w:rPr>
          <w:rFonts w:ascii="Times New Roman" w:hAnsi="Times New Roman"/>
          <w:sz w:val="24"/>
          <w:szCs w:val="24"/>
        </w:rPr>
        <w:t>по настоящата процедура са длъжни да спазват законодателството в областта на обществените поръчки и държавните помощи и да не допуснат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28921683" w14:textId="029565D0" w:rsidR="006E7901" w:rsidRDefault="00FE2A9E" w:rsidP="007842C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FE2A9E">
        <w:rPr>
          <w:rFonts w:ascii="Times New Roman" w:hAnsi="Times New Roman"/>
          <w:sz w:val="24"/>
          <w:szCs w:val="24"/>
        </w:rPr>
        <w:t>Съгласно разпоредбата на чл. 114 от З</w:t>
      </w:r>
      <w:r w:rsidR="00171685">
        <w:rPr>
          <w:rFonts w:ascii="Times New Roman" w:hAnsi="Times New Roman"/>
          <w:sz w:val="24"/>
          <w:szCs w:val="24"/>
        </w:rPr>
        <w:t>акона за биологичното разнообразие</w:t>
      </w:r>
      <w:r w:rsidRPr="00FE2A9E">
        <w:rPr>
          <w:rFonts w:ascii="Times New Roman" w:hAnsi="Times New Roman"/>
          <w:sz w:val="24"/>
          <w:szCs w:val="24"/>
        </w:rPr>
        <w:t>, МОСВ и други държавни органи</w:t>
      </w:r>
      <w:r w:rsidR="00105BF5">
        <w:rPr>
          <w:rFonts w:ascii="Times New Roman" w:hAnsi="Times New Roman"/>
          <w:sz w:val="24"/>
          <w:szCs w:val="24"/>
        </w:rPr>
        <w:t xml:space="preserve"> (вкл. Министерство на земеделието и храните)</w:t>
      </w:r>
      <w:r w:rsidRPr="00FE2A9E">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Общините в Република България, са допустими кандидати по процедурата. Тяхно задължение, съгласно чл. 15, ал. 1, т. 5 на З</w:t>
      </w:r>
      <w:r w:rsidR="00060569">
        <w:rPr>
          <w:rFonts w:ascii="Times New Roman" w:hAnsi="Times New Roman"/>
          <w:sz w:val="24"/>
          <w:szCs w:val="24"/>
        </w:rPr>
        <w:t>акона за опазване на околната среда</w:t>
      </w:r>
      <w:r w:rsidRPr="00FE2A9E">
        <w:rPr>
          <w:rFonts w:ascii="Times New Roman" w:hAnsi="Times New Roman"/>
          <w:sz w:val="24"/>
          <w:szCs w:val="24"/>
        </w:rPr>
        <w:t>,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w:t>
      </w:r>
    </w:p>
    <w:p w14:paraId="0776778F" w14:textId="688A1B56"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Друга категория допустими кандидати</w:t>
      </w:r>
      <w:r w:rsidR="00ED1F32">
        <w:rPr>
          <w:rFonts w:ascii="Times New Roman" w:hAnsi="Times New Roman"/>
          <w:sz w:val="24"/>
          <w:szCs w:val="24"/>
        </w:rPr>
        <w:t xml:space="preserve"> и партньори</w:t>
      </w:r>
      <w:r w:rsidRPr="00447210">
        <w:rPr>
          <w:rFonts w:ascii="Times New Roman" w:hAnsi="Times New Roman"/>
          <w:sz w:val="24"/>
          <w:szCs w:val="24"/>
        </w:rPr>
        <w:t xml:space="preserve"> по процедурата са юридическите лица с нестопанска цел за осъществяване на общественополезна дейност, както и научни институти/висши училища. Изискване по процедурата е в устава/учредителния акт на ЮЛНЦ да е предвидено, че поне една от целите на организацията е свързана с</w:t>
      </w:r>
      <w:r w:rsidR="00602E7B">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 В допълнение, изискване по процедурата за научните институти е да се представи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 Висшите училища, допустими кандидати по настоящата процедура, са получили акредитация и са създадени при условия и по ред, определени съгласно Закона за висшето образование (ЗВО). Съгласно чл. 6, ал. 1 от ЗВО висшето училище е юридическо лице с предмет на дейност:</w:t>
      </w:r>
    </w:p>
    <w:p w14:paraId="66D565DD" w14:textId="77777777" w:rsidR="00447210" w:rsidRP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lastRenderedPageBreak/>
        <w:t>−</w:t>
      </w:r>
      <w:r w:rsidRPr="00447210">
        <w:rPr>
          <w:rFonts w:ascii="Times New Roman" w:hAnsi="Times New Roman"/>
          <w:sz w:val="24"/>
          <w:szCs w:val="24"/>
        </w:rPr>
        <w:tab/>
        <w:t>подготовка на специалисти, способни да развиват и прилагат научни знания в различните области на човешката дейност;</w:t>
      </w:r>
    </w:p>
    <w:p w14:paraId="23B1C2FA"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47210">
        <w:rPr>
          <w:rFonts w:ascii="Times New Roman" w:hAnsi="Times New Roman"/>
          <w:sz w:val="24"/>
          <w:szCs w:val="24"/>
        </w:rPr>
        <w:t>−</w:t>
      </w:r>
      <w:r w:rsidRPr="00447210">
        <w:rPr>
          <w:rFonts w:ascii="Times New Roman" w:hAnsi="Times New Roman"/>
          <w:sz w:val="24"/>
          <w:szCs w:val="24"/>
        </w:rPr>
        <w:tab/>
      </w:r>
      <w:r w:rsidRPr="00826BFA">
        <w:rPr>
          <w:rFonts w:ascii="Times New Roman" w:hAnsi="Times New Roman"/>
          <w:sz w:val="24"/>
          <w:szCs w:val="24"/>
        </w:rPr>
        <w:t>повишаване квалификацията на специалисти;</w:t>
      </w:r>
    </w:p>
    <w:p w14:paraId="7591B5AD" w14:textId="77777777" w:rsidR="00447210" w:rsidRPr="00826BFA"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w:t>
      </w:r>
      <w:r w:rsidRPr="00826BFA">
        <w:rPr>
          <w:rFonts w:ascii="Times New Roman" w:hAnsi="Times New Roman"/>
          <w:sz w:val="24"/>
          <w:szCs w:val="24"/>
        </w:rPr>
        <w:tab/>
        <w:t>развитие на науката, културата и иновационната дейност.</w:t>
      </w:r>
    </w:p>
    <w:p w14:paraId="71F3AB46" w14:textId="28A2C9FD" w:rsidR="008A1CF6" w:rsidRPr="00826BFA" w:rsidRDefault="008A1CF6"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826BFA">
        <w:rPr>
          <w:rFonts w:ascii="Times New Roman" w:eastAsia="Times New Roman" w:hAnsi="Times New Roman"/>
          <w:sz w:val="24"/>
          <w:szCs w:val="24"/>
          <w:lang w:eastAsia="fr-FR"/>
        </w:rPr>
        <w:t xml:space="preserve">Природонаучни музеи, допустими кандидати </w:t>
      </w:r>
      <w:r w:rsidR="000C34B7">
        <w:rPr>
          <w:rFonts w:ascii="Times New Roman" w:eastAsia="Times New Roman" w:hAnsi="Times New Roman"/>
          <w:sz w:val="24"/>
          <w:szCs w:val="24"/>
          <w:lang w:eastAsia="fr-FR"/>
        </w:rPr>
        <w:t xml:space="preserve">и партньори </w:t>
      </w:r>
      <w:r w:rsidRPr="00826BFA">
        <w:rPr>
          <w:rFonts w:ascii="Times New Roman" w:eastAsia="Times New Roman" w:hAnsi="Times New Roman"/>
          <w:sz w:val="24"/>
          <w:szCs w:val="24"/>
          <w:lang w:eastAsia="fr-FR"/>
        </w:rPr>
        <w:t>по настоящата процедура</w:t>
      </w:r>
      <w:r w:rsidR="00F024FF" w:rsidRPr="00826BFA">
        <w:rPr>
          <w:rFonts w:ascii="Times New Roman" w:eastAsia="Times New Roman" w:hAnsi="Times New Roman"/>
          <w:sz w:val="24"/>
          <w:szCs w:val="24"/>
          <w:lang w:eastAsia="fr-FR"/>
        </w:rPr>
        <w:t xml:space="preserve">, </w:t>
      </w:r>
      <w:r w:rsidRPr="00826BFA">
        <w:rPr>
          <w:rFonts w:ascii="Times New Roman" w:eastAsia="Times New Roman" w:hAnsi="Times New Roman"/>
          <w:sz w:val="24"/>
          <w:szCs w:val="24"/>
          <w:lang w:eastAsia="fr-FR"/>
        </w:rPr>
        <w:t>са тези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F024FF" w:rsidRPr="00826BFA">
        <w:rPr>
          <w:rFonts w:ascii="Times New Roman" w:eastAsia="Times New Roman" w:hAnsi="Times New Roman"/>
          <w:sz w:val="24"/>
          <w:szCs w:val="24"/>
          <w:lang w:eastAsia="fr-FR"/>
        </w:rPr>
        <w:t xml:space="preserve">за </w:t>
      </w:r>
      <w:r w:rsidRPr="00826BFA">
        <w:rPr>
          <w:rFonts w:ascii="Times New Roman" w:eastAsia="Times New Roman" w:hAnsi="Times New Roman"/>
          <w:sz w:val="24"/>
          <w:szCs w:val="24"/>
          <w:lang w:eastAsia="fr-FR"/>
        </w:rPr>
        <w:t xml:space="preserve">които съгласно актовете </w:t>
      </w:r>
      <w:r w:rsidR="00F024FF" w:rsidRPr="00826BFA">
        <w:rPr>
          <w:rFonts w:ascii="Times New Roman" w:eastAsia="Times New Roman" w:hAnsi="Times New Roman"/>
          <w:sz w:val="24"/>
          <w:szCs w:val="24"/>
          <w:lang w:eastAsia="fr-FR"/>
        </w:rPr>
        <w:t>им</w:t>
      </w:r>
      <w:r w:rsidRPr="00826BFA">
        <w:rPr>
          <w:rFonts w:ascii="Times New Roman" w:eastAsia="Times New Roman" w:hAnsi="Times New Roman"/>
          <w:sz w:val="24"/>
          <w:szCs w:val="24"/>
          <w:lang w:eastAsia="fr-FR"/>
        </w:rPr>
        <w:t xml:space="preserve"> за учредяване или друго решение на ръководните им органи са  определени функции</w:t>
      </w:r>
      <w:r w:rsidR="00F024FF" w:rsidRPr="00826BFA">
        <w:rPr>
          <w:rFonts w:ascii="Times New Roman" w:eastAsia="Times New Roman" w:hAnsi="Times New Roman"/>
          <w:sz w:val="24"/>
          <w:szCs w:val="24"/>
          <w:lang w:eastAsia="fr-FR"/>
        </w:rPr>
        <w:t>,</w:t>
      </w:r>
      <w:r w:rsidRPr="00826BFA">
        <w:rPr>
          <w:rFonts w:ascii="Times New Roman" w:eastAsia="Times New Roman" w:hAnsi="Times New Roman"/>
          <w:sz w:val="24"/>
          <w:szCs w:val="24"/>
          <w:lang w:eastAsia="fr-FR"/>
        </w:rPr>
        <w:t xml:space="preserve"> </w:t>
      </w:r>
      <w:r w:rsidR="00602E7B" w:rsidRPr="00826BFA">
        <w:rPr>
          <w:rFonts w:ascii="Times New Roman" w:hAnsi="Times New Roman"/>
          <w:sz w:val="24"/>
          <w:szCs w:val="24"/>
        </w:rPr>
        <w:t>свързани със защита/опазване на околната среда.</w:t>
      </w:r>
    </w:p>
    <w:p w14:paraId="2BFE9F55" w14:textId="77777777" w:rsidR="00F024FF" w:rsidRPr="00826BFA" w:rsidRDefault="00447210" w:rsidP="00F024FF">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Интервенциите, подкрепяни в рамките на настоящата процедура, са насочени единствено към мерки за опазване на биологичното разнообразие (подобряване на </w:t>
      </w:r>
      <w:r w:rsidR="00F024FF" w:rsidRPr="00826BFA">
        <w:rPr>
          <w:rFonts w:ascii="Times New Roman" w:hAnsi="Times New Roman"/>
          <w:sz w:val="24"/>
          <w:szCs w:val="24"/>
        </w:rPr>
        <w:t xml:space="preserve">природозащитното състояние на типове </w:t>
      </w:r>
      <w:r w:rsidRPr="00826BFA">
        <w:rPr>
          <w:rFonts w:ascii="Times New Roman" w:hAnsi="Times New Roman"/>
          <w:sz w:val="24"/>
          <w:szCs w:val="24"/>
        </w:rPr>
        <w:t>природни местообитания от мрежата Натура 2000)</w:t>
      </w:r>
      <w:r w:rsidR="00F024FF" w:rsidRPr="00826BFA">
        <w:rPr>
          <w:rFonts w:ascii="Times New Roman" w:hAnsi="Times New Roman"/>
          <w:sz w:val="24"/>
          <w:szCs w:val="24"/>
        </w:rPr>
        <w:t xml:space="preserve">, които не представляват стопанска дейност, нито самите местообитания </w:t>
      </w:r>
      <w:r w:rsidR="009C1342" w:rsidRPr="00826BFA">
        <w:rPr>
          <w:rFonts w:ascii="Times New Roman" w:hAnsi="Times New Roman"/>
          <w:sz w:val="24"/>
          <w:szCs w:val="24"/>
        </w:rPr>
        <w:t>се използват</w:t>
      </w:r>
      <w:r w:rsidR="00F024FF" w:rsidRPr="00826BFA">
        <w:rPr>
          <w:rFonts w:ascii="Times New Roman" w:hAnsi="Times New Roman"/>
          <w:sz w:val="24"/>
          <w:szCs w:val="24"/>
        </w:rPr>
        <w:t xml:space="preserve"> за извършване на стопанска дейност</w:t>
      </w:r>
      <w:r w:rsidRPr="00826BFA">
        <w:rPr>
          <w:rFonts w:ascii="Times New Roman" w:hAnsi="Times New Roman"/>
          <w:sz w:val="24"/>
          <w:szCs w:val="24"/>
        </w:rPr>
        <w:t>.</w:t>
      </w:r>
    </w:p>
    <w:p w14:paraId="62333FF1" w14:textId="36B85860" w:rsidR="00447210" w:rsidRDefault="00447210"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26BFA">
        <w:rPr>
          <w:rFonts w:ascii="Times New Roman" w:hAnsi="Times New Roman"/>
          <w:sz w:val="24"/>
          <w:szCs w:val="24"/>
        </w:rPr>
        <w:t xml:space="preserve">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Съгласно т. </w:t>
      </w:r>
      <w:r w:rsidR="00CB208B" w:rsidRPr="00826BFA">
        <w:rPr>
          <w:rFonts w:ascii="Times New Roman" w:hAnsi="Times New Roman"/>
          <w:sz w:val="24"/>
          <w:szCs w:val="24"/>
        </w:rPr>
        <w:t xml:space="preserve">206 </w:t>
      </w:r>
      <w:r w:rsidRPr="00826BFA">
        <w:rPr>
          <w:rFonts w:ascii="Times New Roman" w:hAnsi="Times New Roman"/>
          <w:sz w:val="24"/>
          <w:szCs w:val="24"/>
        </w:rPr>
        <w:t>от Известието на Комисията, за да е възможно публично</w:t>
      </w:r>
      <w:r w:rsidR="00CB208B" w:rsidRPr="00826BFA">
        <w:rPr>
          <w:rFonts w:ascii="Times New Roman" w:hAnsi="Times New Roman"/>
          <w:sz w:val="24"/>
          <w:szCs w:val="24"/>
        </w:rPr>
        <w:t>то</w:t>
      </w:r>
      <w:r w:rsidRPr="00826BFA">
        <w:rPr>
          <w:rFonts w:ascii="Times New Roman" w:hAnsi="Times New Roman"/>
          <w:sz w:val="24"/>
          <w:szCs w:val="24"/>
        </w:rPr>
        <w:t xml:space="preserve"> финансиране на даден проект да попадне извън приложното поле на правилата за държавни помощи, държавите-членки на ЕС трябва да гарантират, че финансирането не може да се използва за кръстосано субсидиране на стопански</w:t>
      </w:r>
      <w:r w:rsidR="00CB208B" w:rsidRPr="00826BFA">
        <w:rPr>
          <w:rFonts w:ascii="Times New Roman" w:hAnsi="Times New Roman"/>
          <w:sz w:val="24"/>
          <w:szCs w:val="24"/>
        </w:rPr>
        <w:t>те</w:t>
      </w:r>
      <w:r w:rsidRPr="00826BFA">
        <w:rPr>
          <w:rFonts w:ascii="Times New Roman" w:hAnsi="Times New Roman"/>
          <w:sz w:val="24"/>
          <w:szCs w:val="24"/>
        </w:rPr>
        <w:t xml:space="preserve"> дейности. В качеството си на бенефициенти</w:t>
      </w:r>
      <w:r w:rsidR="000C34B7">
        <w:rPr>
          <w:rFonts w:ascii="Times New Roman" w:hAnsi="Times New Roman"/>
          <w:sz w:val="24"/>
          <w:szCs w:val="24"/>
        </w:rPr>
        <w:t xml:space="preserve"> и партньори</w:t>
      </w:r>
      <w:r w:rsidRPr="00826BFA">
        <w:rPr>
          <w:rFonts w:ascii="Times New Roman" w:hAnsi="Times New Roman"/>
          <w:sz w:val="24"/>
          <w:szCs w:val="24"/>
        </w:rPr>
        <w:t>, ЮЛНЦ</w:t>
      </w:r>
      <w:r w:rsidR="00602E7B" w:rsidRPr="00826BFA">
        <w:rPr>
          <w:rFonts w:ascii="Times New Roman" w:hAnsi="Times New Roman"/>
          <w:sz w:val="24"/>
          <w:szCs w:val="24"/>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и научните институти/висши училища следва да докажат, че са в състояние да осигурят разделянето на икономическата от неикономическата им дейност (включително по отношение на приходите и източниците на финансиране). С цел спазване на правилата за държавни помощи, ЮЛНЦ,</w:t>
      </w:r>
      <w:r w:rsidR="00602E7B" w:rsidRPr="00826BFA">
        <w:rPr>
          <w:rFonts w:ascii="Times New Roman" w:eastAsia="Times New Roman" w:hAnsi="Times New Roman"/>
          <w:sz w:val="24"/>
          <w:szCs w:val="24"/>
          <w:lang w:eastAsia="fr-FR"/>
        </w:rPr>
        <w:t xml:space="preserve"> </w:t>
      </w:r>
      <w:r w:rsidR="00B330B2" w:rsidRPr="00826BFA">
        <w:rPr>
          <w:rFonts w:ascii="Times New Roman" w:eastAsia="Times New Roman" w:hAnsi="Times New Roman"/>
          <w:sz w:val="24"/>
          <w:szCs w:val="24"/>
          <w:lang w:eastAsia="fr-FR"/>
        </w:rPr>
        <w:t>п</w:t>
      </w:r>
      <w:r w:rsidR="00602E7B" w:rsidRPr="00826BFA">
        <w:rPr>
          <w:rFonts w:ascii="Times New Roman" w:eastAsia="Times New Roman" w:hAnsi="Times New Roman"/>
          <w:sz w:val="24"/>
          <w:szCs w:val="24"/>
          <w:lang w:eastAsia="fr-FR"/>
        </w:rPr>
        <w:t>риродонаучни</w:t>
      </w:r>
      <w:r w:rsidR="00B330B2" w:rsidRPr="00826BFA">
        <w:rPr>
          <w:rFonts w:ascii="Times New Roman" w:eastAsia="Times New Roman" w:hAnsi="Times New Roman"/>
          <w:sz w:val="24"/>
          <w:szCs w:val="24"/>
          <w:lang w:eastAsia="fr-FR"/>
        </w:rPr>
        <w:t>те</w:t>
      </w:r>
      <w:r w:rsidR="00602E7B" w:rsidRPr="00826BFA">
        <w:rPr>
          <w:rFonts w:ascii="Times New Roman" w:eastAsia="Times New Roman" w:hAnsi="Times New Roman"/>
          <w:sz w:val="24"/>
          <w:szCs w:val="24"/>
          <w:lang w:eastAsia="fr-FR"/>
        </w:rPr>
        <w:t xml:space="preserve"> музеи,</w:t>
      </w:r>
      <w:r w:rsidRPr="00826BFA">
        <w:rPr>
          <w:rFonts w:ascii="Times New Roman" w:hAnsi="Times New Roman"/>
          <w:sz w:val="24"/>
          <w:szCs w:val="24"/>
        </w:rPr>
        <w:t xml:space="preserve"> научните институти и висшите училища, следва да подадат на етап кандидатстване доказателствените документи, посочени в раздел 24, т. 24.</w:t>
      </w:r>
      <w:r w:rsidR="00826BFA">
        <w:rPr>
          <w:rFonts w:ascii="Times New Roman" w:hAnsi="Times New Roman"/>
          <w:sz w:val="24"/>
          <w:szCs w:val="24"/>
        </w:rPr>
        <w:t>7.6</w:t>
      </w:r>
      <w:r w:rsidRPr="00826BFA">
        <w:rPr>
          <w:rFonts w:ascii="Times New Roman" w:hAnsi="Times New Roman"/>
          <w:sz w:val="24"/>
          <w:szCs w:val="24"/>
        </w:rPr>
        <w:t xml:space="preserve"> от условия</w:t>
      </w:r>
      <w:r w:rsidR="00B330B2" w:rsidRPr="00826BFA">
        <w:rPr>
          <w:rFonts w:ascii="Times New Roman" w:hAnsi="Times New Roman"/>
          <w:sz w:val="24"/>
          <w:szCs w:val="24"/>
        </w:rPr>
        <w:t>та</w:t>
      </w:r>
      <w:r w:rsidRPr="00826BFA">
        <w:rPr>
          <w:rFonts w:ascii="Times New Roman" w:hAnsi="Times New Roman"/>
          <w:sz w:val="24"/>
          <w:szCs w:val="24"/>
        </w:rPr>
        <w:t xml:space="preserve"> за кандидатстване. Тези документи доказват, че ЮЛНЦ и научните институти/висшите училища осигуряват разделяне на икономическата от неикономическата си дейност (включително по отношение на приходите и източниците на финансиране)</w:t>
      </w:r>
      <w:r w:rsidR="003F7816">
        <w:rPr>
          <w:rFonts w:ascii="Times New Roman" w:hAnsi="Times New Roman"/>
          <w:sz w:val="24"/>
          <w:szCs w:val="24"/>
        </w:rPr>
        <w:t>. Бенефициентите имат задължение</w:t>
      </w:r>
      <w:r w:rsidRPr="00826BFA">
        <w:rPr>
          <w:rFonts w:ascii="Times New Roman" w:hAnsi="Times New Roman"/>
          <w:sz w:val="24"/>
        </w:rPr>
        <w:t xml:space="preserve"> да </w:t>
      </w:r>
      <w:r w:rsidRPr="00826BFA">
        <w:rPr>
          <w:rFonts w:ascii="Times New Roman" w:hAnsi="Times New Roman"/>
          <w:sz w:val="24"/>
          <w:szCs w:val="24"/>
        </w:rPr>
        <w:t>допуска</w:t>
      </w:r>
      <w:r w:rsidR="00B330B2" w:rsidRPr="00826BFA">
        <w:rPr>
          <w:rFonts w:ascii="Times New Roman" w:hAnsi="Times New Roman"/>
          <w:sz w:val="24"/>
          <w:szCs w:val="24"/>
        </w:rPr>
        <w:t>т</w:t>
      </w:r>
      <w:r w:rsidRPr="00826BFA">
        <w:rPr>
          <w:rFonts w:ascii="Times New Roman" w:hAnsi="Times New Roman"/>
          <w:sz w:val="24"/>
          <w:szCs w:val="24"/>
        </w:rPr>
        <w:t xml:space="preserve"> представители на Управляващия орган на ПОС </w:t>
      </w:r>
      <w:r w:rsidR="00C95CE4" w:rsidRPr="00826BFA">
        <w:rPr>
          <w:rFonts w:ascii="Times New Roman" w:hAnsi="Times New Roman"/>
          <w:sz w:val="24"/>
          <w:szCs w:val="24"/>
        </w:rPr>
        <w:t>2021</w:t>
      </w:r>
      <w:r w:rsidRPr="00826BFA">
        <w:rPr>
          <w:rFonts w:ascii="Times New Roman" w:hAnsi="Times New Roman"/>
          <w:sz w:val="24"/>
          <w:szCs w:val="24"/>
        </w:rPr>
        <w:t>-</w:t>
      </w:r>
      <w:r w:rsidR="00C95CE4" w:rsidRPr="00826BFA">
        <w:rPr>
          <w:rFonts w:ascii="Times New Roman" w:hAnsi="Times New Roman"/>
          <w:sz w:val="24"/>
          <w:szCs w:val="24"/>
        </w:rPr>
        <w:t>2027</w:t>
      </w:r>
      <w:r w:rsidRPr="00826BFA">
        <w:rPr>
          <w:rFonts w:ascii="Times New Roman" w:hAnsi="Times New Roman"/>
          <w:sz w:val="24"/>
          <w:szCs w:val="24"/>
        </w:rPr>
        <w:t xml:space="preserve"> г. за извършване на проверки за спазване на това задължение.</w:t>
      </w:r>
      <w:r w:rsidR="000C34B7" w:rsidRPr="000C34B7">
        <w:t xml:space="preserve"> </w:t>
      </w:r>
      <w:r w:rsidR="000C34B7" w:rsidRPr="000C34B7">
        <w:rPr>
          <w:rFonts w:ascii="Times New Roman" w:hAnsi="Times New Roman"/>
          <w:sz w:val="24"/>
          <w:szCs w:val="24"/>
        </w:rPr>
        <w:t>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6328E600" w14:textId="735CC791"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Изпълнението на условията и поетите ангажименти ще се контролира от страна на УО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в рамките на проверките на място в периода на изпълнение и устойчивост на проектите. </w:t>
      </w:r>
      <w:r w:rsidR="000C34B7" w:rsidRPr="000C34B7">
        <w:rPr>
          <w:rFonts w:ascii="Times New Roman" w:hAnsi="Times New Roman"/>
          <w:sz w:val="24"/>
          <w:szCs w:val="24"/>
        </w:rPr>
        <w:t>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w:t>
      </w:r>
      <w:r w:rsidRPr="00087624">
        <w:rPr>
          <w:rFonts w:ascii="Times New Roman" w:hAnsi="Times New Roman"/>
          <w:sz w:val="24"/>
          <w:szCs w:val="24"/>
        </w:rPr>
        <w:t>.</w:t>
      </w:r>
    </w:p>
    <w:p w14:paraId="330C8BF5" w14:textId="01CEE809" w:rsidR="00447210" w:rsidRDefault="00087624" w:rsidP="00447210">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Подпомагането не представлява държавна помощ и на ниво изпълнител.</w:t>
      </w:r>
    </w:p>
    <w:p w14:paraId="0361F672" w14:textId="57697A46"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Дейности, които ще бъдат финансирани със средства от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могат да бъдат извършвани от бенефициентите по процедурата, или от изпълнител/изпълнители, определени по реда на ЗОП, съответно </w:t>
      </w:r>
      <w:r w:rsidR="00670B5D" w:rsidRPr="00670B5D">
        <w:rPr>
          <w:rFonts w:ascii="Times New Roman" w:hAnsi="Times New Roman"/>
          <w:sz w:val="24"/>
          <w:szCs w:val="24"/>
        </w:rPr>
        <w:t>глава четвърта от ЗУСЕФСУ</w:t>
      </w:r>
      <w:r w:rsidRPr="0056357F">
        <w:rPr>
          <w:rFonts w:ascii="Times New Roman" w:hAnsi="Times New Roman"/>
          <w:sz w:val="24"/>
          <w:szCs w:val="24"/>
        </w:rPr>
        <w:t>.</w:t>
      </w:r>
      <w:r w:rsidRPr="00087624">
        <w:rPr>
          <w:rFonts w:ascii="Times New Roman" w:hAnsi="Times New Roman"/>
          <w:sz w:val="24"/>
          <w:szCs w:val="24"/>
        </w:rPr>
        <w:t xml:space="preserve"> </w:t>
      </w:r>
      <w:r w:rsidR="00BD0F80" w:rsidRPr="00BD0F80">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Съобщение на Комисията, Известие на Комисията относно понятието за </w:t>
      </w:r>
      <w:r w:rsidR="00BD0F80" w:rsidRPr="00BD0F80">
        <w:rPr>
          <w:rFonts w:ascii="Times New Roman" w:hAnsi="Times New Roman"/>
          <w:sz w:val="24"/>
          <w:szCs w:val="24"/>
        </w:rPr>
        <w:lastRenderedPageBreak/>
        <w:t>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p>
    <w:p w14:paraId="41D8BC41" w14:textId="1C469B28" w:rsidR="00BD0F80"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w:t>
      </w:r>
      <w:r w:rsidR="00C34556" w:rsidRPr="00CE7FBF">
        <w:rPr>
          <w:rFonts w:ascii="Times New Roman" w:hAnsi="Times New Roman"/>
          <w:sz w:val="24"/>
          <w:szCs w:val="24"/>
        </w:rPr>
        <w:t>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r w:rsidRPr="00087624">
        <w:rPr>
          <w:rFonts w:ascii="Times New Roman" w:hAnsi="Times New Roman"/>
          <w:sz w:val="24"/>
          <w:szCs w:val="24"/>
        </w:rPr>
        <w:t>.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w:t>
      </w:r>
      <w:r w:rsidR="00B330B2">
        <w:rPr>
          <w:rFonts w:ascii="Times New Roman" w:hAnsi="Times New Roman"/>
          <w:sz w:val="24"/>
          <w:szCs w:val="24"/>
        </w:rPr>
        <w:t xml:space="preserve"> </w:t>
      </w:r>
      <w:r w:rsidRPr="00087624">
        <w:rPr>
          <w:rFonts w:ascii="Times New Roman" w:hAnsi="Times New Roman"/>
          <w:sz w:val="24"/>
          <w:szCs w:val="24"/>
        </w:rPr>
        <w:t xml:space="preserve">помощи, представлява неправомерна държавна помощ, което от своя страна е основание за нейното възстановяване. </w:t>
      </w:r>
      <w:r w:rsidRPr="00F60F76">
        <w:rPr>
          <w:rFonts w:ascii="Times New Roman" w:hAnsi="Times New Roman"/>
          <w:sz w:val="24"/>
          <w:szCs w:val="24"/>
        </w:rPr>
        <w:t xml:space="preserve">В съответствие с чл. 57, ал. 1, т. </w:t>
      </w:r>
      <w:r w:rsidR="00F60F76">
        <w:rPr>
          <w:rFonts w:ascii="Times New Roman" w:hAnsi="Times New Roman"/>
          <w:sz w:val="24"/>
          <w:szCs w:val="24"/>
        </w:rPr>
        <w:t>8</w:t>
      </w:r>
      <w:r w:rsidRPr="00F60F76">
        <w:rPr>
          <w:rFonts w:ascii="Times New Roman" w:hAnsi="Times New Roman"/>
          <w:sz w:val="24"/>
          <w:szCs w:val="24"/>
        </w:rPr>
        <w:t xml:space="preserve"> от ЗУС</w:t>
      </w:r>
      <w:r w:rsidR="00F60F76">
        <w:rPr>
          <w:rFonts w:ascii="Times New Roman" w:hAnsi="Times New Roman"/>
          <w:sz w:val="24"/>
          <w:szCs w:val="24"/>
        </w:rPr>
        <w:t>Е</w:t>
      </w:r>
      <w:r w:rsidRPr="00F60F76">
        <w:rPr>
          <w:rFonts w:ascii="Times New Roman" w:hAnsi="Times New Roman"/>
          <w:sz w:val="24"/>
          <w:szCs w:val="24"/>
        </w:rPr>
        <w:t>Ф</w:t>
      </w:r>
      <w:r w:rsidR="00F60F76">
        <w:rPr>
          <w:rFonts w:ascii="Times New Roman" w:hAnsi="Times New Roman"/>
          <w:sz w:val="24"/>
          <w:szCs w:val="24"/>
        </w:rPr>
        <w:t>СУ</w:t>
      </w:r>
      <w:r w:rsidRPr="00F60F76">
        <w:rPr>
          <w:rFonts w:ascii="Times New Roman" w:hAnsi="Times New Roman"/>
          <w:sz w:val="24"/>
          <w:szCs w:val="24"/>
        </w:rPr>
        <w:t>,</w:t>
      </w:r>
      <w:r w:rsidRPr="00087624">
        <w:rPr>
          <w:rFonts w:ascii="Times New Roman" w:hAnsi="Times New Roman"/>
          <w:sz w:val="24"/>
          <w:szCs w:val="24"/>
        </w:rPr>
        <w:t xml:space="preserve"> разходите на бенефициентите, които не са съобразени с приложимите правила за предоставяне на държавни помощи, не са допустими за финансиране от ПОС 20</w:t>
      </w:r>
      <w:r w:rsidR="00F60F76">
        <w:rPr>
          <w:rFonts w:ascii="Times New Roman" w:hAnsi="Times New Roman"/>
          <w:sz w:val="24"/>
          <w:szCs w:val="24"/>
        </w:rPr>
        <w:t>2</w:t>
      </w:r>
      <w:r w:rsidRPr="00087624">
        <w:rPr>
          <w:rFonts w:ascii="Times New Roman" w:hAnsi="Times New Roman"/>
          <w:sz w:val="24"/>
          <w:szCs w:val="24"/>
        </w:rPr>
        <w:t>1-202</w:t>
      </w:r>
      <w:r w:rsidR="00F60F76">
        <w:rPr>
          <w:rFonts w:ascii="Times New Roman" w:hAnsi="Times New Roman"/>
          <w:sz w:val="24"/>
          <w:szCs w:val="24"/>
        </w:rPr>
        <w:t>7</w:t>
      </w:r>
      <w:r w:rsidRPr="00087624">
        <w:rPr>
          <w:rFonts w:ascii="Times New Roman" w:hAnsi="Times New Roman"/>
          <w:sz w:val="24"/>
          <w:szCs w:val="24"/>
        </w:rPr>
        <w:t xml:space="preserve"> г. и няма да им бъдат възстановявани от програмата. </w:t>
      </w:r>
    </w:p>
    <w:p w14:paraId="5BBAFEFC" w14:textId="7D7D783E" w:rsidR="00BD0F80" w:rsidRDefault="00BD0F80"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D0F80">
        <w:rPr>
          <w:rFonts w:ascii="Times New Roman" w:hAnsi="Times New Roman"/>
          <w:sz w:val="24"/>
          <w:szCs w:val="24"/>
        </w:rPr>
        <w:t>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666F3C88" w14:textId="101CF467" w:rsidR="00087624" w:rsidRP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w:t>
      </w:r>
      <w:r w:rsidR="00F60F76" w:rsidRPr="00F60F76">
        <w:rPr>
          <w:rFonts w:ascii="Times New Roman" w:hAnsi="Times New Roman"/>
          <w:sz w:val="24"/>
          <w:szCs w:val="24"/>
        </w:rPr>
        <w:t>Съгласно чл. 70, ал. 1, т. 2 от ЗУС</w:t>
      </w:r>
      <w:r w:rsidR="004D13E2">
        <w:rPr>
          <w:rFonts w:ascii="Times New Roman" w:hAnsi="Times New Roman"/>
          <w:sz w:val="24"/>
          <w:szCs w:val="24"/>
        </w:rPr>
        <w:t>Е</w:t>
      </w:r>
      <w:r w:rsidR="00F60F76" w:rsidRPr="00F60F76">
        <w:rPr>
          <w:rFonts w:ascii="Times New Roman" w:hAnsi="Times New Roman"/>
          <w:sz w:val="24"/>
          <w:szCs w:val="24"/>
        </w:rPr>
        <w:t>ФСУ</w:t>
      </w:r>
      <w:r w:rsidRPr="00087624">
        <w:rPr>
          <w:rFonts w:ascii="Times New Roman" w:hAnsi="Times New Roman"/>
          <w:sz w:val="24"/>
          <w:szCs w:val="24"/>
        </w:rPr>
        <w:t xml:space="preserve">,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 В случай че Управляващият орган на ПОС </w:t>
      </w:r>
      <w:r w:rsidR="00C95CE4">
        <w:rPr>
          <w:rFonts w:ascii="Times New Roman" w:hAnsi="Times New Roman"/>
          <w:sz w:val="24"/>
          <w:szCs w:val="24"/>
        </w:rPr>
        <w:t>2021</w:t>
      </w:r>
      <w:r w:rsidRPr="00087624">
        <w:rPr>
          <w:rFonts w:ascii="Times New Roman" w:hAnsi="Times New Roman"/>
          <w:sz w:val="24"/>
          <w:szCs w:val="24"/>
        </w:rPr>
        <w:t>-</w:t>
      </w:r>
      <w:r w:rsidR="00C95CE4">
        <w:rPr>
          <w:rFonts w:ascii="Times New Roman" w:hAnsi="Times New Roman"/>
          <w:sz w:val="24"/>
          <w:szCs w:val="24"/>
        </w:rPr>
        <w:t>2027</w:t>
      </w:r>
      <w:r w:rsidRPr="00087624">
        <w:rPr>
          <w:rFonts w:ascii="Times New Roman" w:hAnsi="Times New Roman"/>
          <w:sz w:val="24"/>
          <w:szCs w:val="24"/>
        </w:rPr>
        <w:t xml:space="preserve">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54721615" w14:textId="77777777" w:rsidR="00087624" w:rsidRDefault="00087624" w:rsidP="0008762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087624">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37C5F3F4" w14:textId="77777777" w:rsidR="00374DB0" w:rsidRDefault="00374DB0" w:rsidP="00D30D73">
      <w:pPr>
        <w:spacing w:after="0" w:line="276" w:lineRule="auto"/>
        <w:jc w:val="both"/>
        <w:rPr>
          <w:rFonts w:ascii="Times New Roman" w:hAnsi="Times New Roman"/>
          <w:sz w:val="24"/>
          <w:szCs w:val="24"/>
        </w:rPr>
      </w:pPr>
    </w:p>
    <w:p w14:paraId="57E47277" w14:textId="77777777" w:rsidR="009F292C" w:rsidRDefault="00BA2E00"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b/>
          <w:sz w:val="24"/>
          <w:szCs w:val="24"/>
        </w:rPr>
      </w:pPr>
      <w:r w:rsidRPr="001F6E4E">
        <w:rPr>
          <w:rFonts w:ascii="Times New Roman" w:hAnsi="Times New Roman"/>
          <w:b/>
          <w:sz w:val="24"/>
          <w:szCs w:val="24"/>
        </w:rPr>
        <w:t>1</w:t>
      </w:r>
      <w:r w:rsidR="004666DC">
        <w:rPr>
          <w:rFonts w:ascii="Times New Roman" w:hAnsi="Times New Roman"/>
          <w:b/>
          <w:sz w:val="24"/>
          <w:szCs w:val="24"/>
        </w:rPr>
        <w:t>7</w:t>
      </w:r>
      <w:r w:rsidRPr="001F6E4E">
        <w:rPr>
          <w:rFonts w:ascii="Times New Roman" w:hAnsi="Times New Roman"/>
          <w:b/>
          <w:sz w:val="24"/>
          <w:szCs w:val="24"/>
        </w:rPr>
        <w:t xml:space="preserve">. </w:t>
      </w:r>
      <w:r w:rsidR="007A1335" w:rsidRPr="007A1335">
        <w:rPr>
          <w:rFonts w:ascii="Times New Roman" w:hAnsi="Times New Roman"/>
          <w:b/>
          <w:sz w:val="24"/>
          <w:szCs w:val="24"/>
        </w:rPr>
        <w:t>Хоризонтални</w:t>
      </w:r>
      <w:r w:rsidR="007A1335">
        <w:rPr>
          <w:rFonts w:ascii="Times New Roman" w:hAnsi="Times New Roman"/>
          <w:b/>
          <w:sz w:val="24"/>
          <w:szCs w:val="24"/>
        </w:rPr>
        <w:t xml:space="preserve"> принципи</w:t>
      </w:r>
      <w:r w:rsidR="007A1335" w:rsidRPr="007A1335">
        <w:rPr>
          <w:rFonts w:ascii="Times New Roman" w:hAnsi="Times New Roman"/>
          <w:b/>
          <w:sz w:val="24"/>
          <w:szCs w:val="24"/>
          <w:vertAlign w:val="superscript"/>
        </w:rPr>
        <w:footnoteReference w:id="15"/>
      </w:r>
      <w:r w:rsidR="007A1335">
        <w:rPr>
          <w:rFonts w:ascii="Times New Roman" w:hAnsi="Times New Roman"/>
          <w:b/>
          <w:sz w:val="24"/>
          <w:szCs w:val="24"/>
        </w:rPr>
        <w:t>:</w:t>
      </w:r>
      <w:bookmarkStart w:id="33" w:name="_Hlk132209698"/>
      <w:bookmarkStart w:id="34" w:name="_Hlk130303138"/>
    </w:p>
    <w:p w14:paraId="6740AB93" w14:textId="587BD6AF"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Процедурата се провежда при спазване на принципите на чл. 2, ал. 1 от ЗУСЕФСУ –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p>
    <w:p w14:paraId="51D95F7A" w14:textId="21E7DBAE"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9F292C">
        <w:rPr>
          <w:rFonts w:ascii="Times New Roman" w:hAnsi="Times New Roman"/>
          <w:sz w:val="24"/>
          <w:szCs w:val="24"/>
        </w:rPr>
        <w:lastRenderedPageBreak/>
        <w:t xml:space="preserve">Изпълнението на дейностите по настоящата процедура следва да бъде съобразено със следните хоризонтални принципи съгласно и чл.9 от Регламент (ЕС) 2021/1060: </w:t>
      </w:r>
    </w:p>
    <w:p w14:paraId="470BADA0"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1. Устойчиво развитие; </w:t>
      </w:r>
    </w:p>
    <w:p w14:paraId="75954993"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2. Равни възможности и недопускане на дискриминация; </w:t>
      </w:r>
    </w:p>
    <w:p w14:paraId="3F7B3F49" w14:textId="77777777" w:rsidR="009F292C"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 xml:space="preserve">3. Равенство между половете. </w:t>
      </w:r>
    </w:p>
    <w:p w14:paraId="4111AF50" w14:textId="21C44107" w:rsidR="002B717A" w:rsidRDefault="003219A7" w:rsidP="009F292C">
      <w:pPr>
        <w:pStyle w:val="ListParagraph"/>
        <w:pBdr>
          <w:top w:val="single" w:sz="4" w:space="1" w:color="auto"/>
          <w:left w:val="single" w:sz="4" w:space="4" w:color="auto"/>
          <w:bottom w:val="single" w:sz="4" w:space="1" w:color="auto"/>
          <w:right w:val="single" w:sz="4" w:space="4" w:color="auto"/>
        </w:pBdr>
        <w:spacing w:after="100" w:afterAutospacing="1" w:line="240" w:lineRule="auto"/>
        <w:ind w:left="0"/>
        <w:jc w:val="both"/>
        <w:rPr>
          <w:rFonts w:ascii="Times New Roman" w:hAnsi="Times New Roman"/>
          <w:sz w:val="24"/>
          <w:szCs w:val="24"/>
        </w:rPr>
      </w:pPr>
      <w:r w:rsidRPr="003219A7">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листове към тях, е установено, че приложими за процедурата са принципите по чл. 2, ал. 1 от ЗУСЕФСУ</w:t>
      </w:r>
      <w:r w:rsidR="00733168">
        <w:rPr>
          <w:rFonts w:ascii="Times New Roman" w:hAnsi="Times New Roman"/>
          <w:sz w:val="24"/>
          <w:szCs w:val="24"/>
        </w:rPr>
        <w:t xml:space="preserve">, както и принципите </w:t>
      </w:r>
      <w:r w:rsidRPr="003219A7">
        <w:rPr>
          <w:rFonts w:ascii="Times New Roman" w:hAnsi="Times New Roman"/>
          <w:sz w:val="24"/>
          <w:szCs w:val="24"/>
        </w:rPr>
        <w:t>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r w:rsidR="00733168">
        <w:rPr>
          <w:rFonts w:ascii="Times New Roman" w:hAnsi="Times New Roman"/>
          <w:sz w:val="24"/>
          <w:szCs w:val="24"/>
        </w:rPr>
        <w:t xml:space="preserve"> </w:t>
      </w:r>
      <w:r w:rsidRPr="003219A7">
        <w:rPr>
          <w:rFonts w:ascii="Times New Roman" w:hAnsi="Times New Roman"/>
          <w:sz w:val="24"/>
          <w:szCs w:val="24"/>
        </w:rPr>
        <w:t>Дейностите по проекта съобразяват принципа за ненанасяне на вреди и гарантират устойчивост на вложените инвестиции по отношение на реализираните мерки в резултат от изпълнението на проектите</w:t>
      </w:r>
      <w:r w:rsidR="002B717A" w:rsidRPr="009A275F">
        <w:rPr>
          <w:rFonts w:ascii="Times New Roman" w:hAnsi="Times New Roman"/>
          <w:sz w:val="24"/>
          <w:szCs w:val="24"/>
        </w:rPr>
        <w:t>.</w:t>
      </w:r>
      <w:bookmarkEnd w:id="33"/>
    </w:p>
    <w:bookmarkEnd w:id="34"/>
    <w:p w14:paraId="5E7F6900" w14:textId="77777777" w:rsidR="002325A3" w:rsidRDefault="002325A3" w:rsidP="006A2DB8">
      <w:pPr>
        <w:pStyle w:val="ListParagraph"/>
        <w:spacing w:after="360" w:line="240" w:lineRule="auto"/>
        <w:ind w:left="0"/>
        <w:jc w:val="both"/>
        <w:rPr>
          <w:rFonts w:ascii="Times New Roman" w:hAnsi="Times New Roman"/>
          <w:b/>
          <w:sz w:val="24"/>
          <w:szCs w:val="24"/>
        </w:rPr>
      </w:pPr>
    </w:p>
    <w:p w14:paraId="741A478E" w14:textId="205B190A" w:rsidR="0010018A" w:rsidRPr="007F1C01" w:rsidRDefault="00CB14EE" w:rsidP="00F60F76">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rPr>
      </w:pPr>
      <w:r w:rsidRPr="00BB61AB">
        <w:rPr>
          <w:rFonts w:ascii="Times New Roman" w:hAnsi="Times New Roman"/>
          <w:b/>
          <w:sz w:val="24"/>
          <w:szCs w:val="24"/>
        </w:rPr>
        <w:t>1</w:t>
      </w:r>
      <w:r w:rsidR="00F60F76">
        <w:rPr>
          <w:rFonts w:ascii="Times New Roman" w:hAnsi="Times New Roman"/>
          <w:b/>
          <w:sz w:val="24"/>
          <w:szCs w:val="24"/>
        </w:rPr>
        <w:t>8</w:t>
      </w:r>
      <w:r w:rsidR="002325A3" w:rsidRPr="00BB61AB">
        <w:rPr>
          <w:rFonts w:ascii="Times New Roman" w:hAnsi="Times New Roman"/>
          <w:b/>
          <w:sz w:val="24"/>
          <w:szCs w:val="24"/>
        </w:rPr>
        <w:t xml:space="preserve">. </w:t>
      </w:r>
      <w:r w:rsidR="003219A7" w:rsidRPr="003219A7">
        <w:rPr>
          <w:rFonts w:ascii="Times New Roman" w:hAnsi="Times New Roman"/>
          <w:b/>
          <w:sz w:val="24"/>
          <w:szCs w:val="24"/>
        </w:rPr>
        <w:t>Минимален и максимален срок за изпълнение на проекта (ако е приложимо):</w:t>
      </w:r>
      <w:r w:rsidR="00F60F76" w:rsidRPr="007F1C01">
        <w:rPr>
          <w:b/>
        </w:rPr>
        <w:t xml:space="preserve"> </w:t>
      </w:r>
    </w:p>
    <w:p w14:paraId="0F9F7E3F" w14:textId="2CE16B3A" w:rsidR="00B8223D" w:rsidRPr="00B8223D"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sz w:val="24"/>
          <w:szCs w:val="24"/>
        </w:rPr>
      </w:pPr>
      <w:bookmarkStart w:id="35" w:name="_Hlk133768404"/>
      <w:r w:rsidRPr="00B8223D">
        <w:rPr>
          <w:rFonts w:ascii="Times New Roman" w:hAnsi="Times New Roman"/>
          <w:sz w:val="24"/>
          <w:szCs w:val="24"/>
        </w:rPr>
        <w:t xml:space="preserve">Максималният срок за физическо изпълнение на дейностите по проекта, който бенефициентът може да посочи във формуляра за кандидатстване в поле „Основни данни“, е </w:t>
      </w:r>
      <w:r w:rsidRPr="00BD372A">
        <w:rPr>
          <w:rFonts w:ascii="Times New Roman" w:hAnsi="Times New Roman"/>
          <w:sz w:val="24"/>
          <w:szCs w:val="24"/>
        </w:rPr>
        <w:t>32</w:t>
      </w:r>
      <w:r w:rsidRPr="00B8223D">
        <w:rPr>
          <w:rFonts w:ascii="Times New Roman" w:hAnsi="Times New Roman"/>
          <w:sz w:val="24"/>
          <w:szCs w:val="24"/>
        </w:rPr>
        <w:t xml:space="preserve"> месеца, но не по-късно от 31.</w:t>
      </w:r>
      <w:r>
        <w:rPr>
          <w:rFonts w:ascii="Times New Roman" w:hAnsi="Times New Roman"/>
          <w:sz w:val="24"/>
          <w:szCs w:val="24"/>
        </w:rPr>
        <w:t>03</w:t>
      </w:r>
      <w:r w:rsidRPr="00B8223D">
        <w:rPr>
          <w:rFonts w:ascii="Times New Roman" w:hAnsi="Times New Roman"/>
          <w:sz w:val="24"/>
          <w:szCs w:val="24"/>
        </w:rPr>
        <w:t>.202</w:t>
      </w:r>
      <w:r>
        <w:rPr>
          <w:rFonts w:ascii="Times New Roman" w:hAnsi="Times New Roman"/>
          <w:sz w:val="24"/>
          <w:szCs w:val="24"/>
        </w:rPr>
        <w:t>9</w:t>
      </w:r>
      <w:r w:rsidRPr="00B8223D">
        <w:rPr>
          <w:rFonts w:ascii="Times New Roman" w:hAnsi="Times New Roman"/>
          <w:sz w:val="24"/>
          <w:szCs w:val="24"/>
        </w:rPr>
        <w:t xml:space="preserve"> г. След изтичане на срока за физическо изпълнение бенефициентът следва да изготви и внесе искане за окончателно плащане по проекта в рамките на 1 месец.</w:t>
      </w:r>
    </w:p>
    <w:p w14:paraId="74BAE2DE" w14:textId="77777777" w:rsidR="00B8223D" w:rsidRPr="00B8223D"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sz w:val="24"/>
          <w:szCs w:val="24"/>
        </w:rPr>
      </w:pPr>
      <w:r w:rsidRPr="00B8223D">
        <w:rPr>
          <w:rFonts w:ascii="Times New Roman" w:hAnsi="Times New Roman"/>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284D80FC" w14:textId="5EDB645D" w:rsidR="001A49C0" w:rsidRPr="00084B69" w:rsidRDefault="00B8223D" w:rsidP="00B8223D">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B8223D">
        <w:rPr>
          <w:rFonts w:ascii="Times New Roman" w:hAnsi="Times New Roman"/>
          <w:sz w:val="24"/>
          <w:szCs w:val="24"/>
        </w:rPr>
        <w:t xml:space="preserve">Кандидатът следва да има предвид, че съгласно чл. 48, ал. 2 от ЗУСЕФСУ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w:t>
      </w:r>
      <w:r w:rsidRPr="00B8223D">
        <w:rPr>
          <w:rFonts w:ascii="Times New Roman" w:hAnsi="Times New Roman"/>
          <w:sz w:val="24"/>
          <w:szCs w:val="24"/>
        </w:rPr>
        <w:lastRenderedPageBreak/>
        <w:t>Случаите, при които този срок спира да тече, са определени в чл. 4, ал. 2 от ПМС № 23 от 13.02.2023 г</w:t>
      </w:r>
      <w:r w:rsidR="00934700" w:rsidRPr="00084B69">
        <w:rPr>
          <w:rFonts w:ascii="Times New Roman" w:hAnsi="Times New Roman"/>
          <w:bCs/>
          <w:sz w:val="24"/>
          <w:szCs w:val="24"/>
        </w:rPr>
        <w:t xml:space="preserve">. </w:t>
      </w:r>
    </w:p>
    <w:bookmarkEnd w:id="35"/>
    <w:p w14:paraId="405A0DF3" w14:textId="77777777" w:rsidR="00FA20EA" w:rsidRDefault="00FA20EA" w:rsidP="002325A3">
      <w:pPr>
        <w:pStyle w:val="ListParagraph"/>
        <w:spacing w:after="360" w:line="240" w:lineRule="auto"/>
        <w:ind w:left="0"/>
        <w:jc w:val="both"/>
        <w:rPr>
          <w:rFonts w:ascii="Times New Roman" w:hAnsi="Times New Roman"/>
          <w:b/>
          <w:sz w:val="24"/>
          <w:szCs w:val="24"/>
        </w:rPr>
      </w:pPr>
    </w:p>
    <w:p w14:paraId="59D60B47" w14:textId="77777777" w:rsidR="002325A3" w:rsidRDefault="00FA20EA"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Pr>
          <w:rFonts w:ascii="Times New Roman" w:hAnsi="Times New Roman"/>
          <w:b/>
          <w:sz w:val="24"/>
          <w:szCs w:val="24"/>
        </w:rPr>
        <w:t xml:space="preserve">19. </w:t>
      </w:r>
      <w:r w:rsidR="002325A3" w:rsidRPr="00BB61AB">
        <w:rPr>
          <w:rFonts w:ascii="Times New Roman" w:hAnsi="Times New Roman"/>
          <w:b/>
          <w:sz w:val="24"/>
          <w:szCs w:val="24"/>
        </w:rPr>
        <w:t xml:space="preserve"> </w:t>
      </w:r>
      <w:r w:rsidRPr="00FA20EA">
        <w:rPr>
          <w:rFonts w:ascii="Times New Roman" w:hAnsi="Times New Roman"/>
          <w:b/>
          <w:sz w:val="24"/>
          <w:szCs w:val="24"/>
        </w:rPr>
        <w:t>Ред за оценяване на концепциите за проектни предложения</w:t>
      </w:r>
      <w:r w:rsidR="00A95D70">
        <w:rPr>
          <w:rFonts w:ascii="Times New Roman" w:hAnsi="Times New Roman"/>
          <w:b/>
          <w:sz w:val="24"/>
          <w:szCs w:val="24"/>
        </w:rPr>
        <w:t xml:space="preserve"> </w:t>
      </w:r>
      <w:bookmarkStart w:id="36" w:name="_Hlk139373419"/>
      <w:bookmarkStart w:id="37" w:name="_Hlk130304765"/>
      <w:r w:rsidR="00A95D70" w:rsidRPr="007F1C01">
        <w:rPr>
          <w:rFonts w:ascii="Times New Roman" w:hAnsi="Times New Roman"/>
          <w:b/>
          <w:sz w:val="24"/>
        </w:rPr>
        <w:t>(ако е приложимо)</w:t>
      </w:r>
      <w:bookmarkEnd w:id="36"/>
      <w:r w:rsidR="00C96598" w:rsidRPr="00E6433F">
        <w:rPr>
          <w:rStyle w:val="FootnoteReference"/>
          <w:bCs/>
          <w:sz w:val="24"/>
          <w:szCs w:val="24"/>
        </w:rPr>
        <w:footnoteReference w:id="16"/>
      </w:r>
      <w:r w:rsidR="00C96598">
        <w:rPr>
          <w:rFonts w:ascii="Times New Roman" w:hAnsi="Times New Roman"/>
          <w:b/>
          <w:sz w:val="24"/>
          <w:szCs w:val="24"/>
        </w:rPr>
        <w:t xml:space="preserve"> </w:t>
      </w:r>
      <w:bookmarkEnd w:id="37"/>
    </w:p>
    <w:p w14:paraId="037B8122" w14:textId="77777777" w:rsidR="00800AE2" w:rsidRPr="00800AE2" w:rsidRDefault="00800AE2" w:rsidP="00FA20E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Cs/>
          <w:sz w:val="24"/>
          <w:szCs w:val="24"/>
        </w:rPr>
      </w:pPr>
      <w:r w:rsidRPr="00800AE2">
        <w:rPr>
          <w:rFonts w:ascii="Times New Roman" w:hAnsi="Times New Roman"/>
          <w:bCs/>
          <w:sz w:val="24"/>
          <w:szCs w:val="24"/>
        </w:rPr>
        <w:t>Неприложимо.</w:t>
      </w:r>
    </w:p>
    <w:p w14:paraId="34159CC4" w14:textId="77777777" w:rsidR="00FA20EA" w:rsidRDefault="00FA20EA" w:rsidP="002325A3">
      <w:pPr>
        <w:pStyle w:val="ListParagraph"/>
        <w:spacing w:after="360" w:line="240" w:lineRule="auto"/>
        <w:ind w:left="0"/>
        <w:jc w:val="both"/>
        <w:rPr>
          <w:rFonts w:ascii="Times New Roman" w:hAnsi="Times New Roman"/>
          <w:b/>
          <w:sz w:val="24"/>
          <w:szCs w:val="24"/>
        </w:rPr>
      </w:pPr>
    </w:p>
    <w:p w14:paraId="3C2BD382" w14:textId="77777777" w:rsidR="002C08E5" w:rsidRPr="00BB61AB"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20</w:t>
      </w:r>
      <w:r w:rsidR="002325A3" w:rsidRPr="00BB61AB">
        <w:rPr>
          <w:rFonts w:ascii="Times New Roman" w:hAnsi="Times New Roman"/>
          <w:b/>
          <w:sz w:val="24"/>
          <w:szCs w:val="24"/>
        </w:rPr>
        <w:t xml:space="preserve">. </w:t>
      </w:r>
      <w:r w:rsidR="002C08E5" w:rsidRPr="00BB61AB">
        <w:rPr>
          <w:rFonts w:ascii="Times New Roman" w:hAnsi="Times New Roman"/>
          <w:b/>
          <w:sz w:val="24"/>
          <w:szCs w:val="24"/>
        </w:rPr>
        <w:t>Критерии</w:t>
      </w:r>
      <w:r w:rsidR="005B7309" w:rsidRPr="00BB61AB">
        <w:rPr>
          <w:rFonts w:ascii="Times New Roman" w:hAnsi="Times New Roman"/>
          <w:b/>
          <w:sz w:val="24"/>
          <w:szCs w:val="24"/>
        </w:rPr>
        <w:t xml:space="preserve"> и методика</w:t>
      </w:r>
      <w:r w:rsidR="002C08E5" w:rsidRPr="00BB61AB">
        <w:rPr>
          <w:rFonts w:ascii="Times New Roman" w:hAnsi="Times New Roman"/>
          <w:b/>
          <w:sz w:val="24"/>
          <w:szCs w:val="24"/>
        </w:rPr>
        <w:t xml:space="preserve"> за оценка на концепциите за проектни предложения</w:t>
      </w:r>
      <w:r w:rsidR="00A95D70">
        <w:rPr>
          <w:rFonts w:ascii="Times New Roman" w:hAnsi="Times New Roman"/>
          <w:b/>
          <w:sz w:val="24"/>
          <w:szCs w:val="24"/>
        </w:rPr>
        <w:t xml:space="preserve"> </w:t>
      </w:r>
      <w:r w:rsidR="00A95D70" w:rsidRPr="007F1C01">
        <w:rPr>
          <w:rFonts w:ascii="Times New Roman" w:hAnsi="Times New Roman"/>
          <w:b/>
          <w:sz w:val="24"/>
        </w:rPr>
        <w:t>(ако е приложимо)</w:t>
      </w:r>
      <w:r w:rsidR="00A95D70" w:rsidRPr="00E6433F">
        <w:rPr>
          <w:rStyle w:val="FootnoteReference"/>
          <w:bCs/>
          <w:sz w:val="24"/>
          <w:szCs w:val="24"/>
        </w:rPr>
        <w:footnoteReference w:id="17"/>
      </w:r>
      <w:r w:rsidR="002C08E5" w:rsidRPr="00E6433F">
        <w:rPr>
          <w:rFonts w:ascii="Times New Roman" w:hAnsi="Times New Roman"/>
          <w:bCs/>
          <w:sz w:val="24"/>
          <w:szCs w:val="24"/>
        </w:rPr>
        <w:t>:</w:t>
      </w:r>
    </w:p>
    <w:p w14:paraId="785E06ED" w14:textId="77777777" w:rsidR="001E3959" w:rsidRPr="00BB61AB" w:rsidRDefault="001E3959" w:rsidP="001E395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sz w:val="24"/>
          <w:szCs w:val="24"/>
        </w:rPr>
      </w:pPr>
      <w:bookmarkStart w:id="38" w:name="_Hlk130304638"/>
      <w:r w:rsidRPr="00BB61AB">
        <w:rPr>
          <w:rFonts w:ascii="Times New Roman" w:hAnsi="Times New Roman"/>
          <w:sz w:val="24"/>
          <w:szCs w:val="24"/>
        </w:rPr>
        <w:t>Неприложимо</w:t>
      </w:r>
      <w:r w:rsidR="007F1C7B">
        <w:rPr>
          <w:rFonts w:ascii="Times New Roman" w:hAnsi="Times New Roman"/>
          <w:sz w:val="24"/>
          <w:szCs w:val="24"/>
        </w:rPr>
        <w:t>.</w:t>
      </w:r>
    </w:p>
    <w:bookmarkEnd w:id="38"/>
    <w:p w14:paraId="4A3CB718" w14:textId="77777777" w:rsidR="007D15AC" w:rsidRDefault="007D15AC" w:rsidP="00936859">
      <w:pPr>
        <w:pStyle w:val="ListParagraph"/>
        <w:spacing w:after="360" w:line="240" w:lineRule="auto"/>
        <w:ind w:left="0"/>
        <w:jc w:val="both"/>
        <w:rPr>
          <w:rFonts w:ascii="Times New Roman" w:hAnsi="Times New Roman"/>
          <w:b/>
          <w:sz w:val="24"/>
          <w:szCs w:val="24"/>
        </w:rPr>
      </w:pPr>
    </w:p>
    <w:p w14:paraId="1648FD72" w14:textId="77777777" w:rsidR="007D15AC" w:rsidRPr="00CA64FB"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CA64FB">
        <w:rPr>
          <w:rFonts w:ascii="Times New Roman" w:hAnsi="Times New Roman"/>
          <w:b/>
          <w:sz w:val="24"/>
          <w:szCs w:val="24"/>
        </w:rPr>
        <w:t xml:space="preserve">21. Ред за оценяване на проектните предложения: </w:t>
      </w:r>
    </w:p>
    <w:p w14:paraId="092FBD35" w14:textId="1B9102C8" w:rsidR="00CA64FB" w:rsidRPr="00CA64FB" w:rsidRDefault="00CA64FB" w:rsidP="00CA64F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A64FB">
        <w:rPr>
          <w:rFonts w:ascii="Times New Roman" w:hAnsi="Times New Roman"/>
          <w:sz w:val="24"/>
          <w:szCs w:val="24"/>
        </w:rPr>
        <w:t>Проектното предложение се оценява съгласно разпоредби</w:t>
      </w:r>
      <w:r w:rsidR="00E6433F">
        <w:rPr>
          <w:rFonts w:ascii="Times New Roman" w:hAnsi="Times New Roman"/>
          <w:sz w:val="24"/>
          <w:szCs w:val="24"/>
        </w:rPr>
        <w:t>те</w:t>
      </w:r>
      <w:r w:rsidRPr="00CA64FB">
        <w:rPr>
          <w:rFonts w:ascii="Times New Roman" w:hAnsi="Times New Roman"/>
          <w:sz w:val="24"/>
          <w:szCs w:val="24"/>
        </w:rPr>
        <w:t xml:space="preserve"> на Раздел ІІ „</w:t>
      </w:r>
      <w:r w:rsidR="00AD7002" w:rsidRPr="00AD7002">
        <w:rPr>
          <w:rFonts w:ascii="Times New Roman" w:hAnsi="Times New Roman"/>
          <w:sz w:val="24"/>
          <w:szCs w:val="24"/>
        </w:rPr>
        <w:t>Предоставяне на безвъзмездна финансова помощ чрез подбор</w:t>
      </w:r>
      <w:r w:rsidRPr="00CA64FB">
        <w:rPr>
          <w:rFonts w:ascii="Times New Roman" w:hAnsi="Times New Roman"/>
          <w:sz w:val="24"/>
          <w:szCs w:val="24"/>
        </w:rPr>
        <w:t>“ от Глава трета „Предоставяне на безвъзмездна финансова помощ“ на ЗУСЕФСУ, при спазване на разпоредбите на ПМС № 23</w:t>
      </w:r>
      <w:r w:rsidR="00DC509C" w:rsidRPr="00DC509C">
        <w:rPr>
          <w:rFonts w:ascii="Times New Roman" w:hAnsi="Times New Roman"/>
          <w:sz w:val="24"/>
          <w:szCs w:val="24"/>
        </w:rPr>
        <w:t>/</w:t>
      </w:r>
      <w:r w:rsidRPr="00CA64FB">
        <w:rPr>
          <w:rFonts w:ascii="Times New Roman" w:hAnsi="Times New Roman"/>
          <w:sz w:val="24"/>
          <w:szCs w:val="24"/>
        </w:rPr>
        <w:t>2023 г.</w:t>
      </w:r>
    </w:p>
    <w:p w14:paraId="0D9A67D2" w14:textId="35A752F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При оценката на проектното предложение по критерий „</w:t>
      </w:r>
      <w:r w:rsidR="00733168" w:rsidRPr="00733168">
        <w:rPr>
          <w:rFonts w:ascii="Times New Roman" w:hAnsi="Times New Roman"/>
          <w:sz w:val="24"/>
          <w:szCs w:val="24"/>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00733168" w:rsidRPr="00733168">
        <w:rPr>
          <w:rFonts w:ascii="Times New Roman" w:hAnsi="Times New Roman"/>
          <w:sz w:val="24"/>
          <w:szCs w:val="24"/>
        </w:rPr>
        <w:t>ите</w:t>
      </w:r>
      <w:proofErr w:type="spellEnd"/>
      <w:r w:rsidR="00733168" w:rsidRPr="00733168">
        <w:rPr>
          <w:rFonts w:ascii="Times New Roman" w:hAnsi="Times New Roman"/>
          <w:sz w:val="24"/>
          <w:szCs w:val="24"/>
        </w:rPr>
        <w:t>.</w:t>
      </w:r>
      <w:r w:rsidRPr="00733168">
        <w:rPr>
          <w:rFonts w:ascii="Times New Roman" w:hAnsi="Times New Roman"/>
          <w:sz w:val="24"/>
          <w:szCs w:val="24"/>
        </w:rPr>
        <w:t>“,</w:t>
      </w:r>
      <w:r w:rsidRPr="00312082">
        <w:rPr>
          <w:rFonts w:ascii="Times New Roman" w:hAnsi="Times New Roman"/>
          <w:sz w:val="24"/>
          <w:szCs w:val="24"/>
        </w:rPr>
        <w:t xml:space="preserve"> се извършва проверка на:</w:t>
      </w:r>
    </w:p>
    <w:p w14:paraId="778DAAC5"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1.</w:t>
      </w:r>
      <w:r w:rsidRPr="00312082">
        <w:rPr>
          <w:rFonts w:ascii="Times New Roman" w:hAnsi="Times New Roman"/>
          <w:sz w:val="24"/>
          <w:szCs w:val="24"/>
        </w:rPr>
        <w:tab/>
        <w:t>информацията в ИСУН при необходимост, за програмни периоди 2007 - 2013 г., 2014-2020 г. и 2021 – 2027 г.;</w:t>
      </w:r>
    </w:p>
    <w:p w14:paraId="10DD2C59" w14:textId="77777777" w:rsidR="00E6744E" w:rsidRPr="00312082" w:rsidRDefault="00E6744E" w:rsidP="00E6744E">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12082">
        <w:rPr>
          <w:rFonts w:ascii="Times New Roman" w:hAnsi="Times New Roman"/>
          <w:sz w:val="24"/>
          <w:szCs w:val="24"/>
        </w:rPr>
        <w:t>2.</w:t>
      </w:r>
      <w:r w:rsidRPr="00312082">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7F07D0D5" w14:textId="0FFB11A6" w:rsidR="00E6744E"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w:t>
      </w:r>
    </w:p>
    <w:p w14:paraId="51DA1A4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3730132E"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отрицателен резултат от оценяването, процедурата се прекратява.  </w:t>
      </w:r>
    </w:p>
    <w:p w14:paraId="4A5C9451" w14:textId="77777777" w:rsidR="00E6744E" w:rsidRPr="00312082" w:rsidRDefault="00E6744E" w:rsidP="00E6744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2B91D6C7" w14:textId="74BF039F" w:rsidR="00013366" w:rsidRPr="00104ABD" w:rsidRDefault="00E6744E" w:rsidP="00013366">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2082">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3" w:history="1">
        <w:r w:rsidRPr="00312082">
          <w:rPr>
            <w:rFonts w:ascii="Times New Roman" w:hAnsi="Times New Roman"/>
            <w:color w:val="0563C1"/>
            <w:sz w:val="24"/>
            <w:szCs w:val="24"/>
            <w:u w:val="single"/>
          </w:rPr>
          <w:t>https://eumis2020.government.bg/bg/s/Default/Manual</w:t>
        </w:r>
      </w:hyperlink>
      <w:r w:rsidRPr="00312082">
        <w:rPr>
          <w:rFonts w:ascii="Times New Roman" w:hAnsi="Times New Roman"/>
          <w:sz w:val="24"/>
          <w:szCs w:val="24"/>
        </w:rPr>
        <w:t>.</w:t>
      </w:r>
    </w:p>
    <w:p w14:paraId="7B410260" w14:textId="77777777" w:rsidR="002C08E5" w:rsidRDefault="002C08E5" w:rsidP="002C08E5">
      <w:pPr>
        <w:pStyle w:val="ListParagraph"/>
        <w:spacing w:after="360" w:line="240" w:lineRule="auto"/>
        <w:ind w:left="0"/>
        <w:jc w:val="both"/>
        <w:rPr>
          <w:rFonts w:ascii="Times New Roman" w:hAnsi="Times New Roman"/>
          <w:b/>
          <w:sz w:val="24"/>
          <w:szCs w:val="24"/>
        </w:rPr>
      </w:pPr>
    </w:p>
    <w:p w14:paraId="080523AD" w14:textId="77777777" w:rsidR="00E6433F" w:rsidRDefault="00CB14EE"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730197">
        <w:rPr>
          <w:rFonts w:ascii="Times New Roman" w:hAnsi="Times New Roman"/>
          <w:b/>
          <w:sz w:val="24"/>
          <w:szCs w:val="24"/>
        </w:rPr>
        <w:t>2</w:t>
      </w:r>
      <w:r w:rsidR="007D15AC" w:rsidRPr="00730197">
        <w:rPr>
          <w:rFonts w:ascii="Times New Roman" w:hAnsi="Times New Roman"/>
          <w:b/>
          <w:sz w:val="24"/>
          <w:szCs w:val="24"/>
        </w:rPr>
        <w:t>2</w:t>
      </w:r>
      <w:r w:rsidR="002C08E5" w:rsidRPr="00730197">
        <w:rPr>
          <w:rFonts w:ascii="Times New Roman" w:hAnsi="Times New Roman"/>
          <w:b/>
          <w:sz w:val="24"/>
          <w:szCs w:val="24"/>
        </w:rPr>
        <w:t xml:space="preserve">. </w:t>
      </w:r>
      <w:r w:rsidR="002325A3" w:rsidRPr="00730197">
        <w:rPr>
          <w:rFonts w:ascii="Times New Roman" w:hAnsi="Times New Roman"/>
          <w:b/>
          <w:sz w:val="24"/>
          <w:szCs w:val="24"/>
        </w:rPr>
        <w:t xml:space="preserve">Критерии </w:t>
      </w:r>
      <w:r w:rsidR="005B7309" w:rsidRPr="00730197">
        <w:rPr>
          <w:rFonts w:ascii="Times New Roman" w:hAnsi="Times New Roman"/>
          <w:b/>
          <w:sz w:val="24"/>
          <w:szCs w:val="24"/>
        </w:rPr>
        <w:t xml:space="preserve">и методика </w:t>
      </w:r>
      <w:r w:rsidR="002325A3" w:rsidRPr="00730197">
        <w:rPr>
          <w:rFonts w:ascii="Times New Roman" w:hAnsi="Times New Roman"/>
          <w:b/>
          <w:sz w:val="24"/>
          <w:szCs w:val="24"/>
        </w:rPr>
        <w:t>за оценка на проектните предложения</w:t>
      </w:r>
      <w:r w:rsidR="005B755C">
        <w:rPr>
          <w:rStyle w:val="FootnoteReference"/>
          <w:b/>
          <w:sz w:val="24"/>
          <w:szCs w:val="24"/>
        </w:rPr>
        <w:footnoteReference w:id="18"/>
      </w:r>
      <w:r w:rsidR="002325A3" w:rsidRPr="00730197">
        <w:rPr>
          <w:rFonts w:ascii="Times New Roman" w:hAnsi="Times New Roman"/>
          <w:b/>
          <w:sz w:val="24"/>
          <w:szCs w:val="24"/>
        </w:rPr>
        <w:t>:</w:t>
      </w:r>
      <w:r w:rsidR="00261302" w:rsidRPr="00261302">
        <w:rPr>
          <w:rFonts w:ascii="Times New Roman" w:hAnsi="Times New Roman"/>
          <w:sz w:val="24"/>
          <w:szCs w:val="24"/>
        </w:rPr>
        <w:t xml:space="preserve"> </w:t>
      </w:r>
    </w:p>
    <w:p w14:paraId="48364EA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lastRenderedPageBreak/>
        <w:t>Оценката се извършва на база методика и критерии, одобрени от Комитета за наблюдение на Програма “Околна среда 2021-2027 г.” (ПОС 2021-2027 г.). Методиката и критериите не подлежат на изменение по време на провеждане на оценката.</w:t>
      </w:r>
    </w:p>
    <w:p w14:paraId="66736BD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Оценяват се само проектни предложения, подадени с квалифициран електронен подпис чрез системата ИСУН.</w:t>
      </w:r>
    </w:p>
    <w:p w14:paraId="74FC68B9" w14:textId="69658400"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Кандидат може да подаде само 1 проектно предложение, дефинирано на ниво „защитена зона“ или на ниво „тип природно местообитание“</w:t>
      </w:r>
      <w:r w:rsidR="00D80073">
        <w:rPr>
          <w:rFonts w:ascii="Times New Roman" w:hAnsi="Times New Roman"/>
          <w:sz w:val="24"/>
          <w:szCs w:val="24"/>
        </w:rPr>
        <w:t>.</w:t>
      </w:r>
    </w:p>
    <w:p w14:paraId="124A70B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„защитена зона“ всеки проект трябва да обхване всички целеви мерки и свързаните с тях типове природни местообитания в целевата защитена зона, т.е.:</w:t>
      </w:r>
    </w:p>
    <w:p w14:paraId="4CD267A8" w14:textId="3FC8D579"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защитена зона</w:t>
      </w:r>
      <w:r w:rsidR="00D80073">
        <w:rPr>
          <w:rFonts w:ascii="Times New Roman" w:hAnsi="Times New Roman"/>
          <w:sz w:val="24"/>
          <w:szCs w:val="24"/>
        </w:rPr>
        <w:t>;</w:t>
      </w:r>
    </w:p>
    <w:p w14:paraId="3EDF6FB3" w14:textId="01164A24"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 61 от НРПД) за целевата зона</w:t>
      </w:r>
      <w:r w:rsidR="00D80073">
        <w:rPr>
          <w:rFonts w:ascii="Times New Roman" w:hAnsi="Times New Roman"/>
          <w:sz w:val="24"/>
          <w:szCs w:val="24"/>
        </w:rPr>
        <w:t>;</w:t>
      </w:r>
    </w:p>
    <w:p w14:paraId="1CCCED70"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типове природни местообитания, за които в НРПД е посочено, че съответната мярка (28 или 61) следва да се изпълни.</w:t>
      </w:r>
    </w:p>
    <w:p w14:paraId="7CBD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една защитена зона при спазване на горепосочените изисквания, за което ще получи повече точки съгласно критерий 2 на етап „Техническа и финансова оценка“.</w:t>
      </w:r>
    </w:p>
    <w:p w14:paraId="10A89714"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На ниво „тип природно местообитание“ всеки проект трябва да обхване всички мерки във всички защитени зони за целевия тип природно местообитание, т.е.:</w:t>
      </w:r>
    </w:p>
    <w:p w14:paraId="2EB89922"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най-малко 1 тип природно местообитание.</w:t>
      </w:r>
    </w:p>
    <w:p w14:paraId="7AD7700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всички приложими мерки (28 или 61 от НРПД) за целевия тип природно местообитание.</w:t>
      </w:r>
    </w:p>
    <w:p w14:paraId="35F1FC6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трябва да включва защитените зони, за които в НРПД е посочено, че съответната мярка (28 или 61) следва да се изпълни.</w:t>
      </w:r>
    </w:p>
    <w:p w14:paraId="1F6E0F35" w14:textId="60E4DA29"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Всеки кандидат може да включи в проектното си предложение и повече от едни тип природно местообитание при спазване на горепосочените изисквания, за което ще получи повече точки съгласно критерий 2 на етап „Техническа и финансова оценка“.</w:t>
      </w:r>
    </w:p>
    <w:p w14:paraId="5C4A38C6"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кандидат подаде повече от едно проектно предложение,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w:t>
      </w:r>
      <w:r>
        <w:rPr>
          <w:rFonts w:ascii="Times New Roman" w:hAnsi="Times New Roman"/>
          <w:sz w:val="24"/>
          <w:szCs w:val="24"/>
        </w:rPr>
        <w:t xml:space="preserve"> </w:t>
      </w:r>
      <w:r w:rsidRPr="00E6433F">
        <w:rPr>
          <w:rFonts w:ascii="Times New Roman" w:hAnsi="Times New Roman"/>
          <w:sz w:val="24"/>
          <w:szCs w:val="24"/>
        </w:rPr>
        <w:t>само последното подадено проектно предложение, а останалите няма да бъдат допуснати до оценяване и производството за тях ще бъде прекратено. Комисията не разглежда и не оценява оттеглените по процедурата проектни предложения.</w:t>
      </w:r>
      <w:r>
        <w:rPr>
          <w:rFonts w:ascii="Times New Roman" w:hAnsi="Times New Roman"/>
          <w:sz w:val="24"/>
          <w:szCs w:val="24"/>
        </w:rPr>
        <w:t xml:space="preserve"> </w:t>
      </w:r>
    </w:p>
    <w:p w14:paraId="2670D993"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Оценяването и класирането на проектните предложения се извършва от комисия, назначена от ръководителя на Управляващия орган. Комисията оценява и класира проектните предложения до три месеца от 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w:t>
      </w:r>
      <w:r>
        <w:rPr>
          <w:rFonts w:ascii="Times New Roman" w:hAnsi="Times New Roman"/>
          <w:sz w:val="24"/>
          <w:szCs w:val="24"/>
        </w:rPr>
        <w:t xml:space="preserve"> </w:t>
      </w:r>
    </w:p>
    <w:p w14:paraId="5257A77B"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w:t>
      </w:r>
    </w:p>
    <w:p w14:paraId="07C0F3AD"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В случай че кандидат получи оценка НЕ на някой от критериите от ОАСД №№ 3, 4 и/или 5, то оценителната комисия не изисква допълнителни документи/информация и оценката се преустановява без проектното предложение да се разглежда. По останалите критерии от ОАСД е допустимо оценителната </w:t>
      </w:r>
      <w:r w:rsidRPr="00E6433F">
        <w:rPr>
          <w:rFonts w:ascii="Times New Roman" w:hAnsi="Times New Roman"/>
          <w:sz w:val="24"/>
          <w:szCs w:val="24"/>
        </w:rPr>
        <w:lastRenderedPageBreak/>
        <w:t>комисия да изисква допълнителни документи/информация от кандидата. 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r>
        <w:rPr>
          <w:rFonts w:ascii="Times New Roman" w:hAnsi="Times New Roman"/>
          <w:sz w:val="24"/>
          <w:szCs w:val="24"/>
        </w:rPr>
        <w:t xml:space="preserve"> </w:t>
      </w:r>
    </w:p>
    <w:p w14:paraId="1050ED19"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на 40 на сто от максималния възможен брой точки до покриване на общия размер на предварително определените и обявени финансови средства по процедурата.</w:t>
      </w:r>
    </w:p>
    <w:p w14:paraId="0BA482DF" w14:textId="77777777" w:rsid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413D4DA0" w14:textId="77777777" w:rsidR="00E6433F" w:rsidRPr="00E6433F"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E6433F">
        <w:rPr>
          <w:rFonts w:ascii="Times New Roman" w:hAnsi="Times New Roman"/>
          <w:sz w:val="24"/>
          <w:szCs w:val="24"/>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67D7B7D5" w14:textId="77777777" w:rsidR="00FA714A" w:rsidRPr="000223C8" w:rsidRDefault="00E6433F" w:rsidP="00E6433F">
      <w:pPr>
        <w:pStyle w:val="ListParagraph"/>
        <w:pBdr>
          <w:top w:val="single" w:sz="4" w:space="1" w:color="auto"/>
          <w:left w:val="single" w:sz="4" w:space="2" w:color="auto"/>
          <w:bottom w:val="single" w:sz="4" w:space="0" w:color="auto"/>
          <w:right w:val="single" w:sz="4" w:space="4" w:color="auto"/>
        </w:pBdr>
        <w:spacing w:after="0" w:line="240" w:lineRule="auto"/>
        <w:ind w:left="0"/>
        <w:contextualSpacing w:val="0"/>
        <w:jc w:val="both"/>
        <w:rPr>
          <w:rFonts w:ascii="Times New Roman" w:hAnsi="Times New Roman"/>
          <w:b/>
          <w:sz w:val="24"/>
          <w:szCs w:val="24"/>
        </w:rPr>
      </w:pPr>
      <w:r w:rsidRPr="00E6433F">
        <w:rPr>
          <w:rFonts w:ascii="Times New Roman" w:hAnsi="Times New Roman"/>
          <w:sz w:val="24"/>
          <w:szCs w:val="24"/>
        </w:rPr>
        <w:t xml:space="preserve">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w:t>
      </w:r>
      <w:r w:rsidRPr="00B13542">
        <w:rPr>
          <w:rFonts w:ascii="Times New Roman" w:hAnsi="Times New Roman"/>
          <w:sz w:val="24"/>
          <w:szCs w:val="24"/>
        </w:rPr>
        <w:t>2,</w:t>
      </w:r>
      <w:r w:rsidRPr="00E6433F">
        <w:rPr>
          <w:rFonts w:ascii="Times New Roman" w:hAnsi="Times New Roman"/>
          <w:sz w:val="24"/>
          <w:szCs w:val="24"/>
        </w:rPr>
        <w:t xml:space="preserve">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r w:rsidR="004666DC" w:rsidRPr="004666DC">
        <w:rPr>
          <w:rFonts w:ascii="Times New Roman" w:hAnsi="Times New Roman"/>
          <w:sz w:val="24"/>
          <w:szCs w:val="24"/>
        </w:rPr>
        <w:t>.</w:t>
      </w:r>
    </w:p>
    <w:p w14:paraId="59B455DF" w14:textId="77777777" w:rsidR="00FA714A" w:rsidRDefault="00FA714A" w:rsidP="00805182">
      <w:pPr>
        <w:pStyle w:val="ListParagraph"/>
        <w:spacing w:after="0" w:line="240" w:lineRule="auto"/>
        <w:ind w:left="0"/>
        <w:jc w:val="both"/>
        <w:rPr>
          <w:rFonts w:ascii="Times New Roman" w:hAnsi="Times New Roman"/>
          <w:b/>
          <w:sz w:val="24"/>
          <w:szCs w:val="24"/>
          <w:lang w:val="ru-RU"/>
        </w:rPr>
      </w:pPr>
    </w:p>
    <w:p w14:paraId="764F30A3" w14:textId="77777777" w:rsidR="004666DC" w:rsidRPr="004666DC" w:rsidRDefault="00E40561" w:rsidP="004666DC">
      <w:pPr>
        <w:spacing w:after="0"/>
        <w:jc w:val="both"/>
        <w:rPr>
          <w:rFonts w:ascii="Times New Roman" w:eastAsia="Times New Roman" w:hAnsi="Times New Roman"/>
          <w:b/>
          <w:bCs/>
          <w:vanish/>
          <w:sz w:val="24"/>
          <w:szCs w:val="24"/>
        </w:rPr>
      </w:pPr>
      <w:r w:rsidRPr="00E40561">
        <w:rPr>
          <w:rFonts w:ascii="Times New Roman" w:eastAsia="Times New Roman" w:hAnsi="Times New Roman"/>
          <w:b/>
          <w:bCs/>
          <w:vanish/>
          <w:sz w:val="24"/>
          <w:szCs w:val="24"/>
        </w:rPr>
        <w:t>Критерии за оценк</w:t>
      </w:r>
      <w:r w:rsidR="004666DC">
        <w:rPr>
          <w:rFonts w:ascii="Times New Roman" w:eastAsia="Times New Roman" w:hAnsi="Times New Roman"/>
          <w:b/>
          <w:bCs/>
          <w:vanish/>
          <w:sz w:val="24"/>
          <w:szCs w:val="24"/>
        </w:rPr>
        <w:t>а</w:t>
      </w:r>
    </w:p>
    <w:tbl>
      <w:tblPr>
        <w:tblpPr w:leftFromText="180" w:rightFromText="180" w:vertAnchor="text" w:horzAnchor="margin" w:tblpXSpec="center"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5"/>
        <w:gridCol w:w="6385"/>
        <w:gridCol w:w="555"/>
        <w:gridCol w:w="563"/>
        <w:gridCol w:w="590"/>
      </w:tblGrid>
      <w:tr w:rsidR="004666DC" w:rsidRPr="004666DC" w14:paraId="337E9F84" w14:textId="77777777" w:rsidTr="00CB6264">
        <w:tc>
          <w:tcPr>
            <w:tcW w:w="745" w:type="pct"/>
            <w:tcBorders>
              <w:bottom w:val="single" w:sz="4" w:space="0" w:color="auto"/>
            </w:tcBorders>
            <w:shd w:val="clear" w:color="auto" w:fill="auto"/>
            <w:vAlign w:val="center"/>
          </w:tcPr>
          <w:p w14:paraId="5709DB3E" w14:textId="77777777" w:rsidR="004666DC" w:rsidRPr="004666DC" w:rsidRDefault="004666DC" w:rsidP="004666DC">
            <w:pPr>
              <w:spacing w:before="120" w:after="120" w:line="240" w:lineRule="auto"/>
              <w:jc w:val="center"/>
              <w:rPr>
                <w:rFonts w:ascii="Times New Roman" w:hAnsi="Times New Roman"/>
                <w:b/>
                <w:sz w:val="24"/>
                <w:szCs w:val="24"/>
              </w:rPr>
            </w:pPr>
            <w:r w:rsidRPr="004666DC">
              <w:rPr>
                <w:rFonts w:ascii="Times New Roman" w:hAnsi="Times New Roman"/>
                <w:b/>
                <w:sz w:val="24"/>
                <w:szCs w:val="24"/>
              </w:rPr>
              <w:t>№</w:t>
            </w:r>
          </w:p>
        </w:tc>
        <w:tc>
          <w:tcPr>
            <w:tcW w:w="3375" w:type="pct"/>
            <w:tcBorders>
              <w:bottom w:val="single" w:sz="4" w:space="0" w:color="auto"/>
            </w:tcBorders>
            <w:shd w:val="clear" w:color="auto" w:fill="auto"/>
            <w:vAlign w:val="center"/>
          </w:tcPr>
          <w:p w14:paraId="302CC772"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КРИТЕРИИ</w:t>
            </w:r>
          </w:p>
        </w:tc>
        <w:tc>
          <w:tcPr>
            <w:tcW w:w="286" w:type="pct"/>
            <w:tcBorders>
              <w:bottom w:val="single" w:sz="4" w:space="0" w:color="auto"/>
            </w:tcBorders>
            <w:shd w:val="clear" w:color="auto" w:fill="auto"/>
            <w:vAlign w:val="center"/>
          </w:tcPr>
          <w:p w14:paraId="40EC25CC" w14:textId="77777777" w:rsidR="004666DC" w:rsidRPr="004666DC" w:rsidRDefault="004666DC" w:rsidP="004666DC">
            <w:pPr>
              <w:spacing w:before="120" w:after="120" w:line="240" w:lineRule="auto"/>
              <w:jc w:val="both"/>
              <w:rPr>
                <w:rFonts w:ascii="Times New Roman" w:hAnsi="Times New Roman"/>
                <w:b/>
                <w:sz w:val="24"/>
                <w:szCs w:val="24"/>
              </w:rPr>
            </w:pPr>
          </w:p>
        </w:tc>
        <w:tc>
          <w:tcPr>
            <w:tcW w:w="290" w:type="pct"/>
            <w:tcBorders>
              <w:bottom w:val="single" w:sz="4" w:space="0" w:color="auto"/>
            </w:tcBorders>
            <w:shd w:val="clear" w:color="auto" w:fill="auto"/>
            <w:vAlign w:val="center"/>
          </w:tcPr>
          <w:p w14:paraId="3E72E497" w14:textId="77777777" w:rsidR="004666DC" w:rsidRPr="004666DC" w:rsidRDefault="004666DC" w:rsidP="004666DC">
            <w:pPr>
              <w:spacing w:before="120" w:after="120" w:line="240" w:lineRule="auto"/>
              <w:jc w:val="both"/>
              <w:rPr>
                <w:rFonts w:ascii="Times New Roman" w:hAnsi="Times New Roman"/>
                <w:b/>
                <w:sz w:val="24"/>
                <w:szCs w:val="24"/>
              </w:rPr>
            </w:pPr>
          </w:p>
        </w:tc>
        <w:tc>
          <w:tcPr>
            <w:tcW w:w="304" w:type="pct"/>
            <w:tcBorders>
              <w:bottom w:val="single" w:sz="4" w:space="0" w:color="auto"/>
            </w:tcBorders>
            <w:shd w:val="clear" w:color="auto" w:fill="auto"/>
            <w:vAlign w:val="center"/>
          </w:tcPr>
          <w:p w14:paraId="58B85AC2" w14:textId="77777777" w:rsidR="004666DC" w:rsidRPr="004666DC" w:rsidRDefault="004666DC" w:rsidP="004666DC">
            <w:pPr>
              <w:spacing w:before="120" w:after="120" w:line="240" w:lineRule="auto"/>
              <w:jc w:val="both"/>
              <w:rPr>
                <w:rFonts w:ascii="Times New Roman" w:hAnsi="Times New Roman"/>
                <w:b/>
                <w:sz w:val="24"/>
                <w:szCs w:val="24"/>
              </w:rPr>
            </w:pPr>
          </w:p>
        </w:tc>
      </w:tr>
      <w:tr w:rsidR="004666DC" w:rsidRPr="004666DC" w14:paraId="384A307F" w14:textId="77777777" w:rsidTr="00CB6264">
        <w:tc>
          <w:tcPr>
            <w:tcW w:w="4120" w:type="pct"/>
            <w:gridSpan w:val="2"/>
            <w:shd w:val="clear" w:color="auto" w:fill="C6D9F1"/>
            <w:vAlign w:val="center"/>
          </w:tcPr>
          <w:p w14:paraId="1BBA5908" w14:textId="77777777" w:rsidR="004666DC" w:rsidRPr="000330E4" w:rsidRDefault="004666DC" w:rsidP="000330E4">
            <w:pPr>
              <w:spacing w:after="0" w:line="240" w:lineRule="auto"/>
              <w:jc w:val="both"/>
              <w:rPr>
                <w:rFonts w:ascii="Times New Roman" w:hAnsi="Times New Roman"/>
                <w:b/>
                <w:sz w:val="24"/>
                <w:szCs w:val="24"/>
              </w:rPr>
            </w:pPr>
            <w:r w:rsidRPr="000330E4">
              <w:rPr>
                <w:rFonts w:ascii="Times New Roman" w:hAnsi="Times New Roman"/>
                <w:b/>
                <w:sz w:val="24"/>
                <w:szCs w:val="24"/>
              </w:rPr>
              <w:t>Оценка на административното съответствие и допустимост</w:t>
            </w:r>
          </w:p>
        </w:tc>
        <w:tc>
          <w:tcPr>
            <w:tcW w:w="286" w:type="pct"/>
            <w:shd w:val="clear" w:color="auto" w:fill="C6D9F1"/>
            <w:vAlign w:val="center"/>
          </w:tcPr>
          <w:p w14:paraId="56F645B9"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ДА</w:t>
            </w:r>
          </w:p>
        </w:tc>
        <w:tc>
          <w:tcPr>
            <w:tcW w:w="290" w:type="pct"/>
            <w:shd w:val="clear" w:color="auto" w:fill="C6D9F1"/>
            <w:vAlign w:val="center"/>
          </w:tcPr>
          <w:p w14:paraId="40DD9E6D"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НЕ</w:t>
            </w:r>
          </w:p>
        </w:tc>
        <w:tc>
          <w:tcPr>
            <w:tcW w:w="304" w:type="pct"/>
            <w:shd w:val="clear" w:color="auto" w:fill="C6D9F1"/>
            <w:vAlign w:val="center"/>
          </w:tcPr>
          <w:p w14:paraId="11139BBC"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t>НП</w:t>
            </w:r>
          </w:p>
        </w:tc>
      </w:tr>
      <w:tr w:rsidR="004666DC" w:rsidRPr="004666DC" w14:paraId="5FF8BBAB" w14:textId="77777777" w:rsidTr="000330E4">
        <w:trPr>
          <w:trHeight w:val="274"/>
        </w:trPr>
        <w:tc>
          <w:tcPr>
            <w:tcW w:w="745" w:type="pct"/>
            <w:shd w:val="clear" w:color="auto" w:fill="auto"/>
            <w:vAlign w:val="center"/>
          </w:tcPr>
          <w:p w14:paraId="113350A1" w14:textId="77777777" w:rsidR="004666DC" w:rsidRPr="004666DC" w:rsidRDefault="004666DC" w:rsidP="004666DC">
            <w:pPr>
              <w:jc w:val="both"/>
              <w:rPr>
                <w:rFonts w:ascii="Times New Roman" w:hAnsi="Times New Roman"/>
                <w:sz w:val="24"/>
                <w:szCs w:val="24"/>
              </w:rPr>
            </w:pPr>
            <w:r w:rsidRPr="004666DC">
              <w:rPr>
                <w:rFonts w:ascii="Times New Roman" w:hAnsi="Times New Roman"/>
                <w:sz w:val="24"/>
                <w:szCs w:val="24"/>
              </w:rPr>
              <w:t>1.</w:t>
            </w:r>
          </w:p>
        </w:tc>
        <w:tc>
          <w:tcPr>
            <w:tcW w:w="3375" w:type="pct"/>
            <w:shd w:val="clear" w:color="auto" w:fill="auto"/>
            <w:vAlign w:val="center"/>
          </w:tcPr>
          <w:p w14:paraId="78A8F7D1" w14:textId="77777777" w:rsidR="004666DC" w:rsidRPr="000330E4" w:rsidRDefault="000330E4" w:rsidP="000330E4">
            <w:pPr>
              <w:spacing w:after="0" w:line="240" w:lineRule="auto"/>
              <w:jc w:val="both"/>
              <w:rPr>
                <w:rFonts w:ascii="Times New Roman" w:eastAsia="Times New Roman" w:hAnsi="Times New Roman"/>
                <w:sz w:val="24"/>
                <w:szCs w:val="24"/>
                <w:lang w:eastAsia="bg-BG"/>
              </w:rPr>
            </w:pPr>
            <w:r w:rsidRPr="000330E4">
              <w:rPr>
                <w:rFonts w:ascii="Times New Roman" w:eastAsia="Times New Roman" w:hAnsi="Times New Roman"/>
                <w:sz w:val="24"/>
                <w:szCs w:val="24"/>
                <w:lan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286" w:type="pct"/>
            <w:shd w:val="clear" w:color="auto" w:fill="auto"/>
            <w:vAlign w:val="center"/>
          </w:tcPr>
          <w:p w14:paraId="05380A23"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p w14:paraId="51E981E8" w14:textId="77777777" w:rsidR="004666DC" w:rsidRPr="004666DC" w:rsidRDefault="004666DC" w:rsidP="004666DC">
            <w:pPr>
              <w:spacing w:before="120" w:after="120" w:line="240" w:lineRule="auto"/>
              <w:jc w:val="both"/>
              <w:rPr>
                <w:rFonts w:ascii="Times New Roman" w:hAnsi="Times New Roman"/>
                <w:sz w:val="24"/>
                <w:szCs w:val="24"/>
              </w:rPr>
            </w:pPr>
          </w:p>
        </w:tc>
        <w:tc>
          <w:tcPr>
            <w:tcW w:w="290" w:type="pct"/>
            <w:shd w:val="clear" w:color="auto" w:fill="auto"/>
            <w:vAlign w:val="center"/>
          </w:tcPr>
          <w:p w14:paraId="06298D08" w14:textId="77777777" w:rsidR="004666DC" w:rsidRPr="004666DC" w:rsidRDefault="004666DC" w:rsidP="004666DC">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p w14:paraId="03142707" w14:textId="77777777" w:rsidR="004666DC" w:rsidRPr="004666DC" w:rsidRDefault="004666DC" w:rsidP="004666DC">
            <w:pPr>
              <w:spacing w:before="120" w:after="120" w:line="240" w:lineRule="auto"/>
              <w:jc w:val="both"/>
              <w:rPr>
                <w:rFonts w:ascii="Times New Roman" w:hAnsi="Times New Roman"/>
                <w:sz w:val="24"/>
                <w:szCs w:val="24"/>
              </w:rPr>
            </w:pPr>
          </w:p>
        </w:tc>
        <w:tc>
          <w:tcPr>
            <w:tcW w:w="304" w:type="pct"/>
            <w:shd w:val="clear" w:color="auto" w:fill="auto"/>
            <w:vAlign w:val="center"/>
          </w:tcPr>
          <w:p w14:paraId="3729F715" w14:textId="77777777" w:rsidR="004666DC" w:rsidRPr="004666DC" w:rsidRDefault="004666DC" w:rsidP="004666DC">
            <w:pPr>
              <w:spacing w:before="120" w:after="120" w:line="240" w:lineRule="auto"/>
              <w:jc w:val="both"/>
              <w:rPr>
                <w:rFonts w:ascii="Times New Roman" w:hAnsi="Times New Roman"/>
                <w:sz w:val="24"/>
                <w:szCs w:val="24"/>
              </w:rPr>
            </w:pPr>
          </w:p>
        </w:tc>
      </w:tr>
      <w:tr w:rsidR="000330E4" w:rsidRPr="004666DC" w14:paraId="0C20060E" w14:textId="77777777" w:rsidTr="00CE1856">
        <w:tc>
          <w:tcPr>
            <w:tcW w:w="745" w:type="pct"/>
            <w:shd w:val="clear" w:color="auto" w:fill="auto"/>
            <w:vAlign w:val="center"/>
          </w:tcPr>
          <w:p w14:paraId="64447433"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t>2.</w:t>
            </w:r>
          </w:p>
        </w:tc>
        <w:tc>
          <w:tcPr>
            <w:tcW w:w="3375" w:type="pct"/>
            <w:shd w:val="clear" w:color="auto" w:fill="auto"/>
          </w:tcPr>
          <w:p w14:paraId="312AA3A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286" w:type="pct"/>
            <w:shd w:val="clear" w:color="auto" w:fill="auto"/>
            <w:vAlign w:val="center"/>
          </w:tcPr>
          <w:p w14:paraId="4BD49F9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p w14:paraId="36FC76D2" w14:textId="77777777" w:rsidR="000330E4" w:rsidRPr="004666DC" w:rsidRDefault="000330E4" w:rsidP="000330E4">
            <w:pPr>
              <w:spacing w:before="120" w:after="120" w:line="240" w:lineRule="auto"/>
              <w:jc w:val="both"/>
              <w:rPr>
                <w:rFonts w:ascii="Times New Roman" w:hAnsi="Times New Roman"/>
                <w:sz w:val="24"/>
                <w:szCs w:val="24"/>
              </w:rPr>
            </w:pPr>
          </w:p>
        </w:tc>
        <w:tc>
          <w:tcPr>
            <w:tcW w:w="290" w:type="pct"/>
            <w:shd w:val="clear" w:color="auto" w:fill="auto"/>
            <w:vAlign w:val="center"/>
          </w:tcPr>
          <w:p w14:paraId="0E672AE3"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p w14:paraId="26E4FCB7" w14:textId="77777777" w:rsidR="000330E4" w:rsidRPr="004666DC" w:rsidRDefault="000330E4" w:rsidP="000330E4">
            <w:pPr>
              <w:spacing w:before="120" w:after="120" w:line="240" w:lineRule="auto"/>
              <w:jc w:val="both"/>
              <w:rPr>
                <w:rFonts w:ascii="Times New Roman" w:hAnsi="Times New Roman"/>
                <w:sz w:val="24"/>
                <w:szCs w:val="24"/>
              </w:rPr>
            </w:pPr>
          </w:p>
        </w:tc>
        <w:tc>
          <w:tcPr>
            <w:tcW w:w="304" w:type="pct"/>
            <w:shd w:val="clear" w:color="auto" w:fill="auto"/>
            <w:vAlign w:val="center"/>
          </w:tcPr>
          <w:p w14:paraId="39BFBF70"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30258383" w14:textId="77777777" w:rsidTr="000330E4">
        <w:trPr>
          <w:trHeight w:val="575"/>
        </w:trPr>
        <w:tc>
          <w:tcPr>
            <w:tcW w:w="745" w:type="pct"/>
            <w:shd w:val="clear" w:color="auto" w:fill="auto"/>
          </w:tcPr>
          <w:p w14:paraId="4394FCCF" w14:textId="77777777" w:rsidR="000330E4" w:rsidRPr="004666DC" w:rsidRDefault="000330E4" w:rsidP="000330E4">
            <w:pPr>
              <w:jc w:val="both"/>
              <w:rPr>
                <w:rFonts w:ascii="Times New Roman" w:hAnsi="Times New Roman"/>
                <w:sz w:val="24"/>
                <w:szCs w:val="24"/>
              </w:rPr>
            </w:pPr>
            <w:r w:rsidRPr="004666DC">
              <w:rPr>
                <w:rFonts w:ascii="Times New Roman" w:hAnsi="Times New Roman"/>
                <w:sz w:val="24"/>
                <w:szCs w:val="24"/>
              </w:rPr>
              <w:lastRenderedPageBreak/>
              <w:t>3.</w:t>
            </w:r>
          </w:p>
        </w:tc>
        <w:tc>
          <w:tcPr>
            <w:tcW w:w="3375" w:type="pct"/>
            <w:shd w:val="clear" w:color="auto" w:fill="auto"/>
          </w:tcPr>
          <w:p w14:paraId="45B3741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Кандидатът е допустим съгласно условията за кандидатстване </w:t>
            </w:r>
          </w:p>
        </w:tc>
        <w:tc>
          <w:tcPr>
            <w:tcW w:w="286" w:type="pct"/>
            <w:shd w:val="clear" w:color="auto" w:fill="auto"/>
            <w:vAlign w:val="center"/>
          </w:tcPr>
          <w:p w14:paraId="107A00A9"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3378067F"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1E9E0B55" w14:textId="77777777" w:rsidR="000330E4" w:rsidRPr="004666DC" w:rsidRDefault="000330E4" w:rsidP="000330E4">
            <w:pPr>
              <w:spacing w:before="120" w:after="120" w:line="240" w:lineRule="auto"/>
              <w:jc w:val="both"/>
              <w:rPr>
                <w:rFonts w:ascii="Times New Roman" w:hAnsi="Times New Roman"/>
                <w:sz w:val="24"/>
                <w:szCs w:val="24"/>
              </w:rPr>
            </w:pPr>
          </w:p>
        </w:tc>
      </w:tr>
      <w:tr w:rsidR="000330E4" w:rsidRPr="004666DC" w14:paraId="007BDE02" w14:textId="77777777" w:rsidTr="00CE1856">
        <w:trPr>
          <w:cantSplit/>
          <w:trHeight w:val="606"/>
        </w:trPr>
        <w:tc>
          <w:tcPr>
            <w:tcW w:w="745" w:type="pct"/>
            <w:tcBorders>
              <w:bottom w:val="single" w:sz="4" w:space="0" w:color="auto"/>
            </w:tcBorders>
            <w:shd w:val="clear" w:color="auto" w:fill="auto"/>
          </w:tcPr>
          <w:p w14:paraId="2A3304F2"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rPr>
              <w:t>4.</w:t>
            </w:r>
          </w:p>
        </w:tc>
        <w:tc>
          <w:tcPr>
            <w:tcW w:w="3375" w:type="pct"/>
            <w:tcBorders>
              <w:bottom w:val="single" w:sz="4" w:space="0" w:color="auto"/>
            </w:tcBorders>
            <w:shd w:val="clear" w:color="auto" w:fill="auto"/>
          </w:tcPr>
          <w:p w14:paraId="02516EEA"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В случай на партньорство, партньорът/ите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286" w:type="pct"/>
            <w:tcBorders>
              <w:bottom w:val="single" w:sz="4" w:space="0" w:color="auto"/>
            </w:tcBorders>
            <w:shd w:val="clear" w:color="auto" w:fill="auto"/>
            <w:vAlign w:val="center"/>
          </w:tcPr>
          <w:p w14:paraId="0918C6ED"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bottom w:val="single" w:sz="4" w:space="0" w:color="auto"/>
            </w:tcBorders>
            <w:shd w:val="clear" w:color="auto" w:fill="auto"/>
            <w:vAlign w:val="center"/>
          </w:tcPr>
          <w:p w14:paraId="16942341" w14:textId="77777777" w:rsidR="000330E4" w:rsidRPr="004666DC" w:rsidRDefault="000330E4" w:rsidP="000330E4">
            <w:pPr>
              <w:spacing w:before="120" w:after="120" w:line="240" w:lineRule="auto"/>
              <w:jc w:val="both"/>
              <w:rPr>
                <w:rFonts w:ascii="Times New Roman" w:hAnsi="Times New Roman"/>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bottom w:val="single" w:sz="4" w:space="0" w:color="auto"/>
            </w:tcBorders>
            <w:shd w:val="clear" w:color="auto" w:fill="auto"/>
            <w:vAlign w:val="center"/>
          </w:tcPr>
          <w:p w14:paraId="4C194514"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r>
      <w:tr w:rsidR="000330E4" w:rsidRPr="004666DC" w14:paraId="437E5CAA"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2B00A455"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5</w:t>
            </w:r>
            <w:r w:rsidRPr="004666DC">
              <w:rPr>
                <w:rFonts w:ascii="Times New Roman" w:hAnsi="Times New Roman"/>
                <w:sz w:val="24"/>
                <w:szCs w:val="24"/>
              </w:rPr>
              <w:t>.</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52AD0DCC"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Дейностите, за които се иска безвъзмездно финансиране, са допустими – попадат в обхвата на мярка 28 и/или 61 от НРПД. </w:t>
            </w:r>
          </w:p>
        </w:tc>
        <w:tc>
          <w:tcPr>
            <w:tcW w:w="286" w:type="pct"/>
            <w:tcBorders>
              <w:top w:val="single" w:sz="4" w:space="0" w:color="auto"/>
              <w:left w:val="single" w:sz="4" w:space="0" w:color="auto"/>
              <w:bottom w:val="single" w:sz="4" w:space="0" w:color="auto"/>
            </w:tcBorders>
            <w:shd w:val="clear" w:color="auto" w:fill="auto"/>
            <w:vAlign w:val="center"/>
          </w:tcPr>
          <w:p w14:paraId="53F723F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4B2A81A8"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38BCF135"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2326EC17" w14:textId="77777777" w:rsidTr="00CE1856">
        <w:trPr>
          <w:cantSplit/>
          <w:trHeight w:val="652"/>
        </w:trPr>
        <w:tc>
          <w:tcPr>
            <w:tcW w:w="745" w:type="pct"/>
            <w:tcBorders>
              <w:top w:val="single" w:sz="4" w:space="0" w:color="auto"/>
              <w:bottom w:val="single" w:sz="4" w:space="0" w:color="auto"/>
              <w:right w:val="single" w:sz="4" w:space="0" w:color="auto"/>
            </w:tcBorders>
            <w:shd w:val="clear" w:color="auto" w:fill="auto"/>
          </w:tcPr>
          <w:p w14:paraId="61B5BA80"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6.</w:t>
            </w:r>
          </w:p>
        </w:tc>
        <w:tc>
          <w:tcPr>
            <w:tcW w:w="3375" w:type="pct"/>
            <w:tcBorders>
              <w:top w:val="single" w:sz="4" w:space="0" w:color="auto"/>
              <w:left w:val="single" w:sz="4" w:space="0" w:color="auto"/>
              <w:bottom w:val="single" w:sz="4" w:space="0" w:color="auto"/>
              <w:right w:val="single" w:sz="4" w:space="0" w:color="auto"/>
            </w:tcBorders>
            <w:shd w:val="clear" w:color="auto" w:fill="auto"/>
          </w:tcPr>
          <w:p w14:paraId="13C0AB0D"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286" w:type="pct"/>
            <w:tcBorders>
              <w:top w:val="single" w:sz="4" w:space="0" w:color="auto"/>
              <w:left w:val="single" w:sz="4" w:space="0" w:color="auto"/>
              <w:bottom w:val="single" w:sz="4" w:space="0" w:color="auto"/>
            </w:tcBorders>
            <w:shd w:val="clear" w:color="auto" w:fill="auto"/>
            <w:vAlign w:val="center"/>
          </w:tcPr>
          <w:p w14:paraId="616ED070"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left w:val="single" w:sz="4" w:space="0" w:color="auto"/>
              <w:bottom w:val="single" w:sz="4" w:space="0" w:color="auto"/>
            </w:tcBorders>
            <w:shd w:val="clear" w:color="auto" w:fill="auto"/>
            <w:vAlign w:val="center"/>
          </w:tcPr>
          <w:p w14:paraId="733F33C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left w:val="single" w:sz="4" w:space="0" w:color="auto"/>
              <w:bottom w:val="single" w:sz="4" w:space="0" w:color="auto"/>
            </w:tcBorders>
            <w:shd w:val="clear" w:color="auto" w:fill="auto"/>
            <w:vAlign w:val="center"/>
          </w:tcPr>
          <w:p w14:paraId="5AB3148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3E9A760B" w14:textId="77777777" w:rsidTr="00CE1856">
        <w:trPr>
          <w:cantSplit/>
        </w:trPr>
        <w:tc>
          <w:tcPr>
            <w:tcW w:w="745" w:type="pct"/>
            <w:tcBorders>
              <w:top w:val="single" w:sz="4" w:space="0" w:color="auto"/>
            </w:tcBorders>
            <w:shd w:val="clear" w:color="auto" w:fill="auto"/>
          </w:tcPr>
          <w:p w14:paraId="273BE38E"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7</w:t>
            </w:r>
            <w:r w:rsidRPr="004666DC">
              <w:rPr>
                <w:rFonts w:ascii="Times New Roman" w:hAnsi="Times New Roman"/>
                <w:sz w:val="24"/>
                <w:szCs w:val="24"/>
              </w:rPr>
              <w:t>.</w:t>
            </w:r>
          </w:p>
        </w:tc>
        <w:tc>
          <w:tcPr>
            <w:tcW w:w="3375" w:type="pct"/>
            <w:tcBorders>
              <w:top w:val="single" w:sz="4" w:space="0" w:color="auto"/>
            </w:tcBorders>
            <w:shd w:val="clear" w:color="auto" w:fill="auto"/>
          </w:tcPr>
          <w:p w14:paraId="3F959714"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партньора/ите. </w:t>
            </w:r>
          </w:p>
        </w:tc>
        <w:tc>
          <w:tcPr>
            <w:tcW w:w="286" w:type="pct"/>
            <w:tcBorders>
              <w:top w:val="single" w:sz="4" w:space="0" w:color="auto"/>
            </w:tcBorders>
            <w:shd w:val="clear" w:color="auto" w:fill="auto"/>
            <w:vAlign w:val="center"/>
          </w:tcPr>
          <w:p w14:paraId="68D1A198"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tcBorders>
              <w:top w:val="single" w:sz="4" w:space="0" w:color="auto"/>
            </w:tcBorders>
            <w:shd w:val="clear" w:color="auto" w:fill="auto"/>
            <w:vAlign w:val="center"/>
          </w:tcPr>
          <w:p w14:paraId="4D31416C" w14:textId="77777777" w:rsidR="000330E4" w:rsidRPr="004666DC"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75A7BA14"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63304756" w14:textId="77777777" w:rsidTr="000330E4">
        <w:trPr>
          <w:cantSplit/>
          <w:trHeight w:val="548"/>
        </w:trPr>
        <w:tc>
          <w:tcPr>
            <w:tcW w:w="745" w:type="pct"/>
            <w:shd w:val="clear" w:color="auto" w:fill="auto"/>
          </w:tcPr>
          <w:p w14:paraId="46AF69AC" w14:textId="77777777" w:rsidR="000330E4" w:rsidRPr="004666DC" w:rsidRDefault="000330E4" w:rsidP="000330E4">
            <w:pPr>
              <w:rPr>
                <w:rFonts w:ascii="Times New Roman" w:hAnsi="Times New Roman"/>
                <w:sz w:val="24"/>
                <w:szCs w:val="24"/>
              </w:rPr>
            </w:pPr>
            <w:r w:rsidRPr="004666DC">
              <w:rPr>
                <w:rFonts w:ascii="Times New Roman" w:hAnsi="Times New Roman"/>
                <w:sz w:val="24"/>
                <w:szCs w:val="24"/>
                <w:lang w:val="en-US"/>
              </w:rPr>
              <w:t>8</w:t>
            </w:r>
            <w:r w:rsidRPr="004666DC">
              <w:rPr>
                <w:rFonts w:ascii="Times New Roman" w:hAnsi="Times New Roman"/>
                <w:sz w:val="24"/>
                <w:szCs w:val="24"/>
              </w:rPr>
              <w:t>.</w:t>
            </w:r>
          </w:p>
        </w:tc>
        <w:tc>
          <w:tcPr>
            <w:tcW w:w="3375" w:type="pct"/>
            <w:shd w:val="clear" w:color="auto" w:fill="auto"/>
          </w:tcPr>
          <w:p w14:paraId="5275D7FB" w14:textId="77777777" w:rsidR="000330E4" w:rsidRPr="000330E4" w:rsidRDefault="000330E4" w:rsidP="000330E4">
            <w:pPr>
              <w:spacing w:after="0" w:line="240" w:lineRule="auto"/>
              <w:jc w:val="both"/>
              <w:rPr>
                <w:rFonts w:ascii="Times New Roman" w:hAnsi="Times New Roman"/>
                <w:sz w:val="24"/>
                <w:szCs w:val="24"/>
              </w:rPr>
            </w:pPr>
            <w:r w:rsidRPr="000330E4">
              <w:rPr>
                <w:rFonts w:ascii="Times New Roman" w:hAnsi="Times New Roman"/>
                <w:sz w:val="24"/>
                <w:szCs w:val="24"/>
              </w:rPr>
              <w:t xml:space="preserve">Индикаторите в проектното предложение са съгласно указанията в условията за кандидатстване. </w:t>
            </w:r>
          </w:p>
        </w:tc>
        <w:tc>
          <w:tcPr>
            <w:tcW w:w="286" w:type="pct"/>
            <w:shd w:val="clear" w:color="auto" w:fill="auto"/>
            <w:vAlign w:val="center"/>
          </w:tcPr>
          <w:p w14:paraId="0DEB92A0"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2164C0D2"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tcBorders>
              <w:top w:val="single" w:sz="4" w:space="0" w:color="auto"/>
            </w:tcBorders>
            <w:shd w:val="clear" w:color="auto" w:fill="auto"/>
            <w:vAlign w:val="center"/>
          </w:tcPr>
          <w:p w14:paraId="3145F0B6" w14:textId="77777777" w:rsidR="000330E4" w:rsidRPr="004666DC" w:rsidRDefault="000330E4" w:rsidP="000330E4">
            <w:pPr>
              <w:spacing w:before="120" w:after="120" w:line="240" w:lineRule="auto"/>
              <w:jc w:val="both"/>
              <w:rPr>
                <w:rFonts w:ascii="Times New Roman" w:hAnsi="Times New Roman"/>
                <w:b/>
                <w:sz w:val="24"/>
                <w:szCs w:val="24"/>
              </w:rPr>
            </w:pPr>
          </w:p>
        </w:tc>
      </w:tr>
      <w:tr w:rsidR="000330E4" w:rsidRPr="004666DC" w14:paraId="1878956A" w14:textId="77777777" w:rsidTr="005725DA">
        <w:trPr>
          <w:cantSplit/>
          <w:trHeight w:val="555"/>
        </w:trPr>
        <w:tc>
          <w:tcPr>
            <w:tcW w:w="745" w:type="pct"/>
            <w:shd w:val="clear" w:color="auto" w:fill="auto"/>
          </w:tcPr>
          <w:p w14:paraId="4E2DAA8C" w14:textId="77777777" w:rsidR="000330E4" w:rsidRPr="004666DC" w:rsidRDefault="000330E4" w:rsidP="000330E4">
            <w:pPr>
              <w:rPr>
                <w:rFonts w:ascii="Times New Roman" w:hAnsi="Times New Roman"/>
                <w:sz w:val="24"/>
                <w:szCs w:val="24"/>
                <w:lang w:val="en-US"/>
              </w:rPr>
            </w:pPr>
            <w:r w:rsidRPr="004666DC">
              <w:rPr>
                <w:rFonts w:ascii="Times New Roman" w:hAnsi="Times New Roman"/>
                <w:sz w:val="24"/>
                <w:szCs w:val="24"/>
              </w:rPr>
              <w:t>9.</w:t>
            </w:r>
          </w:p>
        </w:tc>
        <w:tc>
          <w:tcPr>
            <w:tcW w:w="3375" w:type="pct"/>
            <w:shd w:val="clear" w:color="auto" w:fill="auto"/>
          </w:tcPr>
          <w:p w14:paraId="48F4A3D0" w14:textId="77777777" w:rsidR="000330E4" w:rsidRPr="000330E4" w:rsidRDefault="007B062E" w:rsidP="007B062E">
            <w:pPr>
              <w:spacing w:after="0" w:line="240" w:lineRule="auto"/>
              <w:jc w:val="both"/>
              <w:rPr>
                <w:rFonts w:ascii="Times New Roman" w:hAnsi="Times New Roman"/>
                <w:sz w:val="24"/>
                <w:szCs w:val="24"/>
                <w:lang w:eastAsia="bg-BG"/>
              </w:rPr>
            </w:pPr>
            <w:r w:rsidRPr="007B062E">
              <w:rPr>
                <w:rFonts w:ascii="Times New Roman" w:hAnsi="Times New Roman"/>
                <w:sz w:val="24"/>
                <w:szCs w:val="24"/>
              </w:rPr>
              <w:t>Кандидатът е включил в проектното предложение дейности за</w:t>
            </w:r>
            <w:r>
              <w:rPr>
                <w:rFonts w:ascii="Times New Roman" w:hAnsi="Times New Roman"/>
                <w:sz w:val="24"/>
                <w:szCs w:val="24"/>
              </w:rPr>
              <w:t xml:space="preserve"> </w:t>
            </w:r>
            <w:r w:rsidRPr="007B062E">
              <w:rPr>
                <w:rFonts w:ascii="Times New Roman" w:hAnsi="Times New Roman"/>
                <w:sz w:val="24"/>
                <w:szCs w:val="24"/>
              </w:rPr>
              <w:t>организация и управление и за комуникация и видимост.</w:t>
            </w:r>
          </w:p>
        </w:tc>
        <w:tc>
          <w:tcPr>
            <w:tcW w:w="286" w:type="pct"/>
            <w:shd w:val="clear" w:color="auto" w:fill="auto"/>
            <w:vAlign w:val="center"/>
          </w:tcPr>
          <w:p w14:paraId="6C3D2C11"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b/>
                <w:sz w:val="24"/>
                <w:szCs w:val="24"/>
              </w:rPr>
              <w:fldChar w:fldCharType="end"/>
            </w:r>
          </w:p>
        </w:tc>
        <w:tc>
          <w:tcPr>
            <w:tcW w:w="290" w:type="pct"/>
            <w:shd w:val="clear" w:color="auto" w:fill="auto"/>
            <w:vAlign w:val="center"/>
          </w:tcPr>
          <w:p w14:paraId="01D06949" w14:textId="77777777" w:rsidR="000330E4" w:rsidRPr="000330E4" w:rsidRDefault="000330E4" w:rsidP="000330E4">
            <w:pPr>
              <w:spacing w:before="120" w:after="120" w:line="240" w:lineRule="auto"/>
              <w:jc w:val="both"/>
              <w:rPr>
                <w:rFonts w:ascii="Times New Roman" w:hAnsi="Times New Roman"/>
                <w:b/>
                <w:sz w:val="24"/>
                <w:szCs w:val="24"/>
              </w:rPr>
            </w:pPr>
            <w:r w:rsidRPr="004666DC">
              <w:rPr>
                <w:rFonts w:ascii="Times New Roman" w:hAnsi="Times New Roman"/>
                <w:b/>
                <w:sz w:val="24"/>
                <w:szCs w:val="24"/>
              </w:rPr>
              <w:fldChar w:fldCharType="begin">
                <w:ffData>
                  <w:name w:val=""/>
                  <w:enabled/>
                  <w:calcOnExit/>
                  <w:checkBox>
                    <w:sizeAuto/>
                    <w:default w:val="0"/>
                  </w:checkBox>
                </w:ffData>
              </w:fldChar>
            </w:r>
            <w:r w:rsidRPr="004666DC">
              <w:rPr>
                <w:rFonts w:ascii="Times New Roman" w:hAnsi="Times New Roman"/>
                <w:b/>
                <w:sz w:val="24"/>
                <w:szCs w:val="24"/>
              </w:rPr>
              <w:instrText xml:space="preserve"> FORMCHECKBOX </w:instrText>
            </w:r>
            <w:r w:rsidR="001E727D">
              <w:rPr>
                <w:rFonts w:ascii="Times New Roman" w:hAnsi="Times New Roman"/>
                <w:b/>
                <w:sz w:val="24"/>
                <w:szCs w:val="24"/>
              </w:rPr>
            </w:r>
            <w:r w:rsidR="001E727D">
              <w:rPr>
                <w:rFonts w:ascii="Times New Roman" w:hAnsi="Times New Roman"/>
                <w:b/>
                <w:sz w:val="24"/>
                <w:szCs w:val="24"/>
              </w:rPr>
              <w:fldChar w:fldCharType="separate"/>
            </w:r>
            <w:r w:rsidRPr="004666DC">
              <w:rPr>
                <w:rFonts w:ascii="Times New Roman" w:hAnsi="Times New Roman"/>
                <w:sz w:val="24"/>
                <w:szCs w:val="24"/>
              </w:rPr>
              <w:fldChar w:fldCharType="end"/>
            </w:r>
          </w:p>
        </w:tc>
        <w:tc>
          <w:tcPr>
            <w:tcW w:w="304" w:type="pct"/>
            <w:shd w:val="clear" w:color="auto" w:fill="auto"/>
            <w:vAlign w:val="center"/>
          </w:tcPr>
          <w:p w14:paraId="3363D895" w14:textId="77777777" w:rsidR="000330E4" w:rsidRPr="004666DC" w:rsidRDefault="000330E4" w:rsidP="000330E4">
            <w:pPr>
              <w:spacing w:before="120" w:after="120" w:line="240" w:lineRule="auto"/>
              <w:jc w:val="both"/>
              <w:rPr>
                <w:rFonts w:ascii="Times New Roman" w:hAnsi="Times New Roman"/>
                <w:sz w:val="24"/>
                <w:szCs w:val="24"/>
              </w:rPr>
            </w:pPr>
          </w:p>
        </w:tc>
      </w:tr>
      <w:tr w:rsidR="004666DC" w:rsidRPr="004666DC" w14:paraId="6329F910" w14:textId="77777777" w:rsidTr="00CB6264">
        <w:trPr>
          <w:cantSplit/>
          <w:trHeight w:val="1106"/>
        </w:trPr>
        <w:tc>
          <w:tcPr>
            <w:tcW w:w="4120" w:type="pct"/>
            <w:gridSpan w:val="2"/>
            <w:shd w:val="clear" w:color="auto" w:fill="C6D9F1"/>
            <w:vAlign w:val="center"/>
          </w:tcPr>
          <w:p w14:paraId="6508C059" w14:textId="77777777" w:rsidR="004666DC" w:rsidRPr="004666DC" w:rsidRDefault="004666DC" w:rsidP="004666DC">
            <w:pPr>
              <w:spacing w:before="120" w:after="120" w:line="240" w:lineRule="auto"/>
              <w:rPr>
                <w:rFonts w:ascii="Times New Roman" w:eastAsia="Times New Roman" w:hAnsi="Times New Roman"/>
                <w:sz w:val="24"/>
                <w:szCs w:val="24"/>
                <w:lang w:eastAsia="pl-PL"/>
              </w:rPr>
            </w:pPr>
            <w:r w:rsidRPr="004666DC">
              <w:rPr>
                <w:rFonts w:ascii="Times New Roman" w:hAnsi="Times New Roman"/>
                <w:b/>
                <w:sz w:val="24"/>
                <w:szCs w:val="24"/>
              </w:rPr>
              <w:t>Техническа и финансова оценка</w:t>
            </w:r>
          </w:p>
        </w:tc>
        <w:tc>
          <w:tcPr>
            <w:tcW w:w="880" w:type="pct"/>
            <w:gridSpan w:val="3"/>
            <w:shd w:val="clear" w:color="auto" w:fill="BDD6EE"/>
          </w:tcPr>
          <w:p w14:paraId="1BC8030E" w14:textId="77777777" w:rsidR="004666DC" w:rsidRPr="004666DC" w:rsidRDefault="004666DC" w:rsidP="004666DC">
            <w:pPr>
              <w:spacing w:before="120" w:after="120" w:line="240" w:lineRule="auto"/>
              <w:rPr>
                <w:rFonts w:ascii="Times New Roman" w:hAnsi="Times New Roman"/>
                <w:b/>
                <w:sz w:val="24"/>
                <w:szCs w:val="24"/>
              </w:rPr>
            </w:pPr>
            <w:r w:rsidRPr="004666DC">
              <w:rPr>
                <w:rFonts w:ascii="Times New Roman" w:hAnsi="Times New Roman"/>
                <w:b/>
                <w:sz w:val="24"/>
                <w:szCs w:val="24"/>
              </w:rPr>
              <w:t>Максимален брой точки 100</w:t>
            </w:r>
          </w:p>
        </w:tc>
      </w:tr>
      <w:tr w:rsidR="004666DC" w:rsidRPr="004666DC" w14:paraId="0205179C" w14:textId="77777777" w:rsidTr="00847B58">
        <w:trPr>
          <w:cantSplit/>
          <w:trHeight w:val="569"/>
        </w:trPr>
        <w:tc>
          <w:tcPr>
            <w:tcW w:w="4120" w:type="pct"/>
            <w:gridSpan w:val="2"/>
            <w:tcBorders>
              <w:bottom w:val="single" w:sz="4" w:space="0" w:color="auto"/>
            </w:tcBorders>
            <w:shd w:val="clear" w:color="auto" w:fill="F2F2F2"/>
            <w:vAlign w:val="center"/>
          </w:tcPr>
          <w:p w14:paraId="5C44D7DE" w14:textId="77777777" w:rsidR="004666DC" w:rsidRPr="004666DC" w:rsidRDefault="004666DC" w:rsidP="004666DC">
            <w:pPr>
              <w:spacing w:after="0" w:line="240" w:lineRule="auto"/>
              <w:rPr>
                <w:rFonts w:ascii="Times New Roman" w:hAnsi="Times New Roman"/>
                <w:sz w:val="24"/>
                <w:szCs w:val="24"/>
              </w:rPr>
            </w:pPr>
            <w:r w:rsidRPr="004666DC">
              <w:rPr>
                <w:rFonts w:ascii="Times New Roman" w:hAnsi="Times New Roman"/>
                <w:b/>
                <w:sz w:val="24"/>
                <w:szCs w:val="24"/>
              </w:rPr>
              <w:t>1. Обосновка на проекта</w:t>
            </w:r>
          </w:p>
        </w:tc>
        <w:tc>
          <w:tcPr>
            <w:tcW w:w="880" w:type="pct"/>
            <w:gridSpan w:val="3"/>
            <w:shd w:val="clear" w:color="auto" w:fill="F2F2F2"/>
            <w:vAlign w:val="center"/>
          </w:tcPr>
          <w:p w14:paraId="581A3F8E" w14:textId="77777777" w:rsidR="004666DC" w:rsidRPr="004666DC" w:rsidRDefault="004666DC" w:rsidP="004666DC">
            <w:pPr>
              <w:spacing w:after="0" w:line="240" w:lineRule="auto"/>
              <w:rPr>
                <w:rFonts w:ascii="Times New Roman" w:hAnsi="Times New Roman"/>
                <w:b/>
                <w:sz w:val="24"/>
                <w:szCs w:val="24"/>
              </w:rPr>
            </w:pPr>
            <w:r w:rsidRPr="004666DC">
              <w:rPr>
                <w:rFonts w:ascii="Times New Roman" w:hAnsi="Times New Roman"/>
                <w:b/>
                <w:sz w:val="24"/>
                <w:szCs w:val="24"/>
              </w:rPr>
              <w:t>15</w:t>
            </w:r>
          </w:p>
        </w:tc>
      </w:tr>
      <w:tr w:rsidR="00CB6264" w:rsidRPr="004666DC" w14:paraId="6B9E9D72" w14:textId="77777777" w:rsidTr="00CB6264">
        <w:trPr>
          <w:cantSplit/>
          <w:trHeight w:val="1130"/>
        </w:trPr>
        <w:tc>
          <w:tcPr>
            <w:tcW w:w="4120" w:type="pct"/>
            <w:gridSpan w:val="2"/>
            <w:tcBorders>
              <w:bottom w:val="nil"/>
            </w:tcBorders>
            <w:shd w:val="clear" w:color="auto" w:fill="FFFFFF"/>
          </w:tcPr>
          <w:p w14:paraId="18677A2A"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54C66378"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bottom w:val="nil"/>
            </w:tcBorders>
            <w:shd w:val="clear" w:color="auto" w:fill="FFFFFF"/>
          </w:tcPr>
          <w:p w14:paraId="59E2C4A4"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15</w:t>
            </w:r>
          </w:p>
        </w:tc>
      </w:tr>
      <w:tr w:rsidR="00CB6264" w:rsidRPr="004666DC" w14:paraId="49A1F763" w14:textId="77777777" w:rsidTr="005725DA">
        <w:trPr>
          <w:cantSplit/>
          <w:trHeight w:val="1303"/>
        </w:trPr>
        <w:tc>
          <w:tcPr>
            <w:tcW w:w="4120" w:type="pct"/>
            <w:gridSpan w:val="2"/>
            <w:tcBorders>
              <w:top w:val="nil"/>
              <w:bottom w:val="nil"/>
            </w:tcBorders>
            <w:shd w:val="clear" w:color="auto" w:fill="FFFFFF"/>
          </w:tcPr>
          <w:p w14:paraId="3F0AFE66"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23CE5CC2" w14:textId="77777777" w:rsidR="00CB6264" w:rsidRPr="00CB6264" w:rsidRDefault="00CB626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EC93FD0" w14:textId="77777777" w:rsidR="00CB6264" w:rsidRPr="0086695A" w:rsidRDefault="00CB6264" w:rsidP="00CB6264">
            <w:pPr>
              <w:spacing w:before="120" w:after="120" w:line="240" w:lineRule="auto"/>
              <w:jc w:val="both"/>
              <w:rPr>
                <w:rFonts w:ascii="Times New Roman" w:hAnsi="Times New Roman"/>
                <w:b/>
                <w:sz w:val="24"/>
                <w:szCs w:val="24"/>
              </w:rPr>
            </w:pPr>
            <w:r w:rsidRPr="0086695A">
              <w:rPr>
                <w:rFonts w:ascii="Times New Roman" w:hAnsi="Times New Roman"/>
              </w:rPr>
              <w:t>10</w:t>
            </w:r>
          </w:p>
        </w:tc>
      </w:tr>
      <w:tr w:rsidR="00CB6264" w:rsidRPr="004666DC" w14:paraId="780CBD95" w14:textId="77777777" w:rsidTr="00CB6264">
        <w:trPr>
          <w:cantSplit/>
          <w:trHeight w:val="1483"/>
        </w:trPr>
        <w:tc>
          <w:tcPr>
            <w:tcW w:w="4120" w:type="pct"/>
            <w:gridSpan w:val="2"/>
            <w:tcBorders>
              <w:top w:val="nil"/>
              <w:bottom w:val="nil"/>
            </w:tcBorders>
            <w:shd w:val="clear" w:color="auto" w:fill="FFFFFF"/>
          </w:tcPr>
          <w:p w14:paraId="659C6F39"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r w:rsidR="00CB6264" w:rsidRPr="00CB6264">
              <w:rPr>
                <w:rFonts w:ascii="Times New Roman" w:eastAsia="Times New Roman" w:hAnsi="Times New Roman"/>
                <w:sz w:val="24"/>
                <w:szCs w:val="24"/>
                <w:lang w:eastAsia="fr-FR"/>
              </w:rPr>
              <w:t>.</w:t>
            </w:r>
          </w:p>
          <w:p w14:paraId="3D63CAE1"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86AE62A"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10</w:t>
            </w:r>
          </w:p>
        </w:tc>
      </w:tr>
      <w:tr w:rsidR="00CB6264" w:rsidRPr="004666DC" w14:paraId="02E4308E" w14:textId="77777777" w:rsidTr="00CB6264">
        <w:trPr>
          <w:cantSplit/>
          <w:trHeight w:val="1279"/>
        </w:trPr>
        <w:tc>
          <w:tcPr>
            <w:tcW w:w="4120" w:type="pct"/>
            <w:gridSpan w:val="2"/>
            <w:tcBorders>
              <w:top w:val="nil"/>
              <w:bottom w:val="nil"/>
            </w:tcBorders>
            <w:shd w:val="clear" w:color="auto" w:fill="FFFFFF"/>
          </w:tcPr>
          <w:p w14:paraId="1BD205A7" w14:textId="77777777" w:rsid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32F8958" w14:textId="77777777" w:rsidR="000330E4" w:rsidRPr="00CB6264" w:rsidRDefault="000330E4" w:rsidP="00CB6264">
            <w:pPr>
              <w:spacing w:after="0" w:line="240" w:lineRule="auto"/>
              <w:jc w:val="both"/>
              <w:rPr>
                <w:rFonts w:ascii="Times New Roman" w:eastAsia="Times New Roman" w:hAnsi="Times New Roman"/>
                <w:sz w:val="24"/>
                <w:szCs w:val="24"/>
                <w:lang w:eastAsia="fr-FR"/>
              </w:rPr>
            </w:pPr>
          </w:p>
        </w:tc>
        <w:tc>
          <w:tcPr>
            <w:tcW w:w="880" w:type="pct"/>
            <w:gridSpan w:val="3"/>
            <w:tcBorders>
              <w:top w:val="nil"/>
              <w:bottom w:val="nil"/>
            </w:tcBorders>
            <w:shd w:val="clear" w:color="auto" w:fill="FFFFFF"/>
          </w:tcPr>
          <w:p w14:paraId="31B4DF38"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lastRenderedPageBreak/>
              <w:t>5</w:t>
            </w:r>
          </w:p>
        </w:tc>
      </w:tr>
      <w:tr w:rsidR="00CB6264" w:rsidRPr="004666DC" w14:paraId="491EC37F" w14:textId="77777777" w:rsidTr="00D625F7">
        <w:trPr>
          <w:cantSplit/>
          <w:trHeight w:val="1343"/>
        </w:trPr>
        <w:tc>
          <w:tcPr>
            <w:tcW w:w="4120" w:type="pct"/>
            <w:gridSpan w:val="2"/>
            <w:tcBorders>
              <w:top w:val="nil"/>
              <w:bottom w:val="single" w:sz="4" w:space="0" w:color="auto"/>
            </w:tcBorders>
            <w:shd w:val="clear" w:color="auto" w:fill="FFFFFF"/>
          </w:tcPr>
          <w:p w14:paraId="07275676" w14:textId="77777777" w:rsidR="00CB6264" w:rsidRPr="00CB6264" w:rsidRDefault="000330E4" w:rsidP="00CB6264">
            <w:pPr>
              <w:spacing w:after="0" w:line="240" w:lineRule="auto"/>
              <w:jc w:val="both"/>
              <w:rPr>
                <w:rFonts w:ascii="Times New Roman" w:eastAsia="Times New Roman" w:hAnsi="Times New Roman"/>
                <w:sz w:val="24"/>
                <w:szCs w:val="24"/>
                <w:lang w:eastAsia="fr-FR"/>
              </w:rPr>
            </w:pPr>
            <w:r w:rsidRPr="000330E4">
              <w:rPr>
                <w:rFonts w:ascii="Times New Roman" w:eastAsia="Times New Roman" w:hAnsi="Times New Roman"/>
                <w:sz w:val="24"/>
                <w:szCs w:val="24"/>
                <w:lang w:eastAsia="fr-FR"/>
              </w:rPr>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r>
              <w:rPr>
                <w:rFonts w:ascii="Times New Roman" w:eastAsia="Times New Roman" w:hAnsi="Times New Roman"/>
                <w:sz w:val="24"/>
                <w:szCs w:val="24"/>
                <w:lang w:eastAsia="fr-FR"/>
              </w:rPr>
              <w:t>.</w:t>
            </w:r>
          </w:p>
        </w:tc>
        <w:tc>
          <w:tcPr>
            <w:tcW w:w="880" w:type="pct"/>
            <w:gridSpan w:val="3"/>
            <w:tcBorders>
              <w:top w:val="nil"/>
              <w:bottom w:val="single" w:sz="4" w:space="0" w:color="auto"/>
            </w:tcBorders>
            <w:shd w:val="clear" w:color="auto" w:fill="FFFFFF"/>
          </w:tcPr>
          <w:p w14:paraId="0B2C9A0E" w14:textId="77777777" w:rsidR="00CB6264" w:rsidRPr="0086695A" w:rsidRDefault="00CB6264" w:rsidP="00CB6264">
            <w:pPr>
              <w:spacing w:before="120" w:after="120" w:line="240" w:lineRule="auto"/>
              <w:jc w:val="both"/>
              <w:rPr>
                <w:rFonts w:ascii="Times New Roman" w:hAnsi="Times New Roman"/>
                <w:bCs/>
                <w:sz w:val="24"/>
                <w:szCs w:val="24"/>
              </w:rPr>
            </w:pPr>
            <w:r w:rsidRPr="0086695A">
              <w:rPr>
                <w:rFonts w:ascii="Times New Roman" w:hAnsi="Times New Roman"/>
              </w:rPr>
              <w:t>0</w:t>
            </w:r>
          </w:p>
        </w:tc>
      </w:tr>
      <w:tr w:rsidR="004666DC" w:rsidRPr="004666DC" w14:paraId="229AF3C1" w14:textId="77777777" w:rsidTr="00EE14FE">
        <w:trPr>
          <w:cantSplit/>
          <w:trHeight w:val="420"/>
        </w:trPr>
        <w:tc>
          <w:tcPr>
            <w:tcW w:w="4120" w:type="pct"/>
            <w:gridSpan w:val="2"/>
            <w:tcBorders>
              <w:top w:val="single" w:sz="4" w:space="0" w:color="auto"/>
              <w:left w:val="single" w:sz="4" w:space="0" w:color="auto"/>
              <w:bottom w:val="single" w:sz="4" w:space="0" w:color="auto"/>
              <w:right w:val="single" w:sz="4" w:space="0" w:color="auto"/>
            </w:tcBorders>
            <w:shd w:val="clear" w:color="auto" w:fill="F2F2F2"/>
          </w:tcPr>
          <w:p w14:paraId="3C3EC777" w14:textId="381207DF" w:rsidR="004666DC" w:rsidRPr="004666DC" w:rsidRDefault="004666DC" w:rsidP="004666DC">
            <w:pPr>
              <w:spacing w:before="40" w:after="40" w:line="240" w:lineRule="auto"/>
              <w:jc w:val="both"/>
              <w:rPr>
                <w:rFonts w:ascii="Times New Roman" w:hAnsi="Times New Roman"/>
                <w:sz w:val="24"/>
                <w:szCs w:val="24"/>
              </w:rPr>
            </w:pPr>
            <w:r w:rsidRPr="004666DC">
              <w:rPr>
                <w:rFonts w:ascii="Times New Roman" w:hAnsi="Times New Roman"/>
                <w:b/>
                <w:bCs/>
                <w:sz w:val="24"/>
                <w:szCs w:val="24"/>
              </w:rPr>
              <w:t xml:space="preserve">2. Обхват на проекта – целеви Защитени зони от Натура 2000 или </w:t>
            </w:r>
            <w:r w:rsidR="00B32DB0">
              <w:t xml:space="preserve"> </w:t>
            </w:r>
            <w:r w:rsidR="00B32DB0" w:rsidRPr="00B32DB0">
              <w:rPr>
                <w:rFonts w:ascii="Times New Roman" w:hAnsi="Times New Roman"/>
                <w:b/>
                <w:bCs/>
                <w:sz w:val="24"/>
                <w:szCs w:val="24"/>
              </w:rPr>
              <w:t xml:space="preserve">типове природни </w:t>
            </w:r>
            <w:r w:rsidRPr="004666DC">
              <w:rPr>
                <w:rFonts w:ascii="Times New Roman" w:hAnsi="Times New Roman"/>
                <w:b/>
                <w:bCs/>
                <w:sz w:val="24"/>
                <w:szCs w:val="24"/>
              </w:rPr>
              <w:t>местообитания</w:t>
            </w:r>
          </w:p>
        </w:tc>
        <w:tc>
          <w:tcPr>
            <w:tcW w:w="880" w:type="pct"/>
            <w:gridSpan w:val="3"/>
            <w:tcBorders>
              <w:top w:val="single" w:sz="4" w:space="0" w:color="auto"/>
              <w:left w:val="single" w:sz="4" w:space="0" w:color="auto"/>
              <w:bottom w:val="single" w:sz="4" w:space="0" w:color="auto"/>
              <w:right w:val="single" w:sz="4" w:space="0" w:color="auto"/>
            </w:tcBorders>
            <w:shd w:val="clear" w:color="auto" w:fill="F2F2F2"/>
          </w:tcPr>
          <w:p w14:paraId="4F76FB7E"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w:t>
            </w:r>
            <w:r w:rsidRPr="004666DC">
              <w:rPr>
                <w:rFonts w:ascii="Times New Roman" w:hAnsi="Times New Roman"/>
                <w:b/>
                <w:sz w:val="24"/>
                <w:szCs w:val="24"/>
                <w:lang w:val="en-US"/>
              </w:rPr>
              <w:t>5</w:t>
            </w:r>
            <w:r w:rsidRPr="004666DC">
              <w:rPr>
                <w:rFonts w:ascii="Times New Roman" w:hAnsi="Times New Roman"/>
                <w:b/>
                <w:sz w:val="24"/>
                <w:szCs w:val="24"/>
              </w:rPr>
              <w:t xml:space="preserve"> </w:t>
            </w:r>
          </w:p>
        </w:tc>
      </w:tr>
      <w:tr w:rsidR="0086695A" w:rsidRPr="004666DC" w14:paraId="5843B167" w14:textId="77777777" w:rsidTr="00EE14FE">
        <w:trPr>
          <w:cantSplit/>
          <w:trHeight w:val="420"/>
        </w:trPr>
        <w:tc>
          <w:tcPr>
            <w:tcW w:w="4120" w:type="pct"/>
            <w:gridSpan w:val="2"/>
            <w:tcBorders>
              <w:top w:val="single" w:sz="4" w:space="0" w:color="auto"/>
              <w:bottom w:val="nil"/>
            </w:tcBorders>
            <w:shd w:val="clear" w:color="auto" w:fill="FFFFFF"/>
          </w:tcPr>
          <w:p w14:paraId="2D860AEE" w14:textId="77777777" w:rsidR="0086695A" w:rsidRPr="004666DC"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880" w:type="pct"/>
            <w:gridSpan w:val="3"/>
            <w:tcBorders>
              <w:top w:val="single" w:sz="4" w:space="0" w:color="auto"/>
              <w:bottom w:val="nil"/>
            </w:tcBorders>
            <w:shd w:val="clear" w:color="auto" w:fill="FFFFFF"/>
          </w:tcPr>
          <w:p w14:paraId="0A5E21C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25</w:t>
            </w:r>
          </w:p>
        </w:tc>
      </w:tr>
      <w:tr w:rsidR="0086695A" w:rsidRPr="004666DC" w14:paraId="1308146D" w14:textId="77777777" w:rsidTr="00EE14FE">
        <w:trPr>
          <w:cantSplit/>
          <w:trHeight w:val="420"/>
        </w:trPr>
        <w:tc>
          <w:tcPr>
            <w:tcW w:w="4120" w:type="pct"/>
            <w:gridSpan w:val="2"/>
            <w:tcBorders>
              <w:top w:val="nil"/>
              <w:bottom w:val="nil"/>
            </w:tcBorders>
            <w:shd w:val="clear" w:color="auto" w:fill="FFFFFF"/>
          </w:tcPr>
          <w:p w14:paraId="37F9A6E4" w14:textId="77777777" w:rsidR="0086695A" w:rsidRPr="0086695A"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8-9 защитени зони от Натура 2000/ Проектното предложение таргетира 5 местообитания</w:t>
            </w:r>
          </w:p>
        </w:tc>
        <w:tc>
          <w:tcPr>
            <w:tcW w:w="880" w:type="pct"/>
            <w:gridSpan w:val="3"/>
            <w:tcBorders>
              <w:top w:val="nil"/>
              <w:bottom w:val="nil"/>
            </w:tcBorders>
            <w:shd w:val="clear" w:color="auto" w:fill="FFFFFF"/>
          </w:tcPr>
          <w:p w14:paraId="7F8456E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15</w:t>
            </w:r>
          </w:p>
        </w:tc>
      </w:tr>
      <w:tr w:rsidR="0086695A" w:rsidRPr="004666DC" w14:paraId="1394F73B" w14:textId="77777777" w:rsidTr="000330E4">
        <w:trPr>
          <w:cantSplit/>
          <w:trHeight w:val="644"/>
        </w:trPr>
        <w:tc>
          <w:tcPr>
            <w:tcW w:w="4120" w:type="pct"/>
            <w:gridSpan w:val="2"/>
            <w:tcBorders>
              <w:top w:val="nil"/>
              <w:bottom w:val="nil"/>
            </w:tcBorders>
            <w:shd w:val="clear" w:color="auto" w:fill="FFFFFF"/>
          </w:tcPr>
          <w:p w14:paraId="380447FB"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6-7 защитени зони от Натура 2000/ Проектното предложение таргетира 4 местообитания</w:t>
            </w:r>
          </w:p>
        </w:tc>
        <w:tc>
          <w:tcPr>
            <w:tcW w:w="880" w:type="pct"/>
            <w:gridSpan w:val="3"/>
            <w:tcBorders>
              <w:top w:val="nil"/>
              <w:bottom w:val="nil"/>
            </w:tcBorders>
            <w:shd w:val="clear" w:color="auto" w:fill="FFFFFF"/>
          </w:tcPr>
          <w:p w14:paraId="174A2C5F"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10</w:t>
            </w:r>
          </w:p>
        </w:tc>
      </w:tr>
      <w:tr w:rsidR="0086695A" w:rsidRPr="004666DC" w14:paraId="5CB17DF5" w14:textId="77777777" w:rsidTr="00CB6264">
        <w:trPr>
          <w:cantSplit/>
          <w:trHeight w:val="420"/>
        </w:trPr>
        <w:tc>
          <w:tcPr>
            <w:tcW w:w="4120" w:type="pct"/>
            <w:gridSpan w:val="2"/>
            <w:tcBorders>
              <w:top w:val="nil"/>
              <w:bottom w:val="nil"/>
            </w:tcBorders>
            <w:shd w:val="clear" w:color="auto" w:fill="FFFFFF"/>
          </w:tcPr>
          <w:p w14:paraId="54DD472F"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4-5 защитени зони от Натура 2000/ Проектното предложение таргетира 3 местообитания</w:t>
            </w:r>
          </w:p>
        </w:tc>
        <w:tc>
          <w:tcPr>
            <w:tcW w:w="880" w:type="pct"/>
            <w:gridSpan w:val="3"/>
            <w:tcBorders>
              <w:top w:val="nil"/>
              <w:bottom w:val="nil"/>
            </w:tcBorders>
            <w:shd w:val="clear" w:color="auto" w:fill="FFFFFF"/>
          </w:tcPr>
          <w:p w14:paraId="4800AB1E"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7</w:t>
            </w:r>
          </w:p>
        </w:tc>
      </w:tr>
      <w:tr w:rsidR="0086695A" w:rsidRPr="004666DC" w14:paraId="69B53B1E" w14:textId="77777777" w:rsidTr="00CB6264">
        <w:trPr>
          <w:cantSplit/>
          <w:trHeight w:val="420"/>
        </w:trPr>
        <w:tc>
          <w:tcPr>
            <w:tcW w:w="4120" w:type="pct"/>
            <w:gridSpan w:val="2"/>
            <w:tcBorders>
              <w:top w:val="nil"/>
              <w:bottom w:val="nil"/>
            </w:tcBorders>
            <w:shd w:val="clear" w:color="auto" w:fill="FFFFFF"/>
          </w:tcPr>
          <w:p w14:paraId="2039F49A"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в 2-3 защитени зони от Натура 2000/Проектното предложение таргетира 2 местообитания</w:t>
            </w:r>
          </w:p>
        </w:tc>
        <w:tc>
          <w:tcPr>
            <w:tcW w:w="880" w:type="pct"/>
            <w:gridSpan w:val="3"/>
            <w:tcBorders>
              <w:top w:val="nil"/>
              <w:bottom w:val="nil"/>
            </w:tcBorders>
            <w:shd w:val="clear" w:color="auto" w:fill="FFFFFF"/>
          </w:tcPr>
          <w:p w14:paraId="6A696E31"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5</w:t>
            </w:r>
          </w:p>
        </w:tc>
      </w:tr>
      <w:tr w:rsidR="0086695A" w:rsidRPr="004666DC" w14:paraId="235C9686" w14:textId="77777777" w:rsidTr="00CB6264">
        <w:trPr>
          <w:cantSplit/>
          <w:trHeight w:val="699"/>
        </w:trPr>
        <w:tc>
          <w:tcPr>
            <w:tcW w:w="4120" w:type="pct"/>
            <w:gridSpan w:val="2"/>
            <w:tcBorders>
              <w:top w:val="nil"/>
            </w:tcBorders>
            <w:shd w:val="clear" w:color="auto" w:fill="FFFFFF"/>
          </w:tcPr>
          <w:p w14:paraId="68A9EEA0" w14:textId="77777777" w:rsidR="0086695A" w:rsidRPr="000223C8" w:rsidRDefault="0086695A" w:rsidP="0086695A">
            <w:pPr>
              <w:spacing w:before="40" w:after="40" w:line="240" w:lineRule="auto"/>
              <w:jc w:val="both"/>
              <w:rPr>
                <w:rFonts w:ascii="Times New Roman" w:hAnsi="Times New Roman"/>
                <w:sz w:val="24"/>
                <w:szCs w:val="24"/>
              </w:rPr>
            </w:pPr>
            <w:r w:rsidRPr="0086695A">
              <w:rPr>
                <w:rFonts w:ascii="Times New Roman" w:hAnsi="Times New Roman"/>
                <w:sz w:val="24"/>
                <w:szCs w:val="24"/>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880" w:type="pct"/>
            <w:gridSpan w:val="3"/>
            <w:tcBorders>
              <w:top w:val="nil"/>
            </w:tcBorders>
            <w:shd w:val="clear" w:color="auto" w:fill="FFFFFF"/>
          </w:tcPr>
          <w:p w14:paraId="5A344C36" w14:textId="77777777" w:rsidR="0086695A" w:rsidRPr="0086695A" w:rsidRDefault="0086695A" w:rsidP="0086695A">
            <w:pPr>
              <w:spacing w:before="120" w:after="120" w:line="240" w:lineRule="auto"/>
              <w:jc w:val="both"/>
              <w:rPr>
                <w:rFonts w:ascii="Times New Roman" w:hAnsi="Times New Roman"/>
                <w:sz w:val="24"/>
                <w:szCs w:val="24"/>
              </w:rPr>
            </w:pPr>
            <w:r w:rsidRPr="0086695A">
              <w:rPr>
                <w:rFonts w:ascii="Times New Roman" w:hAnsi="Times New Roman"/>
                <w:sz w:val="24"/>
                <w:szCs w:val="24"/>
              </w:rPr>
              <w:t>1</w:t>
            </w:r>
          </w:p>
        </w:tc>
      </w:tr>
      <w:tr w:rsidR="004666DC" w:rsidRPr="004666DC" w14:paraId="42179EB3" w14:textId="77777777" w:rsidTr="00CB6264">
        <w:trPr>
          <w:cantSplit/>
          <w:trHeight w:val="420"/>
        </w:trPr>
        <w:tc>
          <w:tcPr>
            <w:tcW w:w="4120" w:type="pct"/>
            <w:gridSpan w:val="2"/>
            <w:tcBorders>
              <w:bottom w:val="single" w:sz="4" w:space="0" w:color="auto"/>
            </w:tcBorders>
            <w:shd w:val="clear" w:color="auto" w:fill="F2F2F2"/>
            <w:vAlign w:val="center"/>
          </w:tcPr>
          <w:p w14:paraId="32076387"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t>3. Описание на дейности</w:t>
            </w:r>
          </w:p>
          <w:p w14:paraId="60820B81" w14:textId="77777777" w:rsidR="000330E4" w:rsidRDefault="000330E4" w:rsidP="000330E4">
            <w:pPr>
              <w:spacing w:before="40" w:after="40" w:line="240" w:lineRule="auto"/>
              <w:jc w:val="both"/>
              <w:rPr>
                <w:rFonts w:ascii="Times New Roman" w:hAnsi="Times New Roman"/>
                <w:sz w:val="24"/>
                <w:szCs w:val="24"/>
              </w:rPr>
            </w:pPr>
            <w:r w:rsidRPr="000330E4">
              <w:rPr>
                <w:rFonts w:ascii="Times New Roman" w:hAnsi="Times New Roman"/>
                <w:sz w:val="24"/>
                <w:szCs w:val="24"/>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78004F6B"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спецификите на типа природно местообитания/местообитания и биологията на видовете, предмет на опазване в тях; </w:t>
            </w:r>
          </w:p>
          <w:p w14:paraId="3EF3A9DE" w14:textId="77777777" w:rsidR="000330E4"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 xml:space="preserve">ограниченията произтичащи от метеорологичните условия и сезоните при разбота на открито сред природата; </w:t>
            </w:r>
          </w:p>
          <w:p w14:paraId="24C87601" w14:textId="77777777" w:rsidR="004666DC" w:rsidRPr="004666DC" w:rsidRDefault="000330E4" w:rsidP="000330E4">
            <w:pPr>
              <w:numPr>
                <w:ilvl w:val="0"/>
                <w:numId w:val="29"/>
              </w:numPr>
              <w:spacing w:before="40" w:after="40" w:line="240" w:lineRule="auto"/>
              <w:ind w:left="709" w:hanging="283"/>
              <w:jc w:val="both"/>
              <w:rPr>
                <w:rFonts w:ascii="Times New Roman" w:hAnsi="Times New Roman"/>
                <w:sz w:val="24"/>
                <w:szCs w:val="24"/>
              </w:rPr>
            </w:pPr>
            <w:r w:rsidRPr="000330E4">
              <w:rPr>
                <w:rFonts w:ascii="Times New Roman" w:hAnsi="Times New Roman"/>
                <w:sz w:val="24"/>
                <w:szCs w:val="24"/>
              </w:rPr>
              <w:t>необходимите за изпълнението ресурси – човешки, оборудване, екипировка</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963BB5D"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20</w:t>
            </w:r>
          </w:p>
        </w:tc>
      </w:tr>
      <w:tr w:rsidR="004666DC" w:rsidRPr="004666DC" w14:paraId="5F9C7091" w14:textId="77777777" w:rsidTr="00CB6264">
        <w:trPr>
          <w:cantSplit/>
          <w:trHeight w:val="353"/>
        </w:trPr>
        <w:tc>
          <w:tcPr>
            <w:tcW w:w="4120" w:type="pct"/>
            <w:gridSpan w:val="2"/>
            <w:tcBorders>
              <w:bottom w:val="nil"/>
            </w:tcBorders>
            <w:shd w:val="clear" w:color="auto" w:fill="auto"/>
          </w:tcPr>
          <w:p w14:paraId="1F30108C" w14:textId="77777777" w:rsidR="004666DC" w:rsidRPr="004666DC" w:rsidRDefault="000330E4" w:rsidP="004666DC">
            <w:pPr>
              <w:spacing w:after="0" w:line="240" w:lineRule="auto"/>
              <w:jc w:val="both"/>
              <w:rPr>
                <w:rFonts w:ascii="Times New Roman" w:hAnsi="Times New Roman"/>
                <w:sz w:val="24"/>
                <w:szCs w:val="24"/>
              </w:rPr>
            </w:pPr>
            <w:r w:rsidRPr="000330E4">
              <w:rPr>
                <w:rFonts w:ascii="Times New Roman" w:hAnsi="Times New Roman"/>
                <w:sz w:val="24"/>
                <w:szCs w:val="24"/>
              </w:rPr>
              <w:t>При описването на основните дейности са съобразени и трите елемента</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11F78455"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20</w:t>
            </w:r>
          </w:p>
        </w:tc>
      </w:tr>
      <w:tr w:rsidR="004666DC" w:rsidRPr="004666DC" w14:paraId="773A5A6D" w14:textId="77777777" w:rsidTr="00CB6264">
        <w:trPr>
          <w:cantSplit/>
          <w:trHeight w:val="399"/>
        </w:trPr>
        <w:tc>
          <w:tcPr>
            <w:tcW w:w="4120" w:type="pct"/>
            <w:gridSpan w:val="2"/>
            <w:tcBorders>
              <w:top w:val="nil"/>
              <w:bottom w:val="nil"/>
            </w:tcBorders>
            <w:shd w:val="clear" w:color="auto" w:fill="auto"/>
          </w:tcPr>
          <w:p w14:paraId="0F9753A7"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са съобразени два от трите елемента</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3B70F380"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10</w:t>
            </w:r>
          </w:p>
        </w:tc>
      </w:tr>
      <w:tr w:rsidR="004666DC" w:rsidRPr="004666DC" w14:paraId="1925DE0E" w14:textId="77777777" w:rsidTr="00CB6264">
        <w:trPr>
          <w:cantSplit/>
          <w:trHeight w:val="420"/>
        </w:trPr>
        <w:tc>
          <w:tcPr>
            <w:tcW w:w="4120" w:type="pct"/>
            <w:gridSpan w:val="2"/>
            <w:tcBorders>
              <w:top w:val="nil"/>
              <w:bottom w:val="nil"/>
            </w:tcBorders>
            <w:shd w:val="clear" w:color="auto" w:fill="auto"/>
          </w:tcPr>
          <w:p w14:paraId="14ABFB24" w14:textId="77777777" w:rsidR="004666DC" w:rsidRPr="004666DC" w:rsidRDefault="00A378AF" w:rsidP="004666DC">
            <w:pPr>
              <w:spacing w:after="0" w:line="240" w:lineRule="auto"/>
              <w:jc w:val="both"/>
              <w:rPr>
                <w:rFonts w:ascii="Times New Roman" w:hAnsi="Times New Roman"/>
                <w:sz w:val="24"/>
                <w:szCs w:val="24"/>
              </w:rPr>
            </w:pPr>
            <w:r w:rsidRPr="00A378AF">
              <w:rPr>
                <w:rFonts w:ascii="Times New Roman" w:hAnsi="Times New Roman"/>
                <w:sz w:val="24"/>
                <w:szCs w:val="24"/>
              </w:rPr>
              <w:t>При описването на основните дейности е съобразен един от трите елемента</w:t>
            </w:r>
            <w:r>
              <w:rPr>
                <w:rFonts w:ascii="Times New Roman" w:hAnsi="Times New Roman"/>
                <w:sz w:val="24"/>
                <w:szCs w:val="24"/>
              </w:rPr>
              <w:t>.</w:t>
            </w:r>
          </w:p>
        </w:tc>
        <w:tc>
          <w:tcPr>
            <w:tcW w:w="880" w:type="pct"/>
            <w:gridSpan w:val="3"/>
            <w:tcBorders>
              <w:top w:val="nil"/>
              <w:bottom w:val="nil"/>
            </w:tcBorders>
            <w:shd w:val="clear" w:color="auto" w:fill="auto"/>
          </w:tcPr>
          <w:p w14:paraId="24CE4B2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726F3D56" w14:textId="77777777" w:rsidTr="00CB6264">
        <w:trPr>
          <w:cantSplit/>
          <w:trHeight w:val="420"/>
        </w:trPr>
        <w:tc>
          <w:tcPr>
            <w:tcW w:w="4120" w:type="pct"/>
            <w:gridSpan w:val="2"/>
            <w:tcBorders>
              <w:top w:val="nil"/>
              <w:bottom w:val="single" w:sz="4" w:space="0" w:color="auto"/>
            </w:tcBorders>
            <w:shd w:val="clear" w:color="auto" w:fill="auto"/>
          </w:tcPr>
          <w:p w14:paraId="5CC46C1E" w14:textId="65BC8A15" w:rsidR="004666DC" w:rsidRPr="004666DC" w:rsidRDefault="00023177" w:rsidP="004666DC">
            <w:pPr>
              <w:spacing w:after="0" w:line="240" w:lineRule="auto"/>
              <w:jc w:val="both"/>
              <w:rPr>
                <w:rFonts w:ascii="Times New Roman" w:hAnsi="Times New Roman"/>
                <w:sz w:val="24"/>
                <w:szCs w:val="24"/>
              </w:rPr>
            </w:pPr>
            <w:r w:rsidRPr="00023177">
              <w:rPr>
                <w:rFonts w:ascii="Times New Roman" w:hAnsi="Times New Roman"/>
                <w:sz w:val="24"/>
                <w:szCs w:val="24"/>
              </w:rPr>
              <w:t>Основните дейности не са описани детайлно (липсва посочване на етапите за изпълнението им и необходимите ресурси).</w:t>
            </w:r>
          </w:p>
        </w:tc>
        <w:tc>
          <w:tcPr>
            <w:tcW w:w="880" w:type="pct"/>
            <w:gridSpan w:val="3"/>
            <w:tcBorders>
              <w:top w:val="nil"/>
              <w:bottom w:val="nil"/>
            </w:tcBorders>
            <w:shd w:val="clear" w:color="auto" w:fill="auto"/>
          </w:tcPr>
          <w:p w14:paraId="76749B1A"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sz w:val="24"/>
                <w:szCs w:val="24"/>
              </w:rPr>
              <w:t>0</w:t>
            </w:r>
          </w:p>
        </w:tc>
      </w:tr>
      <w:tr w:rsidR="004666DC" w:rsidRPr="004666DC" w14:paraId="0D2A9421" w14:textId="77777777" w:rsidTr="00EE14FE">
        <w:trPr>
          <w:cantSplit/>
          <w:trHeight w:val="447"/>
        </w:trPr>
        <w:tc>
          <w:tcPr>
            <w:tcW w:w="4120" w:type="pct"/>
            <w:gridSpan w:val="2"/>
            <w:tcBorders>
              <w:top w:val="single" w:sz="4" w:space="0" w:color="auto"/>
              <w:bottom w:val="single" w:sz="4" w:space="0" w:color="auto"/>
            </w:tcBorders>
            <w:shd w:val="clear" w:color="auto" w:fill="F2F2F2"/>
            <w:vAlign w:val="center"/>
          </w:tcPr>
          <w:p w14:paraId="3091070D" w14:textId="77777777" w:rsidR="004666DC" w:rsidRPr="004666DC" w:rsidRDefault="004666DC" w:rsidP="004666DC">
            <w:pPr>
              <w:spacing w:before="40" w:after="40" w:line="240" w:lineRule="auto"/>
              <w:jc w:val="both"/>
              <w:rPr>
                <w:rFonts w:ascii="Times New Roman" w:hAnsi="Times New Roman"/>
                <w:b/>
                <w:sz w:val="24"/>
                <w:szCs w:val="24"/>
              </w:rPr>
            </w:pPr>
            <w:r w:rsidRPr="004666DC">
              <w:rPr>
                <w:rFonts w:ascii="Times New Roman" w:hAnsi="Times New Roman"/>
                <w:b/>
                <w:sz w:val="24"/>
                <w:szCs w:val="24"/>
              </w:rPr>
              <w:lastRenderedPageBreak/>
              <w:t>4. Методика на работа</w:t>
            </w:r>
            <w:r w:rsidRPr="004666DC" w:rsidDel="004132B2">
              <w:rPr>
                <w:rFonts w:ascii="Times New Roman" w:hAnsi="Times New Roman"/>
                <w:b/>
                <w:sz w:val="24"/>
                <w:szCs w:val="24"/>
              </w:rPr>
              <w:t xml:space="preserve"> </w:t>
            </w:r>
            <w:r w:rsidRPr="004666DC">
              <w:rPr>
                <w:rFonts w:ascii="Times New Roman" w:hAnsi="Times New Roman"/>
                <w:b/>
                <w:sz w:val="24"/>
                <w:szCs w:val="24"/>
              </w:rPr>
              <w:t>по основните</w:t>
            </w:r>
            <w:r w:rsidR="003D4CF1" w:rsidRPr="003D4CF1">
              <w:rPr>
                <w:rFonts w:ascii="Times New Roman" w:hAnsi="Times New Roman"/>
                <w:b/>
                <w:sz w:val="24"/>
                <w:szCs w:val="24"/>
                <w:vertAlign w:val="superscript"/>
              </w:rPr>
              <w:footnoteReference w:id="19"/>
            </w:r>
            <w:r w:rsidR="003D4CF1">
              <w:rPr>
                <w:rFonts w:ascii="Times New Roman" w:hAnsi="Times New Roman"/>
                <w:b/>
                <w:sz w:val="24"/>
                <w:szCs w:val="24"/>
              </w:rPr>
              <w:t xml:space="preserve"> </w:t>
            </w:r>
            <w:r w:rsidRPr="004666DC">
              <w:rPr>
                <w:rFonts w:ascii="Times New Roman" w:hAnsi="Times New Roman"/>
                <w:b/>
                <w:sz w:val="24"/>
                <w:szCs w:val="24"/>
              </w:rPr>
              <w:t>дейности</w:t>
            </w:r>
          </w:p>
        </w:tc>
        <w:tc>
          <w:tcPr>
            <w:tcW w:w="880" w:type="pct"/>
            <w:gridSpan w:val="3"/>
            <w:tcBorders>
              <w:bottom w:val="single" w:sz="4" w:space="0" w:color="auto"/>
            </w:tcBorders>
            <w:shd w:val="clear" w:color="auto" w:fill="F2F2F2"/>
          </w:tcPr>
          <w:p w14:paraId="46C84C79" w14:textId="77777777" w:rsidR="004666DC" w:rsidRPr="004666DC" w:rsidRDefault="004666DC" w:rsidP="004666DC">
            <w:pPr>
              <w:spacing w:before="120" w:after="120" w:line="240" w:lineRule="auto"/>
              <w:jc w:val="both"/>
              <w:rPr>
                <w:rFonts w:ascii="Times New Roman" w:hAnsi="Times New Roman"/>
                <w:b/>
                <w:sz w:val="24"/>
                <w:szCs w:val="24"/>
                <w:lang w:val="en-US"/>
              </w:rPr>
            </w:pPr>
            <w:r w:rsidRPr="004666DC">
              <w:rPr>
                <w:rFonts w:ascii="Times New Roman" w:hAnsi="Times New Roman"/>
                <w:b/>
                <w:sz w:val="24"/>
                <w:szCs w:val="24"/>
              </w:rPr>
              <w:t>2</w:t>
            </w:r>
            <w:r w:rsidRPr="004666DC">
              <w:rPr>
                <w:rFonts w:ascii="Times New Roman" w:hAnsi="Times New Roman"/>
                <w:b/>
                <w:sz w:val="24"/>
                <w:szCs w:val="24"/>
                <w:lang w:val="en-US"/>
              </w:rPr>
              <w:t>0</w:t>
            </w:r>
          </w:p>
        </w:tc>
      </w:tr>
      <w:tr w:rsidR="004666DC" w:rsidRPr="004666DC" w14:paraId="6A2238A6" w14:textId="77777777" w:rsidTr="00036AFD">
        <w:trPr>
          <w:cantSplit/>
          <w:trHeight w:val="564"/>
        </w:trPr>
        <w:tc>
          <w:tcPr>
            <w:tcW w:w="4120" w:type="pct"/>
            <w:gridSpan w:val="2"/>
            <w:tcBorders>
              <w:bottom w:val="nil"/>
            </w:tcBorders>
            <w:shd w:val="clear" w:color="auto" w:fill="auto"/>
          </w:tcPr>
          <w:p w14:paraId="3581651F"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като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bottom w:val="nil"/>
            </w:tcBorders>
            <w:shd w:val="clear" w:color="auto" w:fill="auto"/>
          </w:tcPr>
          <w:p w14:paraId="40111367" w14:textId="77777777" w:rsidR="004666DC" w:rsidRPr="004666DC" w:rsidRDefault="004666DC" w:rsidP="004666DC">
            <w:pPr>
              <w:spacing w:before="120" w:after="120" w:line="240" w:lineRule="auto"/>
              <w:jc w:val="both"/>
              <w:rPr>
                <w:rFonts w:ascii="Times New Roman" w:hAnsi="Times New Roman"/>
                <w:sz w:val="24"/>
                <w:szCs w:val="24"/>
                <w:lang w:val="en-US"/>
              </w:rPr>
            </w:pPr>
            <w:r w:rsidRPr="004666DC">
              <w:rPr>
                <w:rFonts w:ascii="Times New Roman" w:hAnsi="Times New Roman"/>
                <w:sz w:val="24"/>
                <w:szCs w:val="24"/>
              </w:rPr>
              <w:t>2</w:t>
            </w:r>
            <w:r w:rsidRPr="004666DC">
              <w:rPr>
                <w:rFonts w:ascii="Times New Roman" w:hAnsi="Times New Roman"/>
                <w:sz w:val="24"/>
                <w:szCs w:val="24"/>
                <w:lang w:val="en-US"/>
              </w:rPr>
              <w:t>0</w:t>
            </w:r>
          </w:p>
        </w:tc>
      </w:tr>
      <w:tr w:rsidR="004666DC" w:rsidRPr="004666DC" w14:paraId="47467BE8" w14:textId="77777777" w:rsidTr="00036AFD">
        <w:trPr>
          <w:cantSplit/>
          <w:trHeight w:val="862"/>
        </w:trPr>
        <w:tc>
          <w:tcPr>
            <w:tcW w:w="4120" w:type="pct"/>
            <w:gridSpan w:val="2"/>
            <w:tcBorders>
              <w:top w:val="nil"/>
              <w:bottom w:val="nil"/>
            </w:tcBorders>
            <w:shd w:val="clear" w:color="auto" w:fill="auto"/>
          </w:tcPr>
          <w:p w14:paraId="3DE4172A" w14:textId="77777777" w:rsidR="004666DC" w:rsidRPr="004666DC" w:rsidRDefault="00A378AF" w:rsidP="00EE14FE">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72597E72"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15</w:t>
            </w:r>
          </w:p>
          <w:p w14:paraId="6E54D399" w14:textId="77777777" w:rsidR="004666DC" w:rsidRPr="004666DC" w:rsidRDefault="004666DC" w:rsidP="004666DC">
            <w:pPr>
              <w:spacing w:before="120" w:after="120" w:line="240" w:lineRule="auto"/>
              <w:jc w:val="both"/>
              <w:rPr>
                <w:rFonts w:ascii="Times New Roman" w:hAnsi="Times New Roman"/>
                <w:sz w:val="24"/>
                <w:szCs w:val="24"/>
              </w:rPr>
            </w:pPr>
          </w:p>
        </w:tc>
      </w:tr>
      <w:tr w:rsidR="004666DC" w:rsidRPr="004666DC" w14:paraId="13C49240" w14:textId="77777777" w:rsidTr="00036AFD">
        <w:trPr>
          <w:cantSplit/>
          <w:trHeight w:val="568"/>
        </w:trPr>
        <w:tc>
          <w:tcPr>
            <w:tcW w:w="4120" w:type="pct"/>
            <w:gridSpan w:val="2"/>
            <w:tcBorders>
              <w:top w:val="nil"/>
              <w:bottom w:val="nil"/>
            </w:tcBorders>
            <w:shd w:val="clear" w:color="auto" w:fill="auto"/>
          </w:tcPr>
          <w:p w14:paraId="760C5FB3"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3C04FD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10</w:t>
            </w:r>
          </w:p>
        </w:tc>
      </w:tr>
      <w:tr w:rsidR="004666DC" w:rsidRPr="004666DC" w14:paraId="231D8FFC" w14:textId="77777777" w:rsidTr="00EE14FE">
        <w:trPr>
          <w:cantSplit/>
          <w:trHeight w:val="694"/>
        </w:trPr>
        <w:tc>
          <w:tcPr>
            <w:tcW w:w="4120" w:type="pct"/>
            <w:gridSpan w:val="2"/>
            <w:tcBorders>
              <w:top w:val="nil"/>
              <w:bottom w:val="nil"/>
            </w:tcBorders>
            <w:shd w:val="clear" w:color="auto" w:fill="auto"/>
          </w:tcPr>
          <w:p w14:paraId="772B673B" w14:textId="77777777" w:rsidR="004666DC" w:rsidRPr="004666DC" w:rsidRDefault="00A378AF" w:rsidP="004666DC">
            <w:pPr>
              <w:spacing w:before="120" w:after="120" w:line="240" w:lineRule="auto"/>
              <w:jc w:val="both"/>
              <w:rPr>
                <w:rFonts w:ascii="Times New Roman" w:hAnsi="Times New Roman"/>
                <w:sz w:val="24"/>
                <w:szCs w:val="24"/>
              </w:rPr>
            </w:pPr>
            <w:r w:rsidRPr="00A378AF">
              <w:rPr>
                <w:rFonts w:ascii="Times New Roman" w:hAnsi="Times New Roman"/>
                <w:sz w:val="24"/>
                <w:szCs w:val="24"/>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r w:rsidR="004666DC" w:rsidRPr="004666DC">
              <w:rPr>
                <w:rFonts w:ascii="Times New Roman" w:hAnsi="Times New Roman"/>
                <w:sz w:val="24"/>
                <w:szCs w:val="24"/>
              </w:rPr>
              <w:t>.</w:t>
            </w:r>
          </w:p>
        </w:tc>
        <w:tc>
          <w:tcPr>
            <w:tcW w:w="880" w:type="pct"/>
            <w:gridSpan w:val="3"/>
            <w:tcBorders>
              <w:top w:val="nil"/>
              <w:bottom w:val="nil"/>
            </w:tcBorders>
            <w:shd w:val="clear" w:color="auto" w:fill="auto"/>
          </w:tcPr>
          <w:p w14:paraId="5724354C"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5</w:t>
            </w:r>
          </w:p>
        </w:tc>
      </w:tr>
      <w:tr w:rsidR="004666DC" w:rsidRPr="004666DC" w14:paraId="3114DB4B" w14:textId="77777777" w:rsidTr="00EE14FE">
        <w:trPr>
          <w:cantSplit/>
          <w:trHeight w:val="1081"/>
        </w:trPr>
        <w:tc>
          <w:tcPr>
            <w:tcW w:w="4120" w:type="pct"/>
            <w:gridSpan w:val="2"/>
            <w:tcBorders>
              <w:top w:val="nil"/>
            </w:tcBorders>
            <w:shd w:val="clear" w:color="auto" w:fill="auto"/>
          </w:tcPr>
          <w:p w14:paraId="40297530" w14:textId="77777777" w:rsidR="004666DC" w:rsidRPr="004666DC" w:rsidRDefault="00A378AF" w:rsidP="00EE14FE">
            <w:pPr>
              <w:spacing w:after="0" w:line="240" w:lineRule="auto"/>
              <w:jc w:val="both"/>
              <w:rPr>
                <w:rFonts w:ascii="Times New Roman" w:hAnsi="Times New Roman"/>
                <w:sz w:val="24"/>
                <w:szCs w:val="24"/>
              </w:rPr>
            </w:pPr>
            <w:r w:rsidRPr="00A378AF">
              <w:rPr>
                <w:rFonts w:ascii="Times New Roman" w:hAnsi="Times New Roman"/>
                <w:sz w:val="24"/>
                <w:szCs w:val="24"/>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r w:rsidR="004666DC" w:rsidRPr="004666DC">
              <w:rPr>
                <w:rFonts w:ascii="Times New Roman" w:hAnsi="Times New Roman"/>
                <w:sz w:val="24"/>
                <w:szCs w:val="24"/>
              </w:rPr>
              <w:t>.</w:t>
            </w:r>
          </w:p>
        </w:tc>
        <w:tc>
          <w:tcPr>
            <w:tcW w:w="880" w:type="pct"/>
            <w:gridSpan w:val="3"/>
            <w:tcBorders>
              <w:top w:val="nil"/>
            </w:tcBorders>
            <w:shd w:val="clear" w:color="auto" w:fill="auto"/>
          </w:tcPr>
          <w:p w14:paraId="11818696"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sz w:val="24"/>
                <w:szCs w:val="24"/>
              </w:rPr>
              <w:t>0</w:t>
            </w:r>
          </w:p>
        </w:tc>
      </w:tr>
      <w:tr w:rsidR="004666DC" w:rsidRPr="004666DC" w14:paraId="6728759E" w14:textId="77777777" w:rsidTr="00CB6264">
        <w:trPr>
          <w:cantSplit/>
          <w:trHeight w:val="466"/>
        </w:trPr>
        <w:tc>
          <w:tcPr>
            <w:tcW w:w="4120" w:type="pct"/>
            <w:gridSpan w:val="2"/>
            <w:tcBorders>
              <w:bottom w:val="single" w:sz="4" w:space="0" w:color="auto"/>
            </w:tcBorders>
            <w:shd w:val="clear" w:color="auto" w:fill="F2F2F2"/>
            <w:vAlign w:val="center"/>
          </w:tcPr>
          <w:p w14:paraId="082DABEF" w14:textId="77777777" w:rsidR="004666DC" w:rsidRPr="004666DC" w:rsidRDefault="004666DC" w:rsidP="004666DC">
            <w:pPr>
              <w:spacing w:before="120" w:after="120" w:line="240" w:lineRule="auto"/>
              <w:jc w:val="both"/>
              <w:rPr>
                <w:rFonts w:ascii="Times New Roman" w:hAnsi="Times New Roman"/>
                <w:sz w:val="24"/>
                <w:szCs w:val="24"/>
              </w:rPr>
            </w:pPr>
            <w:r w:rsidRPr="004666DC">
              <w:rPr>
                <w:rFonts w:ascii="Times New Roman" w:hAnsi="Times New Roman"/>
                <w:b/>
                <w:sz w:val="24"/>
                <w:szCs w:val="24"/>
              </w:rPr>
              <w:t>5. Капацитет на кандидата</w:t>
            </w:r>
          </w:p>
        </w:tc>
        <w:tc>
          <w:tcPr>
            <w:tcW w:w="880" w:type="pct"/>
            <w:gridSpan w:val="3"/>
            <w:tcBorders>
              <w:bottom w:val="single" w:sz="4" w:space="0" w:color="auto"/>
            </w:tcBorders>
            <w:shd w:val="clear" w:color="auto" w:fill="F2F2F2"/>
            <w:vAlign w:val="center"/>
          </w:tcPr>
          <w:p w14:paraId="5B29A193" w14:textId="77777777" w:rsidR="004666DC" w:rsidRPr="004666DC" w:rsidRDefault="004666DC" w:rsidP="004666DC">
            <w:pPr>
              <w:spacing w:before="120" w:after="120" w:line="240" w:lineRule="auto"/>
              <w:jc w:val="both"/>
              <w:rPr>
                <w:rFonts w:ascii="Times New Roman" w:hAnsi="Times New Roman"/>
                <w:bCs/>
                <w:sz w:val="24"/>
                <w:szCs w:val="24"/>
              </w:rPr>
            </w:pPr>
            <w:r w:rsidRPr="004666DC">
              <w:rPr>
                <w:rFonts w:ascii="Times New Roman" w:hAnsi="Times New Roman"/>
                <w:b/>
                <w:sz w:val="24"/>
                <w:szCs w:val="24"/>
              </w:rPr>
              <w:t>10</w:t>
            </w:r>
          </w:p>
        </w:tc>
      </w:tr>
      <w:tr w:rsidR="008116D4" w:rsidRPr="004666DC" w14:paraId="7DB34212" w14:textId="77777777" w:rsidTr="00EE14FE">
        <w:trPr>
          <w:cantSplit/>
          <w:trHeight w:val="1140"/>
        </w:trPr>
        <w:tc>
          <w:tcPr>
            <w:tcW w:w="4120" w:type="pct"/>
            <w:gridSpan w:val="2"/>
            <w:tcBorders>
              <w:top w:val="single" w:sz="4" w:space="0" w:color="auto"/>
              <w:left w:val="single" w:sz="4" w:space="0" w:color="auto"/>
              <w:bottom w:val="nil"/>
              <w:right w:val="single" w:sz="4" w:space="0" w:color="auto"/>
            </w:tcBorders>
            <w:shd w:val="clear" w:color="auto" w:fill="auto"/>
            <w:vAlign w:val="center"/>
          </w:tcPr>
          <w:p w14:paraId="163519D9" w14:textId="77777777" w:rsidR="008116D4" w:rsidRPr="008116D4"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фитоценология, които </w:t>
            </w:r>
            <w:bookmarkStart w:id="39" w:name="_Hlk135919485"/>
            <w:r w:rsidRPr="000E7293">
              <w:rPr>
                <w:rFonts w:ascii="Times New Roman" w:hAnsi="Times New Roman"/>
                <w:sz w:val="24"/>
                <w:szCs w:val="24"/>
              </w:rPr>
              <w:t>ще участват в управлението на проекта</w:t>
            </w:r>
            <w:bookmarkEnd w:id="39"/>
            <w:r w:rsidR="008116D4" w:rsidRPr="008116D4">
              <w:rPr>
                <w:rFonts w:ascii="Times New Roman" w:hAnsi="Times New Roman"/>
                <w:sz w:val="24"/>
                <w:szCs w:val="24"/>
              </w:rPr>
              <w:t>.</w:t>
            </w:r>
          </w:p>
        </w:tc>
        <w:tc>
          <w:tcPr>
            <w:tcW w:w="880" w:type="pct"/>
            <w:gridSpan w:val="3"/>
            <w:tcBorders>
              <w:top w:val="single" w:sz="4" w:space="0" w:color="auto"/>
              <w:left w:val="single" w:sz="4" w:space="0" w:color="auto"/>
              <w:bottom w:val="nil"/>
              <w:right w:val="single" w:sz="4" w:space="0" w:color="auto"/>
            </w:tcBorders>
            <w:shd w:val="clear" w:color="auto" w:fill="auto"/>
          </w:tcPr>
          <w:p w14:paraId="0E2D5F72" w14:textId="77777777" w:rsidR="008116D4" w:rsidRPr="008116D4" w:rsidRDefault="008116D4" w:rsidP="008116D4">
            <w:pPr>
              <w:spacing w:before="120" w:after="120" w:line="240" w:lineRule="auto"/>
              <w:rPr>
                <w:rFonts w:ascii="Times New Roman" w:hAnsi="Times New Roman"/>
                <w:sz w:val="24"/>
                <w:szCs w:val="24"/>
              </w:rPr>
            </w:pPr>
            <w:r w:rsidRPr="008116D4">
              <w:rPr>
                <w:rFonts w:ascii="Times New Roman" w:hAnsi="Times New Roman"/>
                <w:sz w:val="24"/>
                <w:szCs w:val="24"/>
              </w:rPr>
              <w:t>10</w:t>
            </w:r>
          </w:p>
        </w:tc>
      </w:tr>
      <w:tr w:rsidR="008116D4" w:rsidRPr="004666DC" w14:paraId="3BB63464" w14:textId="77777777" w:rsidTr="00EE14FE">
        <w:trPr>
          <w:cantSplit/>
          <w:trHeight w:val="646"/>
        </w:trPr>
        <w:tc>
          <w:tcPr>
            <w:tcW w:w="4120" w:type="pct"/>
            <w:gridSpan w:val="2"/>
            <w:tcBorders>
              <w:top w:val="nil"/>
              <w:left w:val="single" w:sz="4" w:space="0" w:color="auto"/>
              <w:bottom w:val="nil"/>
              <w:right w:val="single" w:sz="4" w:space="0" w:color="auto"/>
            </w:tcBorders>
            <w:shd w:val="clear" w:color="auto" w:fill="auto"/>
            <w:vAlign w:val="center"/>
          </w:tcPr>
          <w:p w14:paraId="60FAAC71"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има опит при реализацията на дейности от подобен характер по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0BB6474B" w14:textId="77777777" w:rsidR="008116D4" w:rsidRPr="008116D4" w:rsidRDefault="008116D4" w:rsidP="008116D4">
            <w:pPr>
              <w:spacing w:before="120" w:after="120"/>
              <w:jc w:val="both"/>
              <w:rPr>
                <w:rFonts w:ascii="Times New Roman" w:hAnsi="Times New Roman"/>
                <w:sz w:val="24"/>
                <w:szCs w:val="24"/>
              </w:rPr>
            </w:pPr>
            <w:r w:rsidRPr="008116D4">
              <w:rPr>
                <w:rFonts w:ascii="Times New Roman" w:hAnsi="Times New Roman"/>
                <w:sz w:val="24"/>
                <w:szCs w:val="24"/>
              </w:rPr>
              <w:t>5</w:t>
            </w:r>
          </w:p>
          <w:p w14:paraId="6AD9AC5C"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48F157A8" w14:textId="77777777" w:rsidTr="00EE14FE">
        <w:trPr>
          <w:cantSplit/>
          <w:trHeight w:val="1410"/>
        </w:trPr>
        <w:tc>
          <w:tcPr>
            <w:tcW w:w="4120" w:type="pct"/>
            <w:gridSpan w:val="2"/>
            <w:tcBorders>
              <w:top w:val="nil"/>
              <w:left w:val="single" w:sz="4" w:space="0" w:color="auto"/>
              <w:bottom w:val="nil"/>
              <w:right w:val="single" w:sz="4" w:space="0" w:color="auto"/>
            </w:tcBorders>
            <w:shd w:val="clear" w:color="auto" w:fill="auto"/>
            <w:vAlign w:val="center"/>
          </w:tcPr>
          <w:p w14:paraId="5804BA9E"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при реализацията на дейности от подобен характер по предишни проекти в областта на ботаниката или фитоценология,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r w:rsidR="008116D4" w:rsidRPr="008116D4">
              <w:rPr>
                <w:rFonts w:ascii="Times New Roman" w:hAnsi="Times New Roman"/>
                <w:sz w:val="24"/>
                <w:szCs w:val="24"/>
              </w:rPr>
              <w:t>.</w:t>
            </w:r>
          </w:p>
        </w:tc>
        <w:tc>
          <w:tcPr>
            <w:tcW w:w="880" w:type="pct"/>
            <w:gridSpan w:val="3"/>
            <w:tcBorders>
              <w:top w:val="nil"/>
              <w:left w:val="single" w:sz="4" w:space="0" w:color="auto"/>
              <w:bottom w:val="nil"/>
              <w:right w:val="single" w:sz="4" w:space="0" w:color="auto"/>
            </w:tcBorders>
            <w:shd w:val="clear" w:color="auto" w:fill="auto"/>
          </w:tcPr>
          <w:p w14:paraId="48781484" w14:textId="77777777" w:rsidR="008116D4" w:rsidRPr="008116D4" w:rsidRDefault="008116D4" w:rsidP="008116D4">
            <w:pPr>
              <w:spacing w:before="120" w:after="120"/>
              <w:rPr>
                <w:rFonts w:ascii="Times New Roman" w:hAnsi="Times New Roman"/>
                <w:sz w:val="24"/>
                <w:szCs w:val="24"/>
              </w:rPr>
            </w:pPr>
            <w:r w:rsidRPr="008116D4">
              <w:rPr>
                <w:rFonts w:ascii="Times New Roman" w:hAnsi="Times New Roman"/>
                <w:sz w:val="24"/>
                <w:szCs w:val="24"/>
              </w:rPr>
              <w:t>2</w:t>
            </w:r>
          </w:p>
          <w:p w14:paraId="41B7F2FB" w14:textId="77777777" w:rsidR="008116D4" w:rsidRPr="008116D4" w:rsidRDefault="008116D4" w:rsidP="008116D4">
            <w:pPr>
              <w:spacing w:before="120" w:after="120" w:line="240" w:lineRule="auto"/>
              <w:jc w:val="both"/>
              <w:rPr>
                <w:rFonts w:ascii="Times New Roman" w:hAnsi="Times New Roman"/>
                <w:sz w:val="24"/>
                <w:szCs w:val="24"/>
              </w:rPr>
            </w:pPr>
          </w:p>
        </w:tc>
      </w:tr>
      <w:tr w:rsidR="008116D4" w:rsidRPr="004666DC" w14:paraId="7A5FA75E" w14:textId="77777777" w:rsidTr="00B40E6A">
        <w:trPr>
          <w:cantSplit/>
          <w:trHeight w:val="1226"/>
        </w:trPr>
        <w:tc>
          <w:tcPr>
            <w:tcW w:w="4120" w:type="pct"/>
            <w:gridSpan w:val="2"/>
            <w:tcBorders>
              <w:top w:val="nil"/>
              <w:left w:val="single" w:sz="4" w:space="0" w:color="auto"/>
              <w:bottom w:val="single" w:sz="4" w:space="0" w:color="auto"/>
              <w:right w:val="single" w:sz="4" w:space="0" w:color="auto"/>
            </w:tcBorders>
            <w:shd w:val="clear" w:color="auto" w:fill="auto"/>
            <w:vAlign w:val="center"/>
          </w:tcPr>
          <w:p w14:paraId="6DBCA504" w14:textId="77777777" w:rsidR="008116D4" w:rsidRPr="004666DC" w:rsidRDefault="000E7293" w:rsidP="00EE14FE">
            <w:pPr>
              <w:spacing w:after="0" w:line="240" w:lineRule="auto"/>
              <w:jc w:val="both"/>
              <w:rPr>
                <w:rFonts w:ascii="Times New Roman" w:hAnsi="Times New Roman"/>
                <w:sz w:val="24"/>
                <w:szCs w:val="24"/>
              </w:rPr>
            </w:pPr>
            <w:r w:rsidRPr="000E7293">
              <w:rPr>
                <w:rFonts w:ascii="Times New Roman" w:hAnsi="Times New Roman"/>
                <w:sz w:val="24"/>
                <w:szCs w:val="24"/>
              </w:rPr>
              <w:t>Кандидатът няма опит в реализацията на дейности от подобен характер, нито в управлението на предишни проекти в областта на ботаниката или фитоценология</w:t>
            </w:r>
            <w:r w:rsidR="008116D4" w:rsidRPr="008116D4">
              <w:rPr>
                <w:rFonts w:ascii="Times New Roman" w:hAnsi="Times New Roman"/>
                <w:sz w:val="24"/>
                <w:szCs w:val="24"/>
              </w:rPr>
              <w:t>.</w:t>
            </w:r>
          </w:p>
        </w:tc>
        <w:tc>
          <w:tcPr>
            <w:tcW w:w="880" w:type="pct"/>
            <w:gridSpan w:val="3"/>
            <w:tcBorders>
              <w:top w:val="nil"/>
              <w:left w:val="single" w:sz="4" w:space="0" w:color="auto"/>
              <w:bottom w:val="single" w:sz="4" w:space="0" w:color="auto"/>
              <w:right w:val="single" w:sz="4" w:space="0" w:color="auto"/>
            </w:tcBorders>
            <w:shd w:val="clear" w:color="auto" w:fill="auto"/>
          </w:tcPr>
          <w:p w14:paraId="79137440" w14:textId="77777777" w:rsidR="008116D4" w:rsidRPr="008116D4" w:rsidRDefault="008116D4" w:rsidP="008116D4">
            <w:pPr>
              <w:spacing w:before="120" w:after="120" w:line="240" w:lineRule="auto"/>
              <w:jc w:val="both"/>
              <w:rPr>
                <w:rFonts w:ascii="Times New Roman" w:hAnsi="Times New Roman"/>
                <w:sz w:val="24"/>
                <w:szCs w:val="24"/>
              </w:rPr>
            </w:pPr>
            <w:r w:rsidRPr="008116D4">
              <w:rPr>
                <w:rFonts w:ascii="Times New Roman" w:hAnsi="Times New Roman"/>
                <w:sz w:val="24"/>
                <w:szCs w:val="24"/>
              </w:rPr>
              <w:t>1</w:t>
            </w:r>
          </w:p>
        </w:tc>
      </w:tr>
      <w:tr w:rsidR="004666DC" w:rsidRPr="004666DC" w14:paraId="1F191700" w14:textId="77777777" w:rsidTr="00CB6264">
        <w:trPr>
          <w:cantSplit/>
          <w:trHeight w:val="3272"/>
        </w:trPr>
        <w:tc>
          <w:tcPr>
            <w:tcW w:w="4120" w:type="pct"/>
            <w:gridSpan w:val="2"/>
            <w:tcBorders>
              <w:bottom w:val="single" w:sz="4" w:space="0" w:color="auto"/>
            </w:tcBorders>
            <w:shd w:val="clear" w:color="auto" w:fill="F2F2F2"/>
            <w:vAlign w:val="center"/>
          </w:tcPr>
          <w:p w14:paraId="42A4C58C" w14:textId="77777777" w:rsidR="004666DC" w:rsidRPr="004666DC" w:rsidRDefault="004666DC" w:rsidP="004666DC">
            <w:pPr>
              <w:spacing w:after="0" w:line="240" w:lineRule="auto"/>
              <w:jc w:val="both"/>
              <w:rPr>
                <w:rFonts w:ascii="Times New Roman" w:hAnsi="Times New Roman"/>
                <w:b/>
                <w:bCs/>
                <w:sz w:val="24"/>
                <w:szCs w:val="24"/>
              </w:rPr>
            </w:pPr>
            <w:r w:rsidRPr="004666DC">
              <w:rPr>
                <w:rFonts w:ascii="Times New Roman" w:hAnsi="Times New Roman"/>
                <w:b/>
                <w:bCs/>
                <w:sz w:val="24"/>
                <w:szCs w:val="24"/>
              </w:rPr>
              <w:lastRenderedPageBreak/>
              <w:t>6. Финансова оценка</w:t>
            </w:r>
          </w:p>
          <w:p w14:paraId="463B6433"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6F7FD848"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1699479B" w14:textId="77777777" w:rsidR="000E7293" w:rsidRDefault="000E7293" w:rsidP="004666DC">
            <w:pPr>
              <w:spacing w:before="120" w:after="0" w:line="240" w:lineRule="auto"/>
              <w:jc w:val="both"/>
              <w:rPr>
                <w:rFonts w:ascii="Times New Roman" w:hAnsi="Times New Roman"/>
                <w:sz w:val="24"/>
                <w:szCs w:val="24"/>
              </w:rPr>
            </w:pPr>
            <w:r w:rsidRPr="000E7293">
              <w:rPr>
                <w:rFonts w:ascii="Times New Roman" w:hAnsi="Times New Roman"/>
                <w:sz w:val="24"/>
                <w:szCs w:val="24"/>
              </w:rPr>
              <w:t xml:space="preserve">3. Исканата безвъзмездна финансова помощ не включва недопустими разходи. </w:t>
            </w:r>
          </w:p>
          <w:p w14:paraId="115CCC1E" w14:textId="77777777" w:rsidR="004666DC" w:rsidRPr="004666DC" w:rsidRDefault="000E7293" w:rsidP="004666DC">
            <w:pPr>
              <w:spacing w:before="120" w:after="0" w:line="240" w:lineRule="auto"/>
              <w:jc w:val="both"/>
              <w:rPr>
                <w:rFonts w:ascii="Times New Roman" w:hAnsi="Times New Roman"/>
                <w:b/>
                <w:bCs/>
                <w:sz w:val="24"/>
                <w:szCs w:val="24"/>
              </w:rPr>
            </w:pPr>
            <w:r w:rsidRPr="000E7293">
              <w:rPr>
                <w:rFonts w:ascii="Times New Roman" w:hAnsi="Times New Roman"/>
                <w:sz w:val="24"/>
                <w:szCs w:val="24"/>
              </w:rPr>
              <w:t>4. В бюджета не е на лице дублиране на разходи</w:t>
            </w:r>
            <w:r w:rsidR="004666DC" w:rsidRPr="004666DC">
              <w:rPr>
                <w:rFonts w:ascii="Times New Roman" w:hAnsi="Times New Roman"/>
                <w:sz w:val="24"/>
                <w:szCs w:val="24"/>
              </w:rPr>
              <w:t>.</w:t>
            </w:r>
          </w:p>
        </w:tc>
        <w:tc>
          <w:tcPr>
            <w:tcW w:w="880" w:type="pct"/>
            <w:gridSpan w:val="3"/>
            <w:tcBorders>
              <w:bottom w:val="single" w:sz="4" w:space="0" w:color="auto"/>
            </w:tcBorders>
            <w:shd w:val="clear" w:color="auto" w:fill="F2F2F2"/>
          </w:tcPr>
          <w:p w14:paraId="300F6754" w14:textId="77777777" w:rsidR="00847B58" w:rsidRDefault="00847B58" w:rsidP="004666DC">
            <w:pPr>
              <w:spacing w:after="0" w:line="240" w:lineRule="auto"/>
              <w:jc w:val="both"/>
              <w:rPr>
                <w:rFonts w:ascii="Times New Roman" w:hAnsi="Times New Roman"/>
                <w:b/>
                <w:sz w:val="24"/>
                <w:szCs w:val="24"/>
              </w:rPr>
            </w:pPr>
          </w:p>
          <w:p w14:paraId="59FBBF7B" w14:textId="77777777" w:rsidR="00847B58" w:rsidRDefault="00847B58" w:rsidP="004666DC">
            <w:pPr>
              <w:spacing w:after="0" w:line="240" w:lineRule="auto"/>
              <w:jc w:val="both"/>
              <w:rPr>
                <w:rFonts w:ascii="Times New Roman" w:hAnsi="Times New Roman"/>
                <w:b/>
                <w:sz w:val="24"/>
                <w:szCs w:val="24"/>
              </w:rPr>
            </w:pPr>
          </w:p>
          <w:p w14:paraId="29EDB3D7"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
                <w:sz w:val="24"/>
                <w:szCs w:val="24"/>
              </w:rPr>
              <w:t>5</w:t>
            </w:r>
          </w:p>
        </w:tc>
      </w:tr>
      <w:tr w:rsidR="004666DC" w:rsidRPr="004666DC" w14:paraId="1EDDA30F" w14:textId="77777777" w:rsidTr="00EE14FE">
        <w:trPr>
          <w:cantSplit/>
          <w:trHeight w:val="514"/>
        </w:trPr>
        <w:tc>
          <w:tcPr>
            <w:tcW w:w="4120" w:type="pct"/>
            <w:gridSpan w:val="2"/>
            <w:tcBorders>
              <w:bottom w:val="nil"/>
            </w:tcBorders>
            <w:shd w:val="clear" w:color="auto" w:fill="auto"/>
            <w:vAlign w:val="center"/>
          </w:tcPr>
          <w:p w14:paraId="209410F3" w14:textId="77777777" w:rsidR="004666DC" w:rsidRPr="004666DC" w:rsidRDefault="004666DC" w:rsidP="00EE14FE">
            <w:pPr>
              <w:spacing w:after="40" w:line="240" w:lineRule="auto"/>
              <w:jc w:val="both"/>
              <w:rPr>
                <w:rFonts w:ascii="Times New Roman" w:hAnsi="Times New Roman"/>
                <w:sz w:val="24"/>
                <w:szCs w:val="24"/>
              </w:rPr>
            </w:pPr>
            <w:r w:rsidRPr="004666DC">
              <w:rPr>
                <w:rFonts w:ascii="Times New Roman" w:hAnsi="Times New Roman"/>
                <w:sz w:val="24"/>
                <w:szCs w:val="24"/>
              </w:rPr>
              <w:t>Не се налагат корекции в бюджета</w:t>
            </w:r>
          </w:p>
        </w:tc>
        <w:tc>
          <w:tcPr>
            <w:tcW w:w="880" w:type="pct"/>
            <w:gridSpan w:val="3"/>
            <w:tcBorders>
              <w:bottom w:val="nil"/>
            </w:tcBorders>
            <w:shd w:val="clear" w:color="auto" w:fill="auto"/>
          </w:tcPr>
          <w:p w14:paraId="6B5B0BB9"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5</w:t>
            </w:r>
          </w:p>
        </w:tc>
      </w:tr>
      <w:tr w:rsidR="004666DC" w:rsidRPr="004666DC" w14:paraId="43B667A5" w14:textId="77777777" w:rsidTr="00D625F7">
        <w:trPr>
          <w:cantSplit/>
          <w:trHeight w:val="466"/>
        </w:trPr>
        <w:tc>
          <w:tcPr>
            <w:tcW w:w="4120" w:type="pct"/>
            <w:gridSpan w:val="2"/>
            <w:tcBorders>
              <w:top w:val="nil"/>
              <w:bottom w:val="nil"/>
            </w:tcBorders>
            <w:shd w:val="clear" w:color="auto" w:fill="auto"/>
            <w:vAlign w:val="center"/>
          </w:tcPr>
          <w:p w14:paraId="37C52AD3" w14:textId="77777777" w:rsidR="004666DC" w:rsidRPr="004666DC" w:rsidRDefault="00215D22" w:rsidP="00EE14FE">
            <w:pPr>
              <w:spacing w:after="40" w:line="240" w:lineRule="auto"/>
              <w:jc w:val="both"/>
              <w:rPr>
                <w:rFonts w:ascii="Times New Roman" w:hAnsi="Times New Roman"/>
                <w:sz w:val="24"/>
                <w:szCs w:val="24"/>
              </w:rPr>
            </w:pPr>
            <w:r w:rsidRPr="00215D22">
              <w:rPr>
                <w:rFonts w:ascii="Times New Roman" w:hAnsi="Times New Roman"/>
                <w:sz w:val="24"/>
                <w:szCs w:val="24"/>
              </w:rPr>
              <w:t>Налагат се корекции в бюджета, свързани само с 1 от посочените 4 условия.</w:t>
            </w:r>
          </w:p>
        </w:tc>
        <w:tc>
          <w:tcPr>
            <w:tcW w:w="880" w:type="pct"/>
            <w:gridSpan w:val="3"/>
            <w:tcBorders>
              <w:top w:val="nil"/>
              <w:bottom w:val="nil"/>
            </w:tcBorders>
            <w:shd w:val="clear" w:color="auto" w:fill="auto"/>
          </w:tcPr>
          <w:p w14:paraId="2208B938" w14:textId="77777777" w:rsidR="004666DC" w:rsidRPr="004666DC" w:rsidRDefault="004666DC" w:rsidP="004666DC">
            <w:pPr>
              <w:spacing w:after="0" w:line="240" w:lineRule="auto"/>
              <w:jc w:val="both"/>
              <w:rPr>
                <w:rFonts w:ascii="Times New Roman" w:hAnsi="Times New Roman"/>
                <w:b/>
                <w:sz w:val="24"/>
                <w:szCs w:val="24"/>
              </w:rPr>
            </w:pPr>
            <w:r w:rsidRPr="004666DC">
              <w:rPr>
                <w:rFonts w:ascii="Times New Roman" w:hAnsi="Times New Roman"/>
                <w:bCs/>
                <w:sz w:val="24"/>
                <w:szCs w:val="24"/>
              </w:rPr>
              <w:t>4</w:t>
            </w:r>
          </w:p>
        </w:tc>
      </w:tr>
      <w:tr w:rsidR="004666DC" w:rsidRPr="004666DC" w14:paraId="5A8EF44A" w14:textId="77777777" w:rsidTr="00D625F7">
        <w:trPr>
          <w:cantSplit/>
          <w:trHeight w:val="466"/>
        </w:trPr>
        <w:tc>
          <w:tcPr>
            <w:tcW w:w="4120" w:type="pct"/>
            <w:gridSpan w:val="2"/>
            <w:tcBorders>
              <w:top w:val="nil"/>
              <w:bottom w:val="single" w:sz="4" w:space="0" w:color="auto"/>
            </w:tcBorders>
            <w:shd w:val="clear" w:color="auto" w:fill="auto"/>
            <w:vAlign w:val="center"/>
          </w:tcPr>
          <w:p w14:paraId="47B2F7A9"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2 от посочените 4 условия.</w:t>
            </w:r>
          </w:p>
        </w:tc>
        <w:tc>
          <w:tcPr>
            <w:tcW w:w="880" w:type="pct"/>
            <w:gridSpan w:val="3"/>
            <w:tcBorders>
              <w:top w:val="nil"/>
              <w:bottom w:val="single" w:sz="4" w:space="0" w:color="auto"/>
            </w:tcBorders>
            <w:shd w:val="clear" w:color="auto" w:fill="auto"/>
          </w:tcPr>
          <w:p w14:paraId="37D3FC9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3</w:t>
            </w:r>
          </w:p>
        </w:tc>
      </w:tr>
      <w:tr w:rsidR="004666DC" w:rsidRPr="004666DC" w14:paraId="4729E00D" w14:textId="77777777" w:rsidTr="00D625F7">
        <w:trPr>
          <w:cantSplit/>
          <w:trHeight w:val="466"/>
        </w:trPr>
        <w:tc>
          <w:tcPr>
            <w:tcW w:w="4120" w:type="pct"/>
            <w:gridSpan w:val="2"/>
            <w:tcBorders>
              <w:top w:val="single" w:sz="4" w:space="0" w:color="auto"/>
              <w:bottom w:val="nil"/>
            </w:tcBorders>
            <w:shd w:val="clear" w:color="auto" w:fill="auto"/>
            <w:vAlign w:val="center"/>
          </w:tcPr>
          <w:p w14:paraId="393EB23F"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с 3 от посочените 4 условия.</w:t>
            </w:r>
          </w:p>
        </w:tc>
        <w:tc>
          <w:tcPr>
            <w:tcW w:w="880" w:type="pct"/>
            <w:gridSpan w:val="3"/>
            <w:tcBorders>
              <w:top w:val="single" w:sz="4" w:space="0" w:color="auto"/>
              <w:bottom w:val="nil"/>
            </w:tcBorders>
            <w:shd w:val="clear" w:color="auto" w:fill="auto"/>
          </w:tcPr>
          <w:p w14:paraId="3548DBED"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2</w:t>
            </w:r>
          </w:p>
        </w:tc>
      </w:tr>
      <w:tr w:rsidR="004666DC" w:rsidRPr="004666DC" w14:paraId="4DA47969" w14:textId="77777777" w:rsidTr="00CB6264">
        <w:trPr>
          <w:cantSplit/>
          <w:trHeight w:val="466"/>
        </w:trPr>
        <w:tc>
          <w:tcPr>
            <w:tcW w:w="4120" w:type="pct"/>
            <w:gridSpan w:val="2"/>
            <w:tcBorders>
              <w:top w:val="nil"/>
              <w:bottom w:val="nil"/>
            </w:tcBorders>
            <w:shd w:val="clear" w:color="auto" w:fill="auto"/>
            <w:vAlign w:val="center"/>
          </w:tcPr>
          <w:p w14:paraId="2C851B1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Налагат се корекции в бюджета, свързани и с 4-те посочени условия.</w:t>
            </w:r>
          </w:p>
        </w:tc>
        <w:tc>
          <w:tcPr>
            <w:tcW w:w="880" w:type="pct"/>
            <w:gridSpan w:val="3"/>
            <w:tcBorders>
              <w:top w:val="nil"/>
              <w:bottom w:val="nil"/>
            </w:tcBorders>
            <w:shd w:val="clear" w:color="auto" w:fill="auto"/>
          </w:tcPr>
          <w:p w14:paraId="096DA01F"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1</w:t>
            </w:r>
          </w:p>
        </w:tc>
      </w:tr>
      <w:tr w:rsidR="004666DC" w:rsidRPr="004666DC" w14:paraId="562D111E" w14:textId="77777777" w:rsidTr="00CB6264">
        <w:trPr>
          <w:cantSplit/>
          <w:trHeight w:val="856"/>
        </w:trPr>
        <w:tc>
          <w:tcPr>
            <w:tcW w:w="4120" w:type="pct"/>
            <w:gridSpan w:val="2"/>
            <w:tcBorders>
              <w:top w:val="nil"/>
            </w:tcBorders>
            <w:shd w:val="clear" w:color="auto" w:fill="auto"/>
            <w:vAlign w:val="center"/>
          </w:tcPr>
          <w:p w14:paraId="39D29B2B" w14:textId="77777777" w:rsidR="004666DC" w:rsidRPr="004666DC" w:rsidRDefault="004666DC" w:rsidP="00EE14FE">
            <w:pPr>
              <w:spacing w:after="40" w:line="240" w:lineRule="auto"/>
              <w:jc w:val="both"/>
              <w:rPr>
                <w:rFonts w:ascii="Times New Roman" w:hAnsi="Times New Roman"/>
                <w:b/>
                <w:sz w:val="24"/>
                <w:szCs w:val="24"/>
              </w:rPr>
            </w:pPr>
            <w:r w:rsidRPr="004666DC">
              <w:rPr>
                <w:rFonts w:ascii="Times New Roman" w:hAnsi="Times New Roman"/>
                <w:sz w:val="24"/>
                <w:szCs w:val="24"/>
              </w:rPr>
              <w:t>Налага се корекция по бюджета, която води до увеличаване на стойността на БФП.</w:t>
            </w:r>
          </w:p>
        </w:tc>
        <w:tc>
          <w:tcPr>
            <w:tcW w:w="880" w:type="pct"/>
            <w:gridSpan w:val="3"/>
            <w:tcBorders>
              <w:top w:val="nil"/>
            </w:tcBorders>
            <w:shd w:val="clear" w:color="auto" w:fill="auto"/>
          </w:tcPr>
          <w:p w14:paraId="5F979B48" w14:textId="77777777" w:rsidR="004666DC" w:rsidRPr="004666DC" w:rsidRDefault="004666DC" w:rsidP="004666DC">
            <w:pPr>
              <w:spacing w:after="0" w:line="240" w:lineRule="auto"/>
              <w:jc w:val="both"/>
              <w:rPr>
                <w:rFonts w:ascii="Times New Roman" w:hAnsi="Times New Roman"/>
                <w:bCs/>
                <w:sz w:val="24"/>
                <w:szCs w:val="24"/>
              </w:rPr>
            </w:pPr>
            <w:r w:rsidRPr="004666DC">
              <w:rPr>
                <w:rFonts w:ascii="Times New Roman" w:hAnsi="Times New Roman"/>
                <w:bCs/>
                <w:sz w:val="24"/>
                <w:szCs w:val="24"/>
              </w:rPr>
              <w:t>0</w:t>
            </w:r>
          </w:p>
        </w:tc>
      </w:tr>
      <w:tr w:rsidR="004666DC" w:rsidRPr="004666DC" w14:paraId="0CE82419" w14:textId="77777777" w:rsidTr="00CB6264">
        <w:trPr>
          <w:cantSplit/>
          <w:trHeight w:val="429"/>
        </w:trPr>
        <w:tc>
          <w:tcPr>
            <w:tcW w:w="4120" w:type="pct"/>
            <w:gridSpan w:val="2"/>
            <w:tcBorders>
              <w:top w:val="single" w:sz="4" w:space="0" w:color="auto"/>
              <w:bottom w:val="single" w:sz="4" w:space="0" w:color="auto"/>
            </w:tcBorders>
            <w:shd w:val="clear" w:color="auto" w:fill="F2F2F2"/>
          </w:tcPr>
          <w:p w14:paraId="19F67E52" w14:textId="77777777" w:rsidR="004666DC" w:rsidRPr="004666DC" w:rsidRDefault="004666DC" w:rsidP="004666DC">
            <w:pPr>
              <w:spacing w:before="40" w:after="40" w:line="240" w:lineRule="auto"/>
              <w:jc w:val="both"/>
              <w:rPr>
                <w:rFonts w:ascii="Times New Roman" w:hAnsi="Times New Roman"/>
                <w:b/>
                <w:bCs/>
                <w:sz w:val="24"/>
                <w:szCs w:val="24"/>
              </w:rPr>
            </w:pPr>
            <w:r w:rsidRPr="004666DC">
              <w:rPr>
                <w:rFonts w:ascii="Times New Roman" w:hAnsi="Times New Roman"/>
                <w:b/>
                <w:bCs/>
                <w:sz w:val="24"/>
                <w:szCs w:val="24"/>
              </w:rPr>
              <w:t>7. Разходоефективност</w:t>
            </w:r>
          </w:p>
        </w:tc>
        <w:tc>
          <w:tcPr>
            <w:tcW w:w="880" w:type="pct"/>
            <w:gridSpan w:val="3"/>
            <w:tcBorders>
              <w:top w:val="single" w:sz="4" w:space="0" w:color="auto"/>
              <w:bottom w:val="single" w:sz="4" w:space="0" w:color="auto"/>
            </w:tcBorders>
            <w:shd w:val="clear" w:color="auto" w:fill="F2F2F2"/>
          </w:tcPr>
          <w:p w14:paraId="2058E223" w14:textId="77777777" w:rsidR="004666DC" w:rsidRPr="004666DC" w:rsidRDefault="004666DC" w:rsidP="004666DC">
            <w:pPr>
              <w:spacing w:after="0" w:line="240" w:lineRule="auto"/>
              <w:jc w:val="both"/>
              <w:rPr>
                <w:rFonts w:ascii="Times New Roman" w:hAnsi="Times New Roman"/>
                <w:sz w:val="24"/>
                <w:szCs w:val="24"/>
              </w:rPr>
            </w:pPr>
            <w:r w:rsidRPr="004666DC">
              <w:rPr>
                <w:rFonts w:ascii="Times New Roman" w:hAnsi="Times New Roman"/>
                <w:b/>
                <w:bCs/>
                <w:sz w:val="24"/>
                <w:szCs w:val="24"/>
              </w:rPr>
              <w:t>5</w:t>
            </w:r>
          </w:p>
        </w:tc>
      </w:tr>
      <w:tr w:rsidR="00D279D8" w:rsidRPr="004666DC" w14:paraId="54B6B13D" w14:textId="77777777" w:rsidTr="00CB6264">
        <w:trPr>
          <w:cantSplit/>
          <w:trHeight w:val="657"/>
        </w:trPr>
        <w:tc>
          <w:tcPr>
            <w:tcW w:w="4120" w:type="pct"/>
            <w:gridSpan w:val="2"/>
            <w:tcBorders>
              <w:top w:val="single" w:sz="4" w:space="0" w:color="auto"/>
              <w:bottom w:val="nil"/>
            </w:tcBorders>
            <w:shd w:val="clear" w:color="auto" w:fill="FFFFFF"/>
          </w:tcPr>
          <w:p w14:paraId="40BD7C3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над 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single" w:sz="4" w:space="0" w:color="auto"/>
              <w:bottom w:val="nil"/>
            </w:tcBorders>
            <w:shd w:val="clear" w:color="auto" w:fill="FFFFFF"/>
          </w:tcPr>
          <w:p w14:paraId="40533F78"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5</w:t>
            </w:r>
          </w:p>
        </w:tc>
      </w:tr>
      <w:tr w:rsidR="00D279D8" w:rsidRPr="004666DC" w14:paraId="38B47A61" w14:textId="77777777" w:rsidTr="00CB6264">
        <w:trPr>
          <w:cantSplit/>
          <w:trHeight w:val="509"/>
        </w:trPr>
        <w:tc>
          <w:tcPr>
            <w:tcW w:w="4120" w:type="pct"/>
            <w:gridSpan w:val="2"/>
            <w:tcBorders>
              <w:top w:val="nil"/>
              <w:bottom w:val="nil"/>
            </w:tcBorders>
            <w:shd w:val="clear" w:color="auto" w:fill="FFFFFF"/>
          </w:tcPr>
          <w:p w14:paraId="7FBA5868" w14:textId="77777777" w:rsidR="00D279D8" w:rsidRPr="00D279D8" w:rsidRDefault="00215D22" w:rsidP="00D279D8">
            <w:pPr>
              <w:spacing w:before="40" w:after="40" w:line="240" w:lineRule="auto"/>
              <w:jc w:val="both"/>
              <w:rPr>
                <w:rFonts w:ascii="Times New Roman" w:hAnsi="Times New Roman"/>
                <w:b/>
                <w:bCs/>
                <w:sz w:val="24"/>
                <w:szCs w:val="24"/>
              </w:rPr>
            </w:pPr>
            <w:r w:rsidRPr="00215D22">
              <w:rPr>
                <w:rFonts w:ascii="Times New Roman" w:hAnsi="Times New Roman"/>
                <w:sz w:val="24"/>
                <w:szCs w:val="24"/>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2ADE9986" w14:textId="77777777" w:rsidR="00D279D8" w:rsidRPr="00D279D8" w:rsidRDefault="00D279D8" w:rsidP="00215D22">
            <w:pPr>
              <w:spacing w:before="60" w:after="0" w:line="240" w:lineRule="auto"/>
              <w:jc w:val="both"/>
              <w:rPr>
                <w:rFonts w:ascii="Times New Roman" w:hAnsi="Times New Roman"/>
                <w:b/>
                <w:bCs/>
                <w:sz w:val="24"/>
                <w:szCs w:val="24"/>
              </w:rPr>
            </w:pPr>
            <w:r w:rsidRPr="00D279D8">
              <w:rPr>
                <w:rFonts w:ascii="Times New Roman" w:hAnsi="Times New Roman"/>
                <w:sz w:val="24"/>
                <w:szCs w:val="24"/>
              </w:rPr>
              <w:t>4</w:t>
            </w:r>
          </w:p>
        </w:tc>
      </w:tr>
      <w:tr w:rsidR="00D279D8" w:rsidRPr="004666DC" w14:paraId="08B47C8A" w14:textId="77777777" w:rsidTr="00CB6264">
        <w:trPr>
          <w:cantSplit/>
          <w:trHeight w:val="843"/>
        </w:trPr>
        <w:tc>
          <w:tcPr>
            <w:tcW w:w="4120" w:type="pct"/>
            <w:gridSpan w:val="2"/>
            <w:tcBorders>
              <w:top w:val="nil"/>
              <w:bottom w:val="nil"/>
            </w:tcBorders>
            <w:shd w:val="clear" w:color="auto" w:fill="FFFFFF"/>
          </w:tcPr>
          <w:p w14:paraId="7EC7A6C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4C558A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3</w:t>
            </w:r>
          </w:p>
        </w:tc>
      </w:tr>
      <w:tr w:rsidR="00D279D8" w:rsidRPr="004666DC" w14:paraId="0BD1AD99" w14:textId="77777777" w:rsidTr="00CB6264">
        <w:trPr>
          <w:cantSplit/>
          <w:trHeight w:val="703"/>
        </w:trPr>
        <w:tc>
          <w:tcPr>
            <w:tcW w:w="4120" w:type="pct"/>
            <w:gridSpan w:val="2"/>
            <w:tcBorders>
              <w:top w:val="nil"/>
              <w:bottom w:val="nil"/>
            </w:tcBorders>
            <w:shd w:val="clear" w:color="auto" w:fill="FFFFFF"/>
          </w:tcPr>
          <w:p w14:paraId="0F1A6E23"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r w:rsidR="00D279D8" w:rsidRPr="00D279D8">
              <w:rPr>
                <w:rFonts w:ascii="Times New Roman" w:hAnsi="Times New Roman"/>
                <w:sz w:val="24"/>
                <w:szCs w:val="24"/>
              </w:rPr>
              <w:t>.</w:t>
            </w:r>
          </w:p>
        </w:tc>
        <w:tc>
          <w:tcPr>
            <w:tcW w:w="880" w:type="pct"/>
            <w:gridSpan w:val="3"/>
            <w:tcBorders>
              <w:top w:val="nil"/>
              <w:bottom w:val="nil"/>
            </w:tcBorders>
            <w:shd w:val="clear" w:color="auto" w:fill="FFFFFF"/>
          </w:tcPr>
          <w:p w14:paraId="03FFEA71"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2</w:t>
            </w:r>
          </w:p>
        </w:tc>
      </w:tr>
      <w:tr w:rsidR="00D279D8" w:rsidRPr="004666DC" w14:paraId="5825D2C5" w14:textId="77777777" w:rsidTr="00D625F7">
        <w:trPr>
          <w:cantSplit/>
          <w:trHeight w:val="1074"/>
        </w:trPr>
        <w:tc>
          <w:tcPr>
            <w:tcW w:w="4120" w:type="pct"/>
            <w:gridSpan w:val="2"/>
            <w:tcBorders>
              <w:top w:val="nil"/>
              <w:bottom w:val="single" w:sz="4" w:space="0" w:color="auto"/>
            </w:tcBorders>
            <w:shd w:val="clear" w:color="auto" w:fill="FFFFFF"/>
          </w:tcPr>
          <w:p w14:paraId="05FD7112" w14:textId="77777777" w:rsidR="00D279D8" w:rsidRPr="00D279D8" w:rsidRDefault="00215D22" w:rsidP="00D279D8">
            <w:pPr>
              <w:spacing w:before="40" w:after="40" w:line="240" w:lineRule="auto"/>
              <w:jc w:val="both"/>
              <w:rPr>
                <w:rFonts w:ascii="Times New Roman" w:hAnsi="Times New Roman"/>
                <w:sz w:val="24"/>
                <w:szCs w:val="24"/>
              </w:rPr>
            </w:pPr>
            <w:r w:rsidRPr="00215D22">
              <w:rPr>
                <w:rFonts w:ascii="Times New Roman" w:hAnsi="Times New Roman"/>
                <w:sz w:val="24"/>
                <w:szCs w:val="24"/>
              </w:rPr>
              <w:t>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w:t>
            </w:r>
            <w:r w:rsidR="00D279D8" w:rsidRPr="00D279D8">
              <w:rPr>
                <w:rFonts w:ascii="Times New Roman" w:hAnsi="Times New Roman"/>
                <w:sz w:val="24"/>
                <w:szCs w:val="24"/>
              </w:rPr>
              <w:t xml:space="preserve">. </w:t>
            </w:r>
          </w:p>
        </w:tc>
        <w:tc>
          <w:tcPr>
            <w:tcW w:w="880" w:type="pct"/>
            <w:gridSpan w:val="3"/>
            <w:tcBorders>
              <w:top w:val="nil"/>
              <w:bottom w:val="single" w:sz="4" w:space="0" w:color="auto"/>
            </w:tcBorders>
            <w:shd w:val="clear" w:color="auto" w:fill="FFFFFF"/>
          </w:tcPr>
          <w:p w14:paraId="66E772A3" w14:textId="77777777" w:rsidR="00D279D8" w:rsidRPr="00D279D8" w:rsidRDefault="00D279D8" w:rsidP="00215D22">
            <w:pPr>
              <w:spacing w:before="60" w:after="0" w:line="240" w:lineRule="auto"/>
              <w:jc w:val="both"/>
              <w:rPr>
                <w:rFonts w:ascii="Times New Roman" w:hAnsi="Times New Roman"/>
                <w:sz w:val="24"/>
                <w:szCs w:val="24"/>
              </w:rPr>
            </w:pPr>
            <w:r w:rsidRPr="00D279D8">
              <w:rPr>
                <w:rFonts w:ascii="Times New Roman" w:hAnsi="Times New Roman"/>
                <w:sz w:val="24"/>
                <w:szCs w:val="24"/>
              </w:rPr>
              <w:t>1</w:t>
            </w:r>
          </w:p>
        </w:tc>
      </w:tr>
    </w:tbl>
    <w:p w14:paraId="3E13BD90" w14:textId="77777777" w:rsidR="00E40561" w:rsidRDefault="00E40561" w:rsidP="00E40561">
      <w:pPr>
        <w:jc w:val="both"/>
        <w:rPr>
          <w:rFonts w:ascii="Times New Roman" w:hAnsi="Times New Roman"/>
          <w:sz w:val="24"/>
          <w:szCs w:val="24"/>
        </w:rPr>
      </w:pPr>
    </w:p>
    <w:p w14:paraId="165C09AB" w14:textId="77777777" w:rsidR="00DB4066" w:rsidRDefault="00DB4066" w:rsidP="00DB4066">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BB61AB">
        <w:rPr>
          <w:rFonts w:ascii="Times New Roman" w:hAnsi="Times New Roman"/>
          <w:b/>
          <w:sz w:val="24"/>
          <w:szCs w:val="24"/>
        </w:rPr>
        <w:t xml:space="preserve">23. Начин на подаване на проектните предложения/концепциите за проектни предложения: </w:t>
      </w:r>
    </w:p>
    <w:p w14:paraId="71AFFB16" w14:textId="0629EA39" w:rsidR="003563A5" w:rsidRPr="003563A5" w:rsidRDefault="003563A5" w:rsidP="003563A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0" w:name="_Hlk133869657"/>
      <w:r w:rsidRPr="003563A5">
        <w:rPr>
          <w:rFonts w:ascii="Times New Roman" w:hAnsi="Times New Roman"/>
          <w:sz w:val="24"/>
          <w:szCs w:val="24"/>
        </w:rPr>
        <w:t xml:space="preserve">Проектно предложение по процедурата може да бъде подадено от кандидата или от </w:t>
      </w:r>
      <w:r w:rsidR="00F10C58">
        <w:rPr>
          <w:rFonts w:ascii="Times New Roman" w:hAnsi="Times New Roman"/>
          <w:sz w:val="24"/>
          <w:szCs w:val="24"/>
        </w:rPr>
        <w:t>упълномощено</w:t>
      </w:r>
      <w:r>
        <w:rPr>
          <w:rFonts w:ascii="Times New Roman" w:hAnsi="Times New Roman"/>
          <w:sz w:val="24"/>
          <w:szCs w:val="24"/>
        </w:rPr>
        <w:t xml:space="preserve"> </w:t>
      </w:r>
      <w:r w:rsidRPr="003563A5">
        <w:rPr>
          <w:rFonts w:ascii="Times New Roman" w:hAnsi="Times New Roman"/>
          <w:sz w:val="24"/>
          <w:szCs w:val="24"/>
        </w:rPr>
        <w:t xml:space="preserve">от него лице единствено чрез попълване на уеб базиран формуляр за </w:t>
      </w:r>
      <w:r w:rsidRPr="003563A5">
        <w:rPr>
          <w:rFonts w:ascii="Times New Roman" w:hAnsi="Times New Roman"/>
          <w:sz w:val="24"/>
          <w:szCs w:val="24"/>
        </w:rPr>
        <w:lastRenderedPageBreak/>
        <w:t xml:space="preserve">кандидатстване чрез системата ИСУН: http://eumis2020.government.bg/. В случай че проектното предложение се подава от упълномощено лице, е необходимо представянето на документ за </w:t>
      </w:r>
      <w:r w:rsidR="003F398A">
        <w:rPr>
          <w:rFonts w:ascii="Times New Roman" w:hAnsi="Times New Roman"/>
          <w:sz w:val="24"/>
          <w:szCs w:val="24"/>
        </w:rPr>
        <w:t>упълномощаване</w:t>
      </w:r>
      <w:r w:rsidRPr="003563A5">
        <w:rPr>
          <w:rFonts w:ascii="Times New Roman" w:hAnsi="Times New Roman"/>
          <w:sz w:val="24"/>
          <w:szCs w:val="24"/>
        </w:rPr>
        <w:t xml:space="preserve"> от ръководителя на структурата - кандидат.</w:t>
      </w:r>
    </w:p>
    <w:p w14:paraId="60D1112D" w14:textId="110B4847" w:rsidR="00DB4066" w:rsidRDefault="003563A5" w:rsidP="003563A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563A5">
        <w:rPr>
          <w:rFonts w:ascii="Times New Roman" w:hAnsi="Times New Roman"/>
          <w:sz w:val="24"/>
          <w:szCs w:val="24"/>
        </w:rPr>
        <w:t xml:space="preserve">Необходимо е кандидатът да разполага винаги с достъп до имейл адреса, към който е </w:t>
      </w:r>
      <w:r w:rsidR="00F10C58" w:rsidRPr="003563A5">
        <w:rPr>
          <w:rFonts w:ascii="Times New Roman" w:hAnsi="Times New Roman"/>
          <w:sz w:val="24"/>
          <w:szCs w:val="24"/>
        </w:rPr>
        <w:t>асоцииран</w:t>
      </w:r>
      <w:r w:rsidRPr="003563A5">
        <w:rPr>
          <w:rFonts w:ascii="Times New Roman" w:hAnsi="Times New Roman"/>
          <w:sz w:val="24"/>
          <w:szCs w:val="24"/>
        </w:rPr>
        <w:t xml:space="preserve"> профилът в ИСУН</w:t>
      </w:r>
      <w:r w:rsidR="00DB4066" w:rsidRPr="00E72AB3">
        <w:rPr>
          <w:rFonts w:ascii="Times New Roman" w:hAnsi="Times New Roman"/>
          <w:color w:val="000000"/>
          <w:sz w:val="24"/>
          <w:szCs w:val="24"/>
        </w:rPr>
        <w:t xml:space="preserve">. </w:t>
      </w:r>
    </w:p>
    <w:bookmarkEnd w:id="40"/>
    <w:p w14:paraId="4F8CC2DD" w14:textId="77777777" w:rsidR="00DB4066" w:rsidRPr="000223C8" w:rsidRDefault="00DB4066" w:rsidP="00726AB7">
      <w:pPr>
        <w:pStyle w:val="ListParagraph"/>
        <w:spacing w:after="240" w:line="240" w:lineRule="auto"/>
        <w:ind w:left="0"/>
        <w:jc w:val="both"/>
        <w:rPr>
          <w:rFonts w:ascii="Times New Roman" w:hAnsi="Times New Roman"/>
          <w:b/>
          <w:sz w:val="24"/>
          <w:szCs w:val="24"/>
        </w:rPr>
      </w:pPr>
    </w:p>
    <w:p w14:paraId="661C781E" w14:textId="77777777" w:rsidR="00D31004" w:rsidRDefault="00D31004" w:rsidP="00D31004">
      <w:pPr>
        <w:pStyle w:val="ListParagraph"/>
        <w:pBdr>
          <w:top w:val="single" w:sz="4" w:space="1" w:color="auto"/>
          <w:left w:val="single" w:sz="4" w:space="1" w:color="auto"/>
          <w:bottom w:val="single" w:sz="4" w:space="2" w:color="auto"/>
          <w:right w:val="single" w:sz="4" w:space="4" w:color="auto"/>
        </w:pBdr>
        <w:spacing w:before="240" w:after="60" w:line="240" w:lineRule="auto"/>
        <w:ind w:left="0"/>
        <w:jc w:val="both"/>
        <w:rPr>
          <w:rFonts w:ascii="Times New Roman" w:hAnsi="Times New Roman"/>
          <w:b/>
          <w:sz w:val="24"/>
          <w:szCs w:val="24"/>
        </w:rPr>
      </w:pPr>
      <w:r w:rsidRPr="000D203B">
        <w:rPr>
          <w:rFonts w:ascii="Times New Roman" w:hAnsi="Times New Roman"/>
          <w:b/>
          <w:sz w:val="24"/>
          <w:szCs w:val="24"/>
        </w:rPr>
        <w:t>24. Списък на документите, които се подават на етап кандидатстване</w:t>
      </w:r>
      <w:r w:rsidRPr="000D203B">
        <w:rPr>
          <w:rStyle w:val="FootnoteReference"/>
          <w:rFonts w:ascii="Times New Roman" w:hAnsi="Times New Roman"/>
          <w:b/>
          <w:sz w:val="24"/>
          <w:szCs w:val="24"/>
        </w:rPr>
        <w:footnoteReference w:id="20"/>
      </w:r>
      <w:r>
        <w:rPr>
          <w:rFonts w:ascii="Times New Roman" w:hAnsi="Times New Roman"/>
          <w:b/>
          <w:sz w:val="24"/>
          <w:szCs w:val="24"/>
        </w:rPr>
        <w:t>:</w:t>
      </w:r>
    </w:p>
    <w:p w14:paraId="6D38FCF3" w14:textId="369DF569" w:rsidR="0099625A" w:rsidRPr="00797422" w:rsidRDefault="00797422" w:rsidP="0099625A">
      <w:pPr>
        <w:pBdr>
          <w:top w:val="single" w:sz="4" w:space="1" w:color="auto"/>
          <w:left w:val="single" w:sz="4" w:space="1" w:color="auto"/>
          <w:bottom w:val="single" w:sz="4" w:space="2" w:color="auto"/>
          <w:right w:val="single" w:sz="4" w:space="4" w:color="auto"/>
        </w:pBdr>
        <w:spacing w:after="120" w:line="240" w:lineRule="auto"/>
        <w:jc w:val="both"/>
        <w:rPr>
          <w:rFonts w:ascii="Times New Roman" w:hAnsi="Times New Roman"/>
          <w:iCs/>
          <w:sz w:val="24"/>
          <w:szCs w:val="24"/>
        </w:rPr>
      </w:pPr>
      <w:r w:rsidRPr="00797422">
        <w:rPr>
          <w:rFonts w:ascii="Times New Roman" w:hAnsi="Times New Roman"/>
          <w:iCs/>
          <w:sz w:val="24"/>
          <w:szCs w:val="24"/>
        </w:rPr>
        <w:t>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активни електронни адреси, на които те са публикувани</w:t>
      </w:r>
      <w:r w:rsidR="006711F1" w:rsidRPr="00797422">
        <w:rPr>
          <w:rFonts w:ascii="Times New Roman" w:hAnsi="Times New Roman"/>
          <w:iCs/>
          <w:sz w:val="24"/>
          <w:szCs w:val="24"/>
        </w:rPr>
        <w:t>.</w:t>
      </w:r>
    </w:p>
    <w:p w14:paraId="3E4CDF41" w14:textId="3B386352" w:rsidR="006527E3" w:rsidRDefault="006527E3" w:rsidP="00111302">
      <w:pPr>
        <w:pStyle w:val="ListParagraph"/>
        <w:numPr>
          <w:ilvl w:val="0"/>
          <w:numId w:val="4"/>
        </w:numPr>
        <w:pBdr>
          <w:top w:val="single" w:sz="4" w:space="1" w:color="auto"/>
          <w:left w:val="single" w:sz="4" w:space="1" w:color="auto"/>
          <w:bottom w:val="single" w:sz="4" w:space="2" w:color="auto"/>
          <w:right w:val="single" w:sz="4" w:space="4" w:color="auto"/>
        </w:pBdr>
        <w:tabs>
          <w:tab w:val="left" w:pos="567"/>
        </w:tabs>
        <w:spacing w:before="240" w:after="0" w:line="240" w:lineRule="auto"/>
        <w:ind w:left="0" w:firstLine="0"/>
        <w:jc w:val="both"/>
        <w:rPr>
          <w:rFonts w:ascii="Times New Roman" w:hAnsi="Times New Roman"/>
          <w:sz w:val="24"/>
          <w:szCs w:val="24"/>
        </w:rPr>
      </w:pPr>
      <w:bookmarkStart w:id="41" w:name="_Hlk157692424"/>
      <w:bookmarkStart w:id="42" w:name="_Hlk133869826"/>
      <w:bookmarkStart w:id="43" w:name="_Hlk157692198"/>
      <w:r w:rsidRPr="006527E3">
        <w:rPr>
          <w:rFonts w:ascii="Times New Roman" w:hAnsi="Times New Roman"/>
          <w:sz w:val="24"/>
          <w:szCs w:val="24"/>
        </w:rPr>
        <w:t>Заповед</w:t>
      </w:r>
      <w:r w:rsidRPr="006527E3">
        <w:rPr>
          <w:rFonts w:ascii="Times New Roman" w:hAnsi="Times New Roman"/>
          <w:sz w:val="24"/>
          <w:szCs w:val="24"/>
          <w:lang w:val="ru-RU"/>
        </w:rPr>
        <w:t xml:space="preserve"> за оправомощаване </w:t>
      </w:r>
      <w:r w:rsidRPr="006527E3">
        <w:rPr>
          <w:rFonts w:ascii="Times New Roman" w:hAnsi="Times New Roman"/>
          <w:sz w:val="24"/>
          <w:szCs w:val="24"/>
        </w:rPr>
        <w:t>на длъжностното лице</w:t>
      </w:r>
      <w:r w:rsidR="0078568C">
        <w:rPr>
          <w:rFonts w:ascii="Times New Roman" w:hAnsi="Times New Roman"/>
          <w:sz w:val="24"/>
          <w:szCs w:val="24"/>
        </w:rPr>
        <w:t xml:space="preserve"> </w:t>
      </w:r>
      <w:r w:rsidRPr="006527E3">
        <w:rPr>
          <w:rFonts w:ascii="Times New Roman" w:hAnsi="Times New Roman"/>
          <w:sz w:val="24"/>
          <w:szCs w:val="24"/>
        </w:rPr>
        <w:t>/пълномощно на лицето, което подписва от името на кандидата документите за кандидатстване по процедурата</w:t>
      </w:r>
      <w:r w:rsidRPr="006527E3">
        <w:rPr>
          <w:rFonts w:ascii="Times New Roman" w:hAnsi="Times New Roman"/>
          <w:b/>
          <w:bCs/>
          <w:i/>
          <w:iCs/>
          <w:sz w:val="24"/>
          <w:szCs w:val="24"/>
        </w:rPr>
        <w:t xml:space="preserve">, ако е приложимо. </w:t>
      </w:r>
      <w:r w:rsidRPr="006527E3">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bookmarkEnd w:id="41"/>
      <w:r w:rsidRPr="006527E3">
        <w:rPr>
          <w:rFonts w:ascii="Times New Roman" w:hAnsi="Times New Roman"/>
          <w:sz w:val="24"/>
          <w:szCs w:val="24"/>
        </w:rPr>
        <w:t>.</w:t>
      </w:r>
      <w:r w:rsidR="00D50B19">
        <w:rPr>
          <w:rFonts w:ascii="Times New Roman" w:hAnsi="Times New Roman"/>
          <w:sz w:val="24"/>
          <w:szCs w:val="24"/>
        </w:rPr>
        <w:t xml:space="preserve"> </w:t>
      </w:r>
    </w:p>
    <w:p w14:paraId="261D8686" w14:textId="5EF93E69" w:rsidR="00601B0F" w:rsidRPr="006527E3" w:rsidRDefault="006527E3"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44" w:name="_Hlk157692460"/>
      <w:bookmarkStart w:id="45" w:name="_Hlk139534641"/>
      <w:r w:rsidRPr="006527E3">
        <w:rPr>
          <w:rFonts w:ascii="Times New Roman" w:hAnsi="Times New Roman"/>
          <w:sz w:val="24"/>
          <w:szCs w:val="24"/>
        </w:rPr>
        <w:t>Обща декларация и декларация за НСИ</w:t>
      </w:r>
      <w:r w:rsidR="00D50B19">
        <w:rPr>
          <w:rFonts w:ascii="Times New Roman" w:hAnsi="Times New Roman"/>
          <w:sz w:val="24"/>
          <w:szCs w:val="24"/>
        </w:rPr>
        <w:t xml:space="preserve">, ако е приложимо. За </w:t>
      </w:r>
      <w:r w:rsidR="00F10C58">
        <w:rPr>
          <w:rFonts w:ascii="Times New Roman" w:hAnsi="Times New Roman"/>
          <w:sz w:val="24"/>
          <w:szCs w:val="24"/>
        </w:rPr>
        <w:t>партньора</w:t>
      </w:r>
      <w:r w:rsidR="00D50B19">
        <w:rPr>
          <w:rFonts w:ascii="Times New Roman" w:hAnsi="Times New Roman"/>
          <w:sz w:val="24"/>
          <w:szCs w:val="24"/>
        </w:rPr>
        <w:t xml:space="preserve"> представянето на </w:t>
      </w:r>
      <w:r w:rsidR="00F10C58">
        <w:rPr>
          <w:rFonts w:ascii="Times New Roman" w:hAnsi="Times New Roman"/>
          <w:sz w:val="24"/>
          <w:szCs w:val="24"/>
        </w:rPr>
        <w:t>декларациите</w:t>
      </w:r>
      <w:r w:rsidR="00D50B19">
        <w:rPr>
          <w:rFonts w:ascii="Times New Roman" w:hAnsi="Times New Roman"/>
          <w:sz w:val="24"/>
          <w:szCs w:val="24"/>
        </w:rPr>
        <w:t xml:space="preserve"> е задължително. За кандидата декларации се представят</w:t>
      </w:r>
      <w:r w:rsidRPr="006527E3">
        <w:rPr>
          <w:rFonts w:ascii="Times New Roman" w:hAnsi="Times New Roman"/>
          <w:sz w:val="24"/>
          <w:szCs w:val="24"/>
        </w:rPr>
        <w:t xml:space="preserve"> единствено в хипотеза на оправомощаване/упълномощаване и/или когато кандидатът се представлява от повече от едно лице и/или в състава на управителния му орган са включени повече от едно лица. Файловете с </w:t>
      </w:r>
      <w:r w:rsidR="00F10C58" w:rsidRPr="006527E3">
        <w:rPr>
          <w:rFonts w:ascii="Times New Roman" w:hAnsi="Times New Roman"/>
          <w:sz w:val="24"/>
          <w:szCs w:val="24"/>
        </w:rPr>
        <w:t>декларациите</w:t>
      </w:r>
      <w:r w:rsidRPr="006527E3">
        <w:rPr>
          <w:rFonts w:ascii="Times New Roman" w:hAnsi="Times New Roman"/>
          <w:sz w:val="24"/>
          <w:szCs w:val="24"/>
        </w:rPr>
        <w:t xml:space="preserve"> се подписват с </w:t>
      </w:r>
      <w:r w:rsidR="00810E7B">
        <w:rPr>
          <w:rFonts w:ascii="Times New Roman" w:hAnsi="Times New Roman"/>
          <w:sz w:val="24"/>
          <w:szCs w:val="24"/>
        </w:rPr>
        <w:t xml:space="preserve">квалифициран </w:t>
      </w:r>
      <w:r w:rsidRPr="006527E3">
        <w:rPr>
          <w:rFonts w:ascii="Times New Roman" w:hAnsi="Times New Roman"/>
          <w:sz w:val="24"/>
          <w:szCs w:val="24"/>
        </w:rPr>
        <w:t>електронен подпис от лицето/ата с право да представлява/т кандидата</w:t>
      </w:r>
      <w:r w:rsidR="00810E7B">
        <w:rPr>
          <w:rFonts w:ascii="Times New Roman" w:hAnsi="Times New Roman"/>
          <w:sz w:val="24"/>
          <w:szCs w:val="24"/>
        </w:rPr>
        <w:t>/партньора</w:t>
      </w:r>
      <w:r w:rsidRPr="006527E3">
        <w:rPr>
          <w:rFonts w:ascii="Times New Roman" w:hAnsi="Times New Roman"/>
          <w:sz w:val="24"/>
          <w:szCs w:val="24"/>
        </w:rPr>
        <w:t>, след което се прикачва</w:t>
      </w:r>
      <w:r w:rsidR="00EE2378">
        <w:rPr>
          <w:rFonts w:ascii="Times New Roman" w:hAnsi="Times New Roman"/>
          <w:sz w:val="24"/>
          <w:szCs w:val="24"/>
        </w:rPr>
        <w:t>т</w:t>
      </w:r>
      <w:r w:rsidRPr="006527E3">
        <w:rPr>
          <w:rFonts w:ascii="Times New Roman" w:hAnsi="Times New Roman"/>
          <w:sz w:val="24"/>
          <w:szCs w:val="24"/>
        </w:rPr>
        <w:t xml:space="preserve"> в ИСУН</w:t>
      </w:r>
      <w:bookmarkEnd w:id="44"/>
      <w:r w:rsidRPr="006527E3">
        <w:rPr>
          <w:rFonts w:ascii="Times New Roman" w:hAnsi="Times New Roman"/>
          <w:sz w:val="24"/>
          <w:szCs w:val="24"/>
        </w:rPr>
        <w:t>.</w:t>
      </w:r>
    </w:p>
    <w:p w14:paraId="55BE8836" w14:textId="20055AE0" w:rsidR="00E76659" w:rsidRPr="00E76659"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46" w:name="_Hlk157692508"/>
      <w:bookmarkEnd w:id="42"/>
      <w:bookmarkEnd w:id="45"/>
      <w:r w:rsidRPr="00E06080">
        <w:rPr>
          <w:rFonts w:ascii="Times New Roman" w:hAnsi="Times New Roman"/>
          <w:sz w:val="24"/>
          <w:szCs w:val="24"/>
        </w:rPr>
        <w:t>Документи за съгласие/разрешаване за кандидатстване по процедурата</w:t>
      </w:r>
      <w:r w:rsidR="00477A70">
        <w:rPr>
          <w:rFonts w:ascii="Times New Roman" w:hAnsi="Times New Roman"/>
          <w:sz w:val="24"/>
          <w:szCs w:val="24"/>
        </w:rPr>
        <w:t xml:space="preserve"> (за кандидата и за партньора</w:t>
      </w:r>
      <w:r w:rsidR="00974319">
        <w:rPr>
          <w:rFonts w:ascii="Times New Roman" w:hAnsi="Times New Roman"/>
          <w:sz w:val="24"/>
          <w:szCs w:val="24"/>
        </w:rPr>
        <w:t>)</w:t>
      </w:r>
      <w:r w:rsidRPr="00E06080">
        <w:rPr>
          <w:rFonts w:ascii="Times New Roman" w:hAnsi="Times New Roman"/>
          <w:sz w:val="24"/>
          <w:szCs w:val="24"/>
        </w:rPr>
        <w:t xml:space="preserve">, </w:t>
      </w:r>
      <w:r w:rsidRPr="00E06080">
        <w:rPr>
          <w:rFonts w:ascii="Times New Roman" w:hAnsi="Times New Roman"/>
          <w:b/>
          <w:i/>
          <w:sz w:val="24"/>
          <w:szCs w:val="24"/>
        </w:rPr>
        <w:t>ако е приложимо</w:t>
      </w:r>
      <w:bookmarkEnd w:id="46"/>
      <w:r>
        <w:rPr>
          <w:rFonts w:ascii="Times New Roman" w:hAnsi="Times New Roman"/>
          <w:b/>
          <w:i/>
          <w:sz w:val="24"/>
          <w:szCs w:val="24"/>
        </w:rPr>
        <w:t>.</w:t>
      </w:r>
    </w:p>
    <w:p w14:paraId="097C6F0A"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7" w:name="_Hlk157692570"/>
      <w:bookmarkStart w:id="48" w:name="_Hlk157692552"/>
      <w:r w:rsidRPr="00B82E9C">
        <w:rPr>
          <w:rFonts w:ascii="Times New Roman" w:hAnsi="Times New Roman"/>
          <w:sz w:val="24"/>
          <w:szCs w:val="24"/>
        </w:rPr>
        <w:t>При кандидат или партньор ЮЛНЦ се представя документ, с който съответния</w:t>
      </w:r>
      <w:r>
        <w:rPr>
          <w:rFonts w:ascii="Times New Roman" w:hAnsi="Times New Roman"/>
          <w:sz w:val="24"/>
          <w:szCs w:val="24"/>
        </w:rPr>
        <w:t>т</w:t>
      </w:r>
      <w:r w:rsidRPr="00B82E9C">
        <w:rPr>
          <w:rFonts w:ascii="Times New Roman" w:hAnsi="Times New Roman"/>
          <w:sz w:val="24"/>
          <w:szCs w:val="24"/>
        </w:rPr>
        <w:t xml:space="preserve"> управителен орган разрешава/се съгласява да се кандидатства по процедурата</w:t>
      </w:r>
      <w:bookmarkEnd w:id="47"/>
      <w:r>
        <w:rPr>
          <w:rFonts w:ascii="Times New Roman" w:hAnsi="Times New Roman"/>
          <w:sz w:val="24"/>
          <w:szCs w:val="24"/>
        </w:rPr>
        <w:t>.</w:t>
      </w:r>
    </w:p>
    <w:p w14:paraId="05BC89EF"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49" w:name="_Hlk157692593"/>
      <w:r w:rsidRPr="0027466E">
        <w:rPr>
          <w:rFonts w:ascii="Times New Roman" w:hAnsi="Times New Roman"/>
          <w:sz w:val="24"/>
          <w:szCs w:val="24"/>
        </w:rPr>
        <w:t xml:space="preserve">При кандидат или партньор </w:t>
      </w:r>
      <w:r w:rsidRPr="00655CD8">
        <w:rPr>
          <w:rFonts w:ascii="Times New Roman" w:hAnsi="Times New Roman"/>
          <w:sz w:val="24"/>
          <w:szCs w:val="24"/>
        </w:rPr>
        <w:t>научни институти</w:t>
      </w:r>
      <w:r w:rsidRPr="0027466E">
        <w:rPr>
          <w:rFonts w:ascii="Times New Roman" w:hAnsi="Times New Roman"/>
          <w:sz w:val="24"/>
          <w:szCs w:val="24"/>
        </w:rPr>
        <w:t xml:space="preserve"> </w:t>
      </w:r>
      <w:r>
        <w:rPr>
          <w:rFonts w:ascii="Times New Roman" w:hAnsi="Times New Roman"/>
          <w:sz w:val="24"/>
          <w:szCs w:val="24"/>
        </w:rPr>
        <w:t>се представя решение</w:t>
      </w:r>
      <w:r w:rsidRPr="0027466E">
        <w:rPr>
          <w:rFonts w:ascii="Times New Roman" w:hAnsi="Times New Roman"/>
          <w:sz w:val="24"/>
          <w:szCs w:val="24"/>
        </w:rPr>
        <w:t xml:space="preserve"> за съгласие за кандидатстване по процедурата</w:t>
      </w:r>
      <w:r>
        <w:rPr>
          <w:rFonts w:ascii="Times New Roman" w:hAnsi="Times New Roman"/>
          <w:sz w:val="24"/>
          <w:szCs w:val="24"/>
        </w:rPr>
        <w:t xml:space="preserve"> </w:t>
      </w:r>
      <w:r w:rsidRPr="008B35CC">
        <w:rPr>
          <w:rFonts w:ascii="Times New Roman" w:hAnsi="Times New Roman"/>
          <w:sz w:val="24"/>
          <w:szCs w:val="24"/>
        </w:rPr>
        <w:t>от първостепенния разпоредител с бюджетни кредити – за институти към БАН</w:t>
      </w:r>
      <w:r>
        <w:rPr>
          <w:rFonts w:ascii="Times New Roman" w:hAnsi="Times New Roman"/>
          <w:sz w:val="24"/>
          <w:szCs w:val="24"/>
        </w:rPr>
        <w:t xml:space="preserve"> или</w:t>
      </w:r>
      <w:r w:rsidRPr="008B35CC">
        <w:rPr>
          <w:rFonts w:ascii="Times New Roman" w:hAnsi="Times New Roman"/>
          <w:sz w:val="24"/>
          <w:szCs w:val="24"/>
        </w:rPr>
        <w:t xml:space="preserve"> от ръководството на Управителен орган – за други институти</w:t>
      </w:r>
      <w:bookmarkEnd w:id="49"/>
      <w:r>
        <w:rPr>
          <w:rFonts w:ascii="Times New Roman" w:hAnsi="Times New Roman"/>
          <w:sz w:val="24"/>
          <w:szCs w:val="24"/>
        </w:rPr>
        <w:t>.</w:t>
      </w:r>
    </w:p>
    <w:p w14:paraId="2D044B40" w14:textId="77777777"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0" w:name="_Hlk157692618"/>
      <w:r w:rsidRPr="0027466E">
        <w:rPr>
          <w:rFonts w:ascii="Times New Roman" w:hAnsi="Times New Roman"/>
          <w:sz w:val="24"/>
          <w:szCs w:val="24"/>
        </w:rPr>
        <w:t xml:space="preserve">При кандидат или партньор </w:t>
      </w:r>
      <w:r>
        <w:rPr>
          <w:rFonts w:ascii="Times New Roman" w:hAnsi="Times New Roman"/>
          <w:sz w:val="24"/>
          <w:szCs w:val="24"/>
        </w:rPr>
        <w:t>висше училище</w:t>
      </w:r>
      <w:r w:rsidRPr="0027466E">
        <w:rPr>
          <w:rFonts w:ascii="Times New Roman" w:hAnsi="Times New Roman"/>
          <w:sz w:val="24"/>
          <w:szCs w:val="24"/>
        </w:rPr>
        <w:t xml:space="preserve"> </w:t>
      </w:r>
      <w:r>
        <w:rPr>
          <w:rFonts w:ascii="Times New Roman" w:hAnsi="Times New Roman"/>
          <w:sz w:val="24"/>
          <w:szCs w:val="24"/>
        </w:rPr>
        <w:t xml:space="preserve">се представя </w:t>
      </w:r>
      <w:r w:rsidRPr="0027466E">
        <w:rPr>
          <w:rFonts w:ascii="Times New Roman" w:hAnsi="Times New Roman"/>
          <w:sz w:val="24"/>
          <w:szCs w:val="24"/>
        </w:rPr>
        <w:t>декларация за съгласие от</w:t>
      </w:r>
      <w:r>
        <w:rPr>
          <w:rFonts w:ascii="Times New Roman" w:hAnsi="Times New Roman"/>
          <w:sz w:val="24"/>
          <w:szCs w:val="24"/>
        </w:rPr>
        <w:t xml:space="preserve"> ректора</w:t>
      </w:r>
      <w:bookmarkEnd w:id="50"/>
      <w:r>
        <w:rPr>
          <w:rFonts w:ascii="Times New Roman" w:hAnsi="Times New Roman"/>
          <w:sz w:val="24"/>
          <w:szCs w:val="24"/>
        </w:rPr>
        <w:t>.</w:t>
      </w:r>
    </w:p>
    <w:p w14:paraId="18C79D49" w14:textId="18AED19C" w:rsidR="00E7665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1" w:name="_Hlk157692633"/>
      <w:r>
        <w:rPr>
          <w:rFonts w:ascii="Times New Roman" w:hAnsi="Times New Roman"/>
          <w:sz w:val="24"/>
          <w:szCs w:val="24"/>
        </w:rPr>
        <w:t xml:space="preserve">При кандидати </w:t>
      </w:r>
      <w:r w:rsidR="00D346DC">
        <w:rPr>
          <w:rFonts w:ascii="Times New Roman" w:hAnsi="Times New Roman"/>
          <w:sz w:val="24"/>
          <w:szCs w:val="24"/>
        </w:rPr>
        <w:t xml:space="preserve">или партньори </w:t>
      </w:r>
      <w:r w:rsidR="00E66C47">
        <w:rPr>
          <w:rFonts w:ascii="Times New Roman" w:eastAsia="Times New Roman" w:hAnsi="Times New Roman"/>
          <w:sz w:val="24"/>
          <w:szCs w:val="24"/>
          <w:lang w:eastAsia="fr-FR"/>
        </w:rPr>
        <w:t>п</w:t>
      </w:r>
      <w:r w:rsidR="00E66C47" w:rsidRPr="00A623EE">
        <w:rPr>
          <w:rFonts w:ascii="Times New Roman" w:eastAsia="Times New Roman" w:hAnsi="Times New Roman"/>
          <w:sz w:val="24"/>
          <w:szCs w:val="24"/>
          <w:lang w:eastAsia="fr-FR"/>
        </w:rPr>
        <w:t xml:space="preserve">риродонаучни </w:t>
      </w:r>
      <w:r w:rsidRPr="00A623EE">
        <w:rPr>
          <w:rFonts w:ascii="Times New Roman" w:eastAsia="Times New Roman" w:hAnsi="Times New Roman"/>
          <w:sz w:val="24"/>
          <w:szCs w:val="24"/>
          <w:lang w:eastAsia="fr-FR"/>
        </w:rPr>
        <w:t>музеи</w:t>
      </w:r>
      <w:r>
        <w:rPr>
          <w:rFonts w:ascii="Times New Roman" w:eastAsia="Times New Roman" w:hAnsi="Times New Roman"/>
          <w:sz w:val="24"/>
          <w:szCs w:val="24"/>
          <w:lang w:eastAsia="fr-FR"/>
        </w:rPr>
        <w:t>, се представя реш</w:t>
      </w:r>
      <w:r w:rsidR="004B122D">
        <w:rPr>
          <w:rFonts w:ascii="Times New Roman" w:eastAsia="Times New Roman" w:hAnsi="Times New Roman"/>
          <w:sz w:val="24"/>
          <w:szCs w:val="24"/>
          <w:lang w:eastAsia="fr-FR"/>
        </w:rPr>
        <w:t>е</w:t>
      </w:r>
      <w:r>
        <w:rPr>
          <w:rFonts w:ascii="Times New Roman" w:eastAsia="Times New Roman" w:hAnsi="Times New Roman"/>
          <w:sz w:val="24"/>
          <w:szCs w:val="24"/>
          <w:lang w:eastAsia="fr-FR"/>
        </w:rPr>
        <w:t xml:space="preserve">ние на принципала за съгласие </w:t>
      </w:r>
      <w:r w:rsidRPr="0027466E">
        <w:rPr>
          <w:rFonts w:ascii="Times New Roman" w:hAnsi="Times New Roman"/>
          <w:sz w:val="24"/>
          <w:szCs w:val="24"/>
        </w:rPr>
        <w:t>за кандидатстване по процедурата</w:t>
      </w:r>
      <w:bookmarkEnd w:id="51"/>
      <w:r w:rsidR="001A00C7">
        <w:rPr>
          <w:rFonts w:ascii="Times New Roman" w:hAnsi="Times New Roman"/>
          <w:sz w:val="24"/>
          <w:szCs w:val="24"/>
        </w:rPr>
        <w:t>.</w:t>
      </w:r>
      <w:r>
        <w:rPr>
          <w:rFonts w:ascii="Times New Roman" w:hAnsi="Times New Roman"/>
          <w:sz w:val="24"/>
          <w:szCs w:val="24"/>
        </w:rPr>
        <w:t xml:space="preserve"> </w:t>
      </w:r>
    </w:p>
    <w:p w14:paraId="3CE9B47D" w14:textId="1A95DF81" w:rsidR="003814E9" w:rsidRDefault="00E76659"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bookmarkStart w:id="52" w:name="_Hlk157692647"/>
      <w:r>
        <w:rPr>
          <w:rFonts w:ascii="Times New Roman" w:hAnsi="Times New Roman"/>
          <w:sz w:val="24"/>
          <w:szCs w:val="24"/>
        </w:rPr>
        <w:t xml:space="preserve">При кандидат </w:t>
      </w:r>
      <w:r w:rsidR="00D346DC">
        <w:rPr>
          <w:rFonts w:ascii="Times New Roman" w:hAnsi="Times New Roman"/>
          <w:sz w:val="24"/>
          <w:szCs w:val="24"/>
        </w:rPr>
        <w:t xml:space="preserve">или партньор </w:t>
      </w:r>
      <w:r>
        <w:rPr>
          <w:rFonts w:ascii="Times New Roman" w:hAnsi="Times New Roman"/>
          <w:sz w:val="24"/>
          <w:szCs w:val="24"/>
        </w:rPr>
        <w:t xml:space="preserve">община се представя Решение на Общинския съвет. </w:t>
      </w:r>
      <w:r w:rsidRPr="00B33AC0">
        <w:rPr>
          <w:rFonts w:ascii="Times New Roman" w:hAnsi="Times New Roman"/>
          <w:sz w:val="24"/>
          <w:szCs w:val="24"/>
        </w:rPr>
        <w:t>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48"/>
      <w:bookmarkEnd w:id="52"/>
      <w:r w:rsidR="001A00C7">
        <w:rPr>
          <w:rFonts w:ascii="Times New Roman" w:hAnsi="Times New Roman"/>
          <w:sz w:val="24"/>
          <w:szCs w:val="24"/>
        </w:rPr>
        <w:t>.</w:t>
      </w:r>
    </w:p>
    <w:p w14:paraId="7AE781A7" w14:textId="07F6DE6C" w:rsidR="00D346DC" w:rsidRDefault="00D346DC" w:rsidP="001862F2">
      <w:pPr>
        <w:pStyle w:val="ListParagraph"/>
        <w:numPr>
          <w:ilvl w:val="2"/>
          <w:numId w:val="32"/>
        </w:numPr>
        <w:pBdr>
          <w:top w:val="single" w:sz="4" w:space="1" w:color="auto"/>
          <w:left w:val="single" w:sz="4" w:space="1" w:color="auto"/>
          <w:bottom w:val="single" w:sz="4" w:space="2" w:color="auto"/>
          <w:right w:val="single" w:sz="4" w:space="4" w:color="auto"/>
        </w:pBdr>
        <w:tabs>
          <w:tab w:val="left" w:pos="1560"/>
        </w:tabs>
        <w:spacing w:before="240"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При кандидат или партньор </w:t>
      </w:r>
      <w:r w:rsidRPr="00D346DC">
        <w:rPr>
          <w:rFonts w:ascii="Times New Roman" w:hAnsi="Times New Roman"/>
          <w:sz w:val="24"/>
          <w:szCs w:val="24"/>
        </w:rPr>
        <w:t>държавен орган, който е второстепенен разпоредител с бюджет, се представя декларация</w:t>
      </w:r>
      <w:r>
        <w:rPr>
          <w:rFonts w:ascii="Times New Roman" w:hAnsi="Times New Roman"/>
          <w:sz w:val="24"/>
          <w:szCs w:val="24"/>
        </w:rPr>
        <w:t xml:space="preserve"> или друг документ (одобрен доклад, писмо и/или др.)</w:t>
      </w:r>
      <w:r w:rsidRPr="00D346DC">
        <w:rPr>
          <w:rFonts w:ascii="Times New Roman" w:hAnsi="Times New Roman"/>
          <w:sz w:val="24"/>
          <w:szCs w:val="24"/>
        </w:rPr>
        <w:t xml:space="preserve"> за съгласие от първостепенния разпоредител за кандидатстване по процедурата.</w:t>
      </w:r>
    </w:p>
    <w:p w14:paraId="6CBDF760" w14:textId="77777777" w:rsidR="00E76659" w:rsidRPr="0078568C"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3" w:name="_Hlk157692675"/>
      <w:r w:rsidRPr="009729B1">
        <w:rPr>
          <w:rFonts w:ascii="Times New Roman" w:hAnsi="Times New Roman"/>
          <w:sz w:val="24"/>
          <w:szCs w:val="24"/>
        </w:rPr>
        <w:t xml:space="preserve">Подписано споразумение за партньорство, </w:t>
      </w:r>
      <w:r w:rsidRPr="009729B1">
        <w:rPr>
          <w:rFonts w:ascii="Times New Roman" w:hAnsi="Times New Roman"/>
          <w:b/>
          <w:i/>
          <w:sz w:val="24"/>
          <w:szCs w:val="24"/>
        </w:rPr>
        <w:t>ако е приложимо.</w:t>
      </w:r>
      <w:r w:rsidRPr="009729B1">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В случай че в крайния срок за подаване на проектни предложения не е предвидена сесия на Общинския съвет, е допустимо Решението да бъде представено по време на оценката</w:t>
      </w:r>
      <w:bookmarkEnd w:id="53"/>
      <w:r w:rsidR="003814E9">
        <w:rPr>
          <w:rFonts w:ascii="Times New Roman" w:hAnsi="Times New Roman"/>
          <w:sz w:val="24"/>
          <w:szCs w:val="24"/>
        </w:rPr>
        <w:t>;</w:t>
      </w:r>
    </w:p>
    <w:p w14:paraId="10288D40" w14:textId="5452FFD7" w:rsidR="001C3B4D" w:rsidRPr="001C3B4D" w:rsidRDefault="00D502AB"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r>
        <w:rPr>
          <w:rFonts w:ascii="Times New Roman" w:hAnsi="Times New Roman"/>
          <w:sz w:val="24"/>
          <w:szCs w:val="24"/>
        </w:rPr>
        <w:t>Административен акт</w:t>
      </w:r>
      <w:r w:rsidRPr="00E61600">
        <w:rPr>
          <w:rFonts w:ascii="Times New Roman" w:hAnsi="Times New Roman"/>
          <w:sz w:val="24"/>
          <w:szCs w:val="24"/>
        </w:rPr>
        <w:t xml:space="preserve"> </w:t>
      </w:r>
      <w:r w:rsidR="00E61600" w:rsidRPr="00E61600">
        <w:rPr>
          <w:rFonts w:ascii="Times New Roman" w:hAnsi="Times New Roman"/>
          <w:sz w:val="24"/>
          <w:szCs w:val="24"/>
        </w:rPr>
        <w:t>на компетентния орган по реда на чл. 31 от ЗБР и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001C3B4D">
        <w:rPr>
          <w:rFonts w:ascii="Times New Roman" w:hAnsi="Times New Roman"/>
          <w:sz w:val="24"/>
          <w:szCs w:val="24"/>
        </w:rPr>
        <w:t>;</w:t>
      </w:r>
    </w:p>
    <w:p w14:paraId="69E128EE" w14:textId="7F85F6E8" w:rsidR="00E76659" w:rsidRDefault="00D60E2C"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4" w:name="_Hlk157692742"/>
      <w:r w:rsidRPr="00D60E2C">
        <w:rPr>
          <w:rFonts w:ascii="Times New Roman" w:hAnsi="Times New Roman"/>
          <w:sz w:val="24"/>
          <w:szCs w:val="24"/>
        </w:rPr>
        <w:t xml:space="preserve">Документи, с които се доказва опит на кандидата в изпълнението на сходни предходни проекти,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Кандидатите могат да докажат опит и чрез опит на експертите си, </w:t>
      </w:r>
      <w:r w:rsidR="008A6BE3" w:rsidRPr="008A6BE3">
        <w:rPr>
          <w:rFonts w:ascii="Times New Roman" w:hAnsi="Times New Roman"/>
          <w:sz w:val="24"/>
          <w:szCs w:val="24"/>
        </w:rPr>
        <w:t>включени в екипа за изпълнение, наети по трудово правоотношение. В този случай се представят документи</w:t>
      </w:r>
      <w:r w:rsidR="0097513A">
        <w:rPr>
          <w:rFonts w:ascii="Times New Roman" w:hAnsi="Times New Roman"/>
          <w:sz w:val="24"/>
          <w:szCs w:val="24"/>
        </w:rPr>
        <w:t>,</w:t>
      </w:r>
      <w:r w:rsidR="008A6BE3" w:rsidRPr="008A6BE3">
        <w:rPr>
          <w:rFonts w:ascii="Times New Roman" w:hAnsi="Times New Roman"/>
          <w:sz w:val="24"/>
          <w:szCs w:val="24"/>
        </w:rPr>
        <w:t xml:space="preserve"> доказващи придобития от лицата опит</w:t>
      </w:r>
      <w:r w:rsidRPr="00D60E2C">
        <w:rPr>
          <w:rFonts w:ascii="Times New Roman" w:hAnsi="Times New Roman"/>
          <w:sz w:val="24"/>
          <w:szCs w:val="24"/>
        </w:rPr>
        <w:t xml:space="preserve"> (копия от договори, длъжностни характеристики, референции, трудови и/или служебни книжки и др.). Когато с опита на експертите се доказва и опит на кандидата по критерий 5 от ТФО, задължително се попълват и имената на експертите в секция „Екип“ във формуляра за кандидатстване в ИСУН</w:t>
      </w:r>
      <w:bookmarkEnd w:id="54"/>
      <w:r w:rsidR="0097513A">
        <w:rPr>
          <w:rFonts w:ascii="Times New Roman" w:hAnsi="Times New Roman"/>
          <w:sz w:val="24"/>
          <w:szCs w:val="24"/>
        </w:rPr>
        <w:t>.</w:t>
      </w:r>
    </w:p>
    <w:p w14:paraId="7DEC24A6" w14:textId="77777777" w:rsidR="00E76659" w:rsidRPr="001C3B4D" w:rsidRDefault="00E76659" w:rsidP="006527E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vanish/>
          <w:sz w:val="24"/>
          <w:szCs w:val="24"/>
        </w:rPr>
      </w:pPr>
      <w:bookmarkStart w:id="55" w:name="_Hlk157692771"/>
      <w:r w:rsidRPr="00C90347">
        <w:rPr>
          <w:rFonts w:ascii="Times New Roman" w:hAnsi="Times New Roman"/>
          <w:sz w:val="24"/>
          <w:szCs w:val="24"/>
        </w:rPr>
        <w:t xml:space="preserve">Документи, с които се доказва </w:t>
      </w:r>
      <w:r>
        <w:rPr>
          <w:rFonts w:ascii="Times New Roman" w:hAnsi="Times New Roman"/>
          <w:sz w:val="24"/>
          <w:szCs w:val="24"/>
        </w:rPr>
        <w:t>допустимостта</w:t>
      </w:r>
      <w:r w:rsidRPr="00C90347">
        <w:rPr>
          <w:rFonts w:ascii="Times New Roman" w:hAnsi="Times New Roman"/>
          <w:sz w:val="24"/>
          <w:szCs w:val="24"/>
        </w:rPr>
        <w:t xml:space="preserve"> на кандидата</w:t>
      </w:r>
      <w:r>
        <w:rPr>
          <w:rFonts w:ascii="Times New Roman" w:hAnsi="Times New Roman"/>
          <w:sz w:val="24"/>
          <w:szCs w:val="24"/>
        </w:rPr>
        <w:t>/партньора съгласно раздели 11 и 12 от условията за кандидатстване</w:t>
      </w:r>
      <w:bookmarkEnd w:id="55"/>
      <w:r>
        <w:rPr>
          <w:rFonts w:ascii="Times New Roman" w:hAnsi="Times New Roman"/>
          <w:sz w:val="24"/>
          <w:szCs w:val="24"/>
        </w:rPr>
        <w:t>:</w:t>
      </w:r>
    </w:p>
    <w:p w14:paraId="6746ED9D" w14:textId="382E6F42" w:rsidR="00493BCF" w:rsidRDefault="001B1B2F"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6" w:name="_Hlk157692801"/>
      <w:r>
        <w:rPr>
          <w:rFonts w:ascii="Times New Roman" w:hAnsi="Times New Roman"/>
          <w:sz w:val="24"/>
          <w:szCs w:val="24"/>
        </w:rPr>
        <w:t>Д</w:t>
      </w:r>
      <w:r w:rsidRPr="006415FD">
        <w:rPr>
          <w:rFonts w:ascii="Times New Roman" w:hAnsi="Times New Roman"/>
          <w:sz w:val="24"/>
          <w:szCs w:val="24"/>
        </w:rPr>
        <w:t>окумент</w:t>
      </w:r>
      <w:r>
        <w:rPr>
          <w:rFonts w:ascii="Times New Roman" w:hAnsi="Times New Roman"/>
          <w:sz w:val="24"/>
          <w:szCs w:val="24"/>
        </w:rPr>
        <w:t>и</w:t>
      </w:r>
      <w:r w:rsidRPr="006415FD">
        <w:rPr>
          <w:rFonts w:ascii="Times New Roman" w:hAnsi="Times New Roman"/>
          <w:sz w:val="24"/>
          <w:szCs w:val="24"/>
        </w:rPr>
        <w:t>, удостоверяващ</w:t>
      </w:r>
      <w:r>
        <w:rPr>
          <w:rFonts w:ascii="Times New Roman" w:hAnsi="Times New Roman"/>
          <w:sz w:val="24"/>
          <w:szCs w:val="24"/>
        </w:rPr>
        <w:t>и</w:t>
      </w:r>
      <w:r w:rsidRPr="006415FD">
        <w:rPr>
          <w:rFonts w:ascii="Times New Roman" w:hAnsi="Times New Roman"/>
          <w:sz w:val="24"/>
          <w:szCs w:val="24"/>
        </w:rPr>
        <w:t xml:space="preserve">, че </w:t>
      </w:r>
      <w:r w:rsidRPr="0016321E">
        <w:rPr>
          <w:rFonts w:ascii="Times New Roman" w:hAnsi="Times New Roman"/>
          <w:sz w:val="24"/>
          <w:szCs w:val="24"/>
        </w:rPr>
        <w:t>съответната научна организация (научен</w:t>
      </w:r>
      <w:r>
        <w:rPr>
          <w:rFonts w:ascii="Times New Roman" w:hAnsi="Times New Roman"/>
          <w:sz w:val="24"/>
          <w:szCs w:val="24"/>
        </w:rPr>
        <w:t xml:space="preserve"> институт или висше училище) </w:t>
      </w:r>
      <w:r w:rsidRPr="006415FD">
        <w:rPr>
          <w:rFonts w:ascii="Times New Roman" w:hAnsi="Times New Roman"/>
          <w:sz w:val="24"/>
          <w:szCs w:val="24"/>
        </w:rPr>
        <w:t>е вписан</w:t>
      </w:r>
      <w:r>
        <w:rPr>
          <w:rFonts w:ascii="Times New Roman" w:hAnsi="Times New Roman"/>
          <w:sz w:val="24"/>
          <w:szCs w:val="24"/>
        </w:rPr>
        <w:t>а</w:t>
      </w:r>
      <w:r w:rsidRPr="006415FD">
        <w:rPr>
          <w:rFonts w:ascii="Times New Roman" w:hAnsi="Times New Roman"/>
          <w:sz w:val="24"/>
          <w:szCs w:val="24"/>
        </w:rPr>
        <w:t xml:space="preserve"> в Регистъра за научната дейност в Република България, </w:t>
      </w:r>
      <w:r w:rsidRPr="003F58AB">
        <w:rPr>
          <w:rFonts w:ascii="Times New Roman" w:hAnsi="Times New Roman"/>
          <w:sz w:val="24"/>
          <w:szCs w:val="24"/>
        </w:rPr>
        <w:t>поддържан от Министерството на образованието и науката и че същата е акредитирана от Националната агенция за оценяване и акредитация</w:t>
      </w:r>
      <w:r w:rsidR="009E133F">
        <w:rPr>
          <w:rFonts w:ascii="Times New Roman" w:hAnsi="Times New Roman"/>
          <w:sz w:val="24"/>
          <w:szCs w:val="24"/>
        </w:rPr>
        <w:t xml:space="preserve"> </w:t>
      </w:r>
      <w:bookmarkStart w:id="57" w:name="_Hlk135994301"/>
      <w:r w:rsidR="009E133F">
        <w:rPr>
          <w:rFonts w:ascii="Times New Roman" w:hAnsi="Times New Roman"/>
          <w:sz w:val="24"/>
          <w:szCs w:val="24"/>
        </w:rPr>
        <w:t>(ако е приложимо)</w:t>
      </w:r>
      <w:bookmarkEnd w:id="57"/>
      <w:r>
        <w:rPr>
          <w:rFonts w:ascii="Times New Roman" w:hAnsi="Times New Roman"/>
          <w:sz w:val="24"/>
          <w:szCs w:val="24"/>
        </w:rPr>
        <w:t>. Информацията може да се представи чрез посочване на съответните интернет адреси</w:t>
      </w:r>
      <w:bookmarkEnd w:id="56"/>
      <w:r w:rsidR="0097513A">
        <w:rPr>
          <w:rFonts w:ascii="Times New Roman" w:hAnsi="Times New Roman"/>
          <w:sz w:val="24"/>
          <w:szCs w:val="24"/>
        </w:rPr>
        <w:t>.</w:t>
      </w:r>
    </w:p>
    <w:p w14:paraId="27167CE0" w14:textId="77777777" w:rsidR="009463E8" w:rsidRDefault="008606A2"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8" w:name="_Hlk157692825"/>
      <w:r>
        <w:rPr>
          <w:rFonts w:ascii="Times New Roman" w:hAnsi="Times New Roman"/>
          <w:sz w:val="24"/>
          <w:szCs w:val="24"/>
        </w:rPr>
        <w:t>Д</w:t>
      </w:r>
      <w:r w:rsidRPr="006415FD">
        <w:rPr>
          <w:rFonts w:ascii="Times New Roman" w:hAnsi="Times New Roman"/>
          <w:sz w:val="24"/>
          <w:szCs w:val="24"/>
        </w:rPr>
        <w:t>окумент, удостоверяващ, че съответн</w:t>
      </w:r>
      <w:r>
        <w:rPr>
          <w:rFonts w:ascii="Times New Roman" w:hAnsi="Times New Roman"/>
          <w:sz w:val="24"/>
          <w:szCs w:val="24"/>
        </w:rPr>
        <w:t>ото</w:t>
      </w:r>
      <w:r w:rsidRPr="006415FD">
        <w:rPr>
          <w:rFonts w:ascii="Times New Roman" w:hAnsi="Times New Roman"/>
          <w:sz w:val="24"/>
          <w:szCs w:val="24"/>
        </w:rPr>
        <w:t xml:space="preserve"> </w:t>
      </w:r>
      <w:r>
        <w:rPr>
          <w:rFonts w:ascii="Times New Roman" w:hAnsi="Times New Roman"/>
          <w:sz w:val="24"/>
          <w:szCs w:val="24"/>
        </w:rPr>
        <w:t xml:space="preserve">висше училище се занимава с научна дейност по </w:t>
      </w:r>
      <w:r w:rsidR="00F31680">
        <w:rPr>
          <w:rFonts w:ascii="Times New Roman" w:hAnsi="Times New Roman"/>
          <w:sz w:val="24"/>
          <w:szCs w:val="24"/>
        </w:rPr>
        <w:t xml:space="preserve">някое от професионалните направления, посочени </w:t>
      </w:r>
      <w:r>
        <w:rPr>
          <w:rFonts w:ascii="Times New Roman" w:hAnsi="Times New Roman"/>
          <w:sz w:val="24"/>
          <w:szCs w:val="24"/>
        </w:rPr>
        <w:t xml:space="preserve">в раздел 11 от </w:t>
      </w:r>
      <w:r w:rsidR="004E76B6">
        <w:rPr>
          <w:rFonts w:ascii="Times New Roman" w:hAnsi="Times New Roman"/>
          <w:sz w:val="24"/>
          <w:szCs w:val="24"/>
        </w:rPr>
        <w:t xml:space="preserve">настоящите </w:t>
      </w:r>
      <w:r>
        <w:rPr>
          <w:rFonts w:ascii="Times New Roman" w:hAnsi="Times New Roman"/>
          <w:sz w:val="24"/>
          <w:szCs w:val="24"/>
        </w:rPr>
        <w:t>условия за кандидатстване</w:t>
      </w:r>
      <w:r w:rsidR="000A5DD2" w:rsidRPr="0056357F">
        <w:rPr>
          <w:rFonts w:ascii="Times New Roman" w:hAnsi="Times New Roman"/>
          <w:sz w:val="24"/>
          <w:szCs w:val="24"/>
        </w:rPr>
        <w:t xml:space="preserve"> </w:t>
      </w:r>
      <w:r>
        <w:rPr>
          <w:rFonts w:ascii="Times New Roman" w:hAnsi="Times New Roman"/>
          <w:sz w:val="24"/>
          <w:szCs w:val="24"/>
        </w:rPr>
        <w:t>– писмо от ректор или от декан на съответната катедра</w:t>
      </w:r>
      <w:r w:rsidR="004C4915">
        <w:rPr>
          <w:rFonts w:ascii="Times New Roman" w:hAnsi="Times New Roman"/>
          <w:sz w:val="24"/>
          <w:szCs w:val="24"/>
        </w:rPr>
        <w:t>, посочване на интернет адрес, др.</w:t>
      </w:r>
      <w:r w:rsidR="00A2470B" w:rsidRPr="00A2470B">
        <w:t xml:space="preserve"> </w:t>
      </w:r>
      <w:r w:rsidR="00A2470B" w:rsidRPr="00A2470B">
        <w:rPr>
          <w:rFonts w:ascii="Times New Roman" w:hAnsi="Times New Roman"/>
          <w:sz w:val="24"/>
          <w:szCs w:val="24"/>
        </w:rPr>
        <w:t>(ако е приложимо</w:t>
      </w:r>
      <w:bookmarkEnd w:id="58"/>
      <w:r w:rsidR="00A2470B" w:rsidRPr="00A2470B">
        <w:rPr>
          <w:rFonts w:ascii="Times New Roman" w:hAnsi="Times New Roman"/>
          <w:sz w:val="24"/>
          <w:szCs w:val="24"/>
        </w:rPr>
        <w:t>)</w:t>
      </w:r>
    </w:p>
    <w:p w14:paraId="24C152E0" w14:textId="534C28AA" w:rsidR="00493BCF"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59" w:name="_Hlk157692844"/>
      <w:r w:rsidRPr="001F2538">
        <w:rPr>
          <w:rFonts w:ascii="Times New Roman" w:hAnsi="Times New Roman"/>
          <w:sz w:val="24"/>
          <w:szCs w:val="24"/>
        </w:rPr>
        <w:t xml:space="preserve">Документи, удостоверяващи, че съответното ЮЛНЦ отговаря на условията за допустимост на раздел 11 – учредителни документи </w:t>
      </w:r>
      <w:r w:rsidR="00EB3F65">
        <w:rPr>
          <w:rFonts w:ascii="Times New Roman" w:hAnsi="Times New Roman"/>
          <w:sz w:val="24"/>
          <w:szCs w:val="24"/>
        </w:rPr>
        <w:t>(</w:t>
      </w:r>
      <w:r w:rsidRPr="001F2538">
        <w:rPr>
          <w:rFonts w:ascii="Times New Roman" w:hAnsi="Times New Roman"/>
          <w:sz w:val="24"/>
          <w:szCs w:val="24"/>
        </w:rPr>
        <w:t>учредителен акт/устав и др.</w:t>
      </w:r>
      <w:r w:rsidR="00EB3F65">
        <w:rPr>
          <w:rFonts w:ascii="Times New Roman" w:hAnsi="Times New Roman"/>
          <w:sz w:val="24"/>
          <w:szCs w:val="24"/>
        </w:rPr>
        <w:t>).</w:t>
      </w:r>
      <w:r w:rsidRPr="001F2538">
        <w:rPr>
          <w:rFonts w:ascii="Times New Roman" w:hAnsi="Times New Roman"/>
          <w:sz w:val="24"/>
          <w:szCs w:val="24"/>
        </w:rPr>
        <w:t xml:space="preserve"> В случай че документите са публично достъпни, следва да бъдат посочени електронни адреси</w:t>
      </w:r>
      <w:r>
        <w:rPr>
          <w:rFonts w:ascii="Times New Roman" w:hAnsi="Times New Roman"/>
          <w:sz w:val="24"/>
          <w:szCs w:val="24"/>
        </w:rPr>
        <w:t xml:space="preserve"> </w:t>
      </w:r>
      <w:r w:rsidR="00A2470B" w:rsidRPr="00A2470B">
        <w:rPr>
          <w:rFonts w:ascii="Times New Roman" w:hAnsi="Times New Roman"/>
          <w:sz w:val="24"/>
          <w:szCs w:val="24"/>
        </w:rPr>
        <w:t>(ако е приложимо)</w:t>
      </w:r>
      <w:r w:rsidR="0097513A">
        <w:rPr>
          <w:rFonts w:ascii="Times New Roman" w:hAnsi="Times New Roman"/>
          <w:sz w:val="24"/>
          <w:szCs w:val="24"/>
        </w:rPr>
        <w:t>.</w:t>
      </w:r>
    </w:p>
    <w:p w14:paraId="27952961" w14:textId="2BC0ED5B" w:rsidR="00C34556" w:rsidRDefault="00C34556"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0" w:name="_Hlk157692873"/>
      <w:bookmarkEnd w:id="59"/>
      <w:r w:rsidRPr="001F2538">
        <w:rPr>
          <w:rFonts w:ascii="Times New Roman" w:hAnsi="Times New Roman"/>
          <w:sz w:val="24"/>
          <w:szCs w:val="24"/>
        </w:rPr>
        <w:t>Документи, удостоверяващи, че</w:t>
      </w:r>
      <w:r>
        <w:rPr>
          <w:rFonts w:ascii="Times New Roman" w:hAnsi="Times New Roman"/>
          <w:sz w:val="24"/>
          <w:szCs w:val="24"/>
        </w:rPr>
        <w:t xml:space="preserve"> на съответния п</w:t>
      </w:r>
      <w:r w:rsidRPr="00A623EE">
        <w:rPr>
          <w:rFonts w:ascii="Times New Roman" w:eastAsia="Times New Roman" w:hAnsi="Times New Roman"/>
          <w:sz w:val="24"/>
          <w:szCs w:val="24"/>
          <w:lang w:eastAsia="fr-FR"/>
        </w:rPr>
        <w:t>риродонауч</w:t>
      </w:r>
      <w:r>
        <w:rPr>
          <w:rFonts w:ascii="Times New Roman" w:eastAsia="Times New Roman" w:hAnsi="Times New Roman"/>
          <w:sz w:val="24"/>
          <w:szCs w:val="24"/>
          <w:lang w:eastAsia="fr-FR"/>
        </w:rPr>
        <w:t>ен</w:t>
      </w:r>
      <w:r w:rsidRPr="00A623EE">
        <w:rPr>
          <w:rFonts w:ascii="Times New Roman" w:eastAsia="Times New Roman" w:hAnsi="Times New Roman"/>
          <w:sz w:val="24"/>
          <w:szCs w:val="24"/>
          <w:lang w:eastAsia="fr-FR"/>
        </w:rPr>
        <w:t xml:space="preserve"> музе</w:t>
      </w:r>
      <w:r>
        <w:rPr>
          <w:rFonts w:ascii="Times New Roman" w:eastAsia="Times New Roman" w:hAnsi="Times New Roman"/>
          <w:sz w:val="24"/>
          <w:szCs w:val="24"/>
          <w:lang w:eastAsia="fr-FR"/>
        </w:rPr>
        <w:t>й са му определени функции</w:t>
      </w:r>
      <w:r w:rsidR="00BE64E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w:t>
      </w:r>
      <w:r w:rsidRPr="00447210">
        <w:rPr>
          <w:rFonts w:ascii="Times New Roman" w:hAnsi="Times New Roman"/>
          <w:sz w:val="24"/>
          <w:szCs w:val="24"/>
        </w:rPr>
        <w:t>свързан</w:t>
      </w:r>
      <w:r>
        <w:rPr>
          <w:rFonts w:ascii="Times New Roman" w:hAnsi="Times New Roman"/>
          <w:sz w:val="24"/>
          <w:szCs w:val="24"/>
        </w:rPr>
        <w:t>и</w:t>
      </w:r>
      <w:r w:rsidRPr="00447210">
        <w:rPr>
          <w:rFonts w:ascii="Times New Roman" w:hAnsi="Times New Roman"/>
          <w:sz w:val="24"/>
          <w:szCs w:val="24"/>
        </w:rPr>
        <w:t xml:space="preserve"> с</w:t>
      </w:r>
      <w:r>
        <w:rPr>
          <w:rFonts w:ascii="Times New Roman" w:hAnsi="Times New Roman"/>
          <w:sz w:val="24"/>
          <w:szCs w:val="24"/>
        </w:rPr>
        <w:t>ъс</w:t>
      </w:r>
      <w:r w:rsidRPr="00447210">
        <w:rPr>
          <w:rFonts w:ascii="Times New Roman" w:hAnsi="Times New Roman"/>
          <w:sz w:val="24"/>
          <w:szCs w:val="24"/>
        </w:rPr>
        <w:t xml:space="preserve"> защита/опазване на околната среда</w:t>
      </w:r>
      <w:r w:rsidR="00BE64E0">
        <w:rPr>
          <w:rFonts w:ascii="Times New Roman" w:hAnsi="Times New Roman"/>
          <w:sz w:val="24"/>
          <w:szCs w:val="24"/>
        </w:rPr>
        <w:t xml:space="preserve"> – представя се акт за учредяване или решение на ръководен орган</w:t>
      </w:r>
      <w:r>
        <w:rPr>
          <w:rFonts w:ascii="Times New Roman" w:eastAsia="Times New Roman" w:hAnsi="Times New Roman"/>
          <w:sz w:val="24"/>
          <w:szCs w:val="24"/>
          <w:lang w:eastAsia="fr-FR"/>
        </w:rPr>
        <w:t xml:space="preserve"> </w:t>
      </w:r>
      <w:r w:rsidR="00A2470B" w:rsidRPr="00A2470B">
        <w:rPr>
          <w:rFonts w:ascii="Times New Roman" w:eastAsia="Times New Roman" w:hAnsi="Times New Roman"/>
          <w:sz w:val="24"/>
          <w:szCs w:val="24"/>
          <w:lang w:eastAsia="fr-FR"/>
        </w:rPr>
        <w:t>(ако е приложимо)</w:t>
      </w:r>
      <w:r w:rsidR="0097513A">
        <w:rPr>
          <w:rFonts w:ascii="Times New Roman" w:eastAsia="Times New Roman" w:hAnsi="Times New Roman"/>
          <w:sz w:val="24"/>
          <w:szCs w:val="24"/>
          <w:lang w:eastAsia="fr-FR"/>
        </w:rPr>
        <w:t>.</w:t>
      </w:r>
    </w:p>
    <w:p w14:paraId="20612517" w14:textId="31D691FF" w:rsidR="001F2538"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1" w:name="_Hlk157692891"/>
      <w:bookmarkEnd w:id="60"/>
      <w:r w:rsidRPr="004666DC">
        <w:rPr>
          <w:rFonts w:ascii="Times New Roman" w:hAnsi="Times New Roman"/>
          <w:sz w:val="24"/>
          <w:szCs w:val="24"/>
        </w:rPr>
        <w:t xml:space="preserve">Доказателства, че кандидатът/партньорът </w:t>
      </w:r>
      <w:r w:rsidRPr="00AB2C44">
        <w:rPr>
          <w:rFonts w:ascii="Times New Roman" w:hAnsi="Times New Roman"/>
          <w:sz w:val="24"/>
          <w:szCs w:val="24"/>
        </w:rPr>
        <w:t>ЮЛНЦ</w:t>
      </w:r>
      <w:r w:rsidRPr="004666DC">
        <w:rPr>
          <w:rFonts w:ascii="Times New Roman" w:hAnsi="Times New Roman"/>
          <w:sz w:val="24"/>
          <w:szCs w:val="24"/>
        </w:rPr>
        <w:t xml:space="preserve"> е извършвал дейност за финансова година 202</w:t>
      </w:r>
      <w:r w:rsidR="00D80073">
        <w:rPr>
          <w:rFonts w:ascii="Times New Roman" w:hAnsi="Times New Roman"/>
          <w:sz w:val="24"/>
          <w:szCs w:val="24"/>
        </w:rPr>
        <w:t>3</w:t>
      </w:r>
      <w:r w:rsidRPr="004666DC">
        <w:rPr>
          <w:rFonts w:ascii="Times New Roman" w:hAnsi="Times New Roman"/>
          <w:sz w:val="24"/>
          <w:szCs w:val="24"/>
        </w:rPr>
        <w:t xml:space="preserve"> и/или 202</w:t>
      </w:r>
      <w:r w:rsidR="00D80073">
        <w:rPr>
          <w:rFonts w:ascii="Times New Roman" w:hAnsi="Times New Roman"/>
          <w:sz w:val="24"/>
          <w:szCs w:val="24"/>
        </w:rPr>
        <w:t>4</w:t>
      </w:r>
      <w:r w:rsidRPr="004666D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w:t>
      </w:r>
      <w:r w:rsidRPr="009729B1">
        <w:rPr>
          <w:rFonts w:ascii="Times New Roman" w:hAnsi="Times New Roman"/>
          <w:sz w:val="24"/>
          <w:szCs w:val="24"/>
        </w:rPr>
        <w:t xml:space="preserve">различно от 0 </w:t>
      </w:r>
      <w:r w:rsidR="00A2470B" w:rsidRPr="009729B1">
        <w:rPr>
          <w:rFonts w:ascii="Times New Roman" w:hAnsi="Times New Roman"/>
          <w:sz w:val="24"/>
          <w:szCs w:val="24"/>
        </w:rPr>
        <w:t>(ако е приложимо)</w:t>
      </w:r>
      <w:r w:rsidR="0097513A">
        <w:rPr>
          <w:rFonts w:ascii="Times New Roman" w:hAnsi="Times New Roman"/>
          <w:sz w:val="24"/>
          <w:szCs w:val="24"/>
        </w:rPr>
        <w:t>.</w:t>
      </w:r>
    </w:p>
    <w:p w14:paraId="49D89555" w14:textId="77777777" w:rsidR="00F13537" w:rsidRPr="009729B1" w:rsidRDefault="00F77F9E" w:rsidP="00E960E8">
      <w:pPr>
        <w:pStyle w:val="ListParagraph"/>
        <w:numPr>
          <w:ilvl w:val="2"/>
          <w:numId w:val="33"/>
        </w:numPr>
        <w:pBdr>
          <w:top w:val="single" w:sz="4" w:space="1" w:color="auto"/>
          <w:left w:val="single" w:sz="4" w:space="1" w:color="auto"/>
          <w:bottom w:val="single" w:sz="4" w:space="2" w:color="auto"/>
          <w:right w:val="single" w:sz="4" w:space="4" w:color="auto"/>
        </w:pBdr>
        <w:tabs>
          <w:tab w:val="left" w:pos="709"/>
          <w:tab w:val="left" w:pos="1560"/>
        </w:tabs>
        <w:spacing w:before="240" w:after="0" w:line="240" w:lineRule="auto"/>
        <w:ind w:left="0" w:firstLine="709"/>
        <w:jc w:val="both"/>
        <w:rPr>
          <w:rFonts w:ascii="Times New Roman" w:hAnsi="Times New Roman"/>
          <w:sz w:val="24"/>
          <w:szCs w:val="24"/>
        </w:rPr>
      </w:pPr>
      <w:bookmarkStart w:id="62" w:name="_Hlk157692914"/>
      <w:bookmarkEnd w:id="61"/>
      <w:r w:rsidRPr="009729B1">
        <w:rPr>
          <w:rFonts w:ascii="Times New Roman" w:hAnsi="Times New Roman"/>
          <w:sz w:val="24"/>
          <w:szCs w:val="24"/>
        </w:rPr>
        <w:t xml:space="preserve">Документи, доказващи, че стопанската и нестопанската дейност, разходите и финансирането </w:t>
      </w:r>
      <w:r w:rsidR="005A44F3" w:rsidRPr="009729B1">
        <w:rPr>
          <w:rFonts w:ascii="Times New Roman" w:hAnsi="Times New Roman"/>
          <w:sz w:val="24"/>
          <w:szCs w:val="24"/>
        </w:rPr>
        <w:t>на кандидата/партньора с</w:t>
      </w:r>
      <w:r w:rsidRPr="009729B1">
        <w:rPr>
          <w:rFonts w:ascii="Times New Roman" w:hAnsi="Times New Roman"/>
          <w:sz w:val="24"/>
          <w:szCs w:val="24"/>
        </w:rPr>
        <w:t>а ясно разделени –</w:t>
      </w:r>
      <w:r w:rsidR="005A44F3" w:rsidRPr="009729B1">
        <w:rPr>
          <w:rFonts w:ascii="Times New Roman" w:hAnsi="Times New Roman"/>
          <w:sz w:val="24"/>
          <w:szCs w:val="24"/>
        </w:rPr>
        <w:t xml:space="preserve"> за </w:t>
      </w:r>
      <w:r w:rsidRPr="009729B1">
        <w:rPr>
          <w:rFonts w:ascii="Times New Roman" w:hAnsi="Times New Roman"/>
          <w:sz w:val="24"/>
          <w:szCs w:val="24"/>
        </w:rPr>
        <w:t xml:space="preserve">ЮЛНЦ, </w:t>
      </w:r>
      <w:r w:rsidR="009729B1" w:rsidRPr="009729B1">
        <w:rPr>
          <w:rFonts w:ascii="Times New Roman" w:eastAsia="Times New Roman" w:hAnsi="Times New Roman"/>
          <w:sz w:val="24"/>
          <w:szCs w:val="24"/>
          <w:lang w:eastAsia="fr-FR"/>
        </w:rPr>
        <w:t xml:space="preserve">природонаучен </w:t>
      </w:r>
      <w:r w:rsidR="00C34556" w:rsidRPr="009729B1">
        <w:rPr>
          <w:rFonts w:ascii="Times New Roman" w:eastAsia="Times New Roman" w:hAnsi="Times New Roman"/>
          <w:sz w:val="24"/>
          <w:szCs w:val="24"/>
          <w:lang w:eastAsia="fr-FR"/>
        </w:rPr>
        <w:t>музе</w:t>
      </w:r>
      <w:r w:rsidR="009729B1" w:rsidRPr="009729B1">
        <w:rPr>
          <w:rFonts w:ascii="Times New Roman" w:eastAsia="Times New Roman" w:hAnsi="Times New Roman"/>
          <w:sz w:val="24"/>
          <w:szCs w:val="24"/>
          <w:lang w:eastAsia="fr-FR"/>
        </w:rPr>
        <w:t>й</w:t>
      </w:r>
      <w:r w:rsidR="00C34556" w:rsidRPr="009729B1">
        <w:rPr>
          <w:rFonts w:ascii="Times New Roman" w:eastAsia="Times New Roman" w:hAnsi="Times New Roman"/>
          <w:sz w:val="24"/>
          <w:szCs w:val="24"/>
          <w:lang w:eastAsia="fr-FR"/>
        </w:rPr>
        <w:t xml:space="preserve">, </w:t>
      </w:r>
      <w:r w:rsidRPr="009729B1">
        <w:rPr>
          <w:rFonts w:ascii="Times New Roman" w:hAnsi="Times New Roman"/>
          <w:sz w:val="24"/>
          <w:szCs w:val="24"/>
        </w:rPr>
        <w:t xml:space="preserve">научен институт и висше училище (действащи към датата на кандидатстване счетоводна </w:t>
      </w:r>
      <w:r w:rsidRPr="009729B1">
        <w:rPr>
          <w:rFonts w:ascii="Times New Roman" w:hAnsi="Times New Roman"/>
          <w:sz w:val="24"/>
          <w:szCs w:val="24"/>
        </w:rPr>
        <w:lastRenderedPageBreak/>
        <w:t>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баланс и отчет за приходите и разходите или др.)</w:t>
      </w:r>
      <w:r w:rsidR="009729B1" w:rsidRPr="009729B1">
        <w:rPr>
          <w:rFonts w:ascii="Times New Roman" w:hAnsi="Times New Roman"/>
          <w:sz w:val="24"/>
          <w:szCs w:val="24"/>
        </w:rPr>
        <w:t xml:space="preserve">, </w:t>
      </w:r>
      <w:r w:rsidR="002E24EA" w:rsidRPr="009729B1">
        <w:rPr>
          <w:rFonts w:ascii="Times New Roman" w:hAnsi="Times New Roman"/>
          <w:sz w:val="24"/>
          <w:szCs w:val="24"/>
        </w:rPr>
        <w:t>ако</w:t>
      </w:r>
      <w:r w:rsidR="009729B1" w:rsidRPr="009729B1">
        <w:rPr>
          <w:rFonts w:ascii="Times New Roman" w:hAnsi="Times New Roman"/>
          <w:sz w:val="24"/>
          <w:szCs w:val="24"/>
        </w:rPr>
        <w:t xml:space="preserve"> е налице стопанска дейност.</w:t>
      </w:r>
    </w:p>
    <w:p w14:paraId="252C8BE6" w14:textId="53C1E0EF" w:rsidR="0021395B" w:rsidRDefault="000A753D" w:rsidP="00E960E8">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3" w:name="_Hlk157693001"/>
      <w:bookmarkEnd w:id="62"/>
      <w:r w:rsidRPr="000A753D">
        <w:rPr>
          <w:rFonts w:ascii="Times New Roman" w:hAnsi="Times New Roman"/>
          <w:sz w:val="24"/>
          <w:szCs w:val="24"/>
        </w:rPr>
        <w:t>Списък с линкове към сайт на АОП (ЦАИС ЕОП) за публикуваните (към датата на кандидатстване)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w:t>
      </w:r>
      <w:r w:rsidR="00863979">
        <w:rPr>
          <w:rFonts w:ascii="Times New Roman" w:hAnsi="Times New Roman"/>
          <w:sz w:val="24"/>
          <w:szCs w:val="24"/>
        </w:rPr>
        <w:t>;</w:t>
      </w:r>
    </w:p>
    <w:p w14:paraId="730583A5" w14:textId="77777777" w:rsidR="00A83733" w:rsidRPr="007C6108" w:rsidRDefault="00FF32D4" w:rsidP="00B73F53">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bookmarkStart w:id="64" w:name="_Hlk203134751"/>
      <w:bookmarkEnd w:id="43"/>
      <w:bookmarkEnd w:id="63"/>
      <w:r w:rsidRPr="00A83733">
        <w:rPr>
          <w:rFonts w:ascii="Times New Roman" w:hAnsi="Times New Roman"/>
          <w:bCs/>
          <w:sz w:val="24"/>
          <w:szCs w:val="24"/>
        </w:rPr>
        <w:t xml:space="preserve">Декларация за липса на обстоятелствата по чл. 25, ал. 2 от Закона за управление на </w:t>
      </w:r>
      <w:r w:rsidRPr="007C6108">
        <w:rPr>
          <w:rFonts w:ascii="Times New Roman" w:hAnsi="Times New Roman"/>
          <w:bCs/>
          <w:sz w:val="24"/>
          <w:szCs w:val="24"/>
        </w:rPr>
        <w:t>средствата от Европейските фондове при споделено управление</w:t>
      </w:r>
      <w:bookmarkEnd w:id="64"/>
      <w:r w:rsidRPr="007C6108">
        <w:rPr>
          <w:rFonts w:ascii="Times New Roman" w:hAnsi="Times New Roman"/>
          <w:bCs/>
          <w:sz w:val="24"/>
          <w:szCs w:val="24"/>
        </w:rPr>
        <w:t>;</w:t>
      </w:r>
      <w:r w:rsidR="00A83733" w:rsidRPr="007C6108">
        <w:rPr>
          <w:rFonts w:ascii="Times New Roman" w:hAnsi="Times New Roman"/>
          <w:sz w:val="24"/>
          <w:szCs w:val="24"/>
        </w:rPr>
        <w:t xml:space="preserve"> </w:t>
      </w:r>
    </w:p>
    <w:p w14:paraId="1EAA6EE4" w14:textId="77777777" w:rsidR="00426C1F" w:rsidRDefault="00A83733" w:rsidP="00426C1F">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r w:rsidRPr="007C6108">
        <w:rPr>
          <w:rFonts w:ascii="Times New Roman" w:hAnsi="Times New Roman"/>
          <w:sz w:val="24"/>
          <w:szCs w:val="24"/>
        </w:rPr>
        <w:t xml:space="preserve">Анализ за избор на конкретни имоти и/или локации, изготвен от експерти </w:t>
      </w:r>
      <w:proofErr w:type="spellStart"/>
      <w:r w:rsidRPr="007C6108">
        <w:rPr>
          <w:rFonts w:ascii="Times New Roman" w:hAnsi="Times New Roman"/>
          <w:sz w:val="24"/>
          <w:szCs w:val="24"/>
        </w:rPr>
        <w:t>фитоценолози</w:t>
      </w:r>
      <w:proofErr w:type="spellEnd"/>
      <w:r w:rsidRPr="007C6108">
        <w:rPr>
          <w:rFonts w:ascii="Times New Roman" w:hAnsi="Times New Roman"/>
          <w:sz w:val="24"/>
          <w:szCs w:val="24"/>
        </w:rPr>
        <w:t xml:space="preserve"> с експертиза по съответните природни местообитания, отговарящ на изискванията на условията за кандидатстване</w:t>
      </w:r>
      <w:r w:rsidR="008077D0" w:rsidRPr="007C6108">
        <w:rPr>
          <w:rFonts w:ascii="Times New Roman" w:hAnsi="Times New Roman"/>
          <w:sz w:val="24"/>
          <w:szCs w:val="24"/>
        </w:rPr>
        <w:t xml:space="preserve"> по процедурата</w:t>
      </w:r>
      <w:r w:rsidR="007C6108" w:rsidRPr="007C6108">
        <w:rPr>
          <w:rFonts w:ascii="Times New Roman" w:hAnsi="Times New Roman"/>
          <w:sz w:val="24"/>
          <w:szCs w:val="24"/>
        </w:rPr>
        <w:t>;</w:t>
      </w:r>
      <w:r w:rsidRPr="00426C1F">
        <w:rPr>
          <w:rFonts w:ascii="Times New Roman" w:hAnsi="Times New Roman"/>
          <w:sz w:val="24"/>
          <w:szCs w:val="24"/>
        </w:rPr>
        <w:t xml:space="preserve"> </w:t>
      </w:r>
    </w:p>
    <w:p w14:paraId="3BAD4CAC" w14:textId="4CE8A53D" w:rsidR="00FF32D4" w:rsidRPr="00426C1F" w:rsidRDefault="00FF32D4" w:rsidP="00426C1F">
      <w:pPr>
        <w:pStyle w:val="ListParagraph"/>
        <w:numPr>
          <w:ilvl w:val="0"/>
          <w:numId w:val="4"/>
        </w:numPr>
        <w:pBdr>
          <w:top w:val="single" w:sz="4" w:space="1" w:color="auto"/>
          <w:left w:val="single" w:sz="4" w:space="1" w:color="auto"/>
          <w:bottom w:val="single" w:sz="4" w:space="2" w:color="auto"/>
          <w:right w:val="single" w:sz="4" w:space="4" w:color="auto"/>
        </w:pBdr>
        <w:tabs>
          <w:tab w:val="left" w:pos="709"/>
        </w:tabs>
        <w:spacing w:before="240" w:after="0" w:line="240" w:lineRule="auto"/>
        <w:ind w:left="0" w:firstLine="0"/>
        <w:jc w:val="both"/>
        <w:rPr>
          <w:rFonts w:ascii="Times New Roman" w:hAnsi="Times New Roman"/>
          <w:sz w:val="24"/>
          <w:szCs w:val="24"/>
        </w:rPr>
      </w:pPr>
      <w:r w:rsidRPr="00426C1F">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w:t>
      </w:r>
      <w:r w:rsidR="000F01A5" w:rsidRPr="000F01A5">
        <w:t xml:space="preserve"> </w:t>
      </w:r>
      <w:r w:rsidR="000F01A5" w:rsidRPr="000F01A5">
        <w:rPr>
          <w:rFonts w:ascii="Times New Roman" w:hAnsi="Times New Roman"/>
          <w:sz w:val="24"/>
          <w:szCs w:val="24"/>
        </w:rPr>
        <w:t>проучвания</w:t>
      </w:r>
      <w:r w:rsidRPr="00426C1F">
        <w:rPr>
          <w:rFonts w:ascii="Times New Roman" w:hAnsi="Times New Roman"/>
          <w:sz w:val="24"/>
          <w:szCs w:val="24"/>
        </w:rPr>
        <w:t xml:space="preserve"> снимков/картен материал, онагледяващ описаните проблеми в проектното предложение и други, ако е приложимо.</w:t>
      </w:r>
    </w:p>
    <w:p w14:paraId="08D751B5" w14:textId="77777777" w:rsidR="00F13537" w:rsidRPr="00B34778" w:rsidRDefault="00A5650E"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B34778">
        <w:rPr>
          <w:rFonts w:ascii="Times New Roman" w:hAnsi="Times New Roman"/>
          <w:b/>
          <w:i/>
          <w:sz w:val="24"/>
          <w:szCs w:val="24"/>
        </w:rPr>
        <w:t>Общи указания</w:t>
      </w:r>
      <w:r w:rsidRPr="00B34778">
        <w:rPr>
          <w:rFonts w:ascii="Times New Roman" w:hAnsi="Times New Roman"/>
          <w:sz w:val="24"/>
          <w:szCs w:val="24"/>
        </w:rPr>
        <w:t>:</w:t>
      </w:r>
    </w:p>
    <w:p w14:paraId="47665236" w14:textId="1C2A5751" w:rsidR="000342CD" w:rsidRPr="00B34778" w:rsidRDefault="000E50D1" w:rsidP="00F13537">
      <w:pPr>
        <w:pStyle w:val="ListParagraph"/>
        <w:pBdr>
          <w:top w:val="single" w:sz="4" w:space="1" w:color="auto"/>
          <w:left w:val="single" w:sz="4" w:space="1" w:color="auto"/>
          <w:bottom w:val="single" w:sz="4" w:space="2" w:color="auto"/>
          <w:right w:val="single" w:sz="4" w:space="4" w:color="auto"/>
        </w:pBdr>
        <w:spacing w:after="0" w:line="240" w:lineRule="auto"/>
        <w:ind w:left="0"/>
        <w:contextualSpacing w:val="0"/>
        <w:jc w:val="both"/>
        <w:rPr>
          <w:rFonts w:ascii="Times New Roman" w:hAnsi="Times New Roman"/>
          <w:sz w:val="24"/>
          <w:szCs w:val="24"/>
        </w:rPr>
      </w:pPr>
      <w:r w:rsidRPr="000E50D1">
        <w:rPr>
          <w:rFonts w:ascii="Times New Roman" w:hAnsi="Times New Roman"/>
          <w:sz w:val="24"/>
          <w:szCs w:val="24"/>
        </w:rPr>
        <w:t xml:space="preserve">Подписването на документите и прикачването им в ИСУН се извършва съгласно </w:t>
      </w:r>
      <w:r w:rsidR="00F10C58" w:rsidRPr="000E50D1">
        <w:rPr>
          <w:rFonts w:ascii="Times New Roman" w:hAnsi="Times New Roman"/>
          <w:sz w:val="24"/>
          <w:szCs w:val="24"/>
        </w:rPr>
        <w:t>Ръководство</w:t>
      </w:r>
      <w:r w:rsidRPr="000E50D1">
        <w:rPr>
          <w:rFonts w:ascii="Times New Roman" w:hAnsi="Times New Roman"/>
          <w:sz w:val="24"/>
          <w:szCs w:val="24"/>
        </w:rPr>
        <w:t xml:space="preserve"> за потребителя за модул „Е-кандидатстване“ и Приложение № </w:t>
      </w:r>
      <w:r w:rsidR="002B4779">
        <w:rPr>
          <w:rFonts w:ascii="Times New Roman" w:hAnsi="Times New Roman"/>
          <w:sz w:val="24"/>
          <w:szCs w:val="24"/>
        </w:rPr>
        <w:t>1</w:t>
      </w:r>
      <w:r w:rsidRPr="000E50D1">
        <w:rPr>
          <w:rFonts w:ascii="Times New Roman" w:hAnsi="Times New Roman"/>
          <w:sz w:val="24"/>
          <w:szCs w:val="24"/>
        </w:rPr>
        <w:t xml:space="preserve"> към условията за </w:t>
      </w:r>
      <w:r w:rsidR="00F10C58" w:rsidRPr="000E50D1">
        <w:rPr>
          <w:rFonts w:ascii="Times New Roman" w:hAnsi="Times New Roman"/>
          <w:sz w:val="24"/>
          <w:szCs w:val="24"/>
        </w:rPr>
        <w:t>кандидатстване</w:t>
      </w:r>
      <w:r w:rsidR="00003BC3" w:rsidRPr="00B34778">
        <w:rPr>
          <w:rFonts w:ascii="Times New Roman" w:hAnsi="Times New Roman"/>
          <w:sz w:val="24"/>
          <w:szCs w:val="24"/>
        </w:rPr>
        <w:t xml:space="preserve">. </w:t>
      </w:r>
    </w:p>
    <w:p w14:paraId="3B6CCA11" w14:textId="77777777" w:rsidR="00D931B4" w:rsidRPr="00B34778" w:rsidRDefault="00D931B4" w:rsidP="002325A3">
      <w:pPr>
        <w:pStyle w:val="ListParagraph"/>
        <w:spacing w:after="360" w:line="240" w:lineRule="auto"/>
        <w:ind w:left="0"/>
        <w:jc w:val="both"/>
        <w:rPr>
          <w:rFonts w:ascii="Times New Roman" w:hAnsi="Times New Roman"/>
          <w:b/>
          <w:sz w:val="24"/>
          <w:szCs w:val="24"/>
        </w:rPr>
      </w:pPr>
    </w:p>
    <w:p w14:paraId="5790CFF5" w14:textId="77777777" w:rsidR="002D4B6A" w:rsidRPr="00B34778"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7D15AC" w:rsidRPr="00B34778">
        <w:rPr>
          <w:rFonts w:ascii="Times New Roman" w:hAnsi="Times New Roman"/>
          <w:b/>
          <w:sz w:val="24"/>
          <w:szCs w:val="24"/>
        </w:rPr>
        <w:t>5</w:t>
      </w:r>
      <w:r w:rsidR="002D4B6A" w:rsidRPr="00B34778">
        <w:rPr>
          <w:rFonts w:ascii="Times New Roman" w:hAnsi="Times New Roman"/>
          <w:b/>
          <w:sz w:val="24"/>
          <w:szCs w:val="24"/>
        </w:rPr>
        <w:t xml:space="preserve">. </w:t>
      </w:r>
      <w:r w:rsidR="0063166B" w:rsidRPr="00B34778">
        <w:rPr>
          <w:rFonts w:ascii="Times New Roman" w:hAnsi="Times New Roman"/>
          <w:b/>
          <w:sz w:val="24"/>
          <w:szCs w:val="24"/>
        </w:rPr>
        <w:t>Краен срок за подаване на проектните предложения</w:t>
      </w:r>
      <w:r w:rsidR="0063166B" w:rsidRPr="00B34778">
        <w:rPr>
          <w:rStyle w:val="FootnoteReference"/>
          <w:rFonts w:ascii="Times New Roman" w:hAnsi="Times New Roman"/>
          <w:b/>
          <w:sz w:val="24"/>
          <w:szCs w:val="24"/>
        </w:rPr>
        <w:footnoteReference w:id="21"/>
      </w:r>
      <w:r w:rsidR="0063166B" w:rsidRPr="00B34778">
        <w:rPr>
          <w:rFonts w:ascii="Times New Roman" w:hAnsi="Times New Roman"/>
          <w:b/>
          <w:sz w:val="24"/>
          <w:szCs w:val="24"/>
        </w:rPr>
        <w:t>:</w:t>
      </w:r>
      <w:r w:rsidR="0063166B" w:rsidRPr="00B34778" w:rsidDel="0063166B">
        <w:rPr>
          <w:rFonts w:ascii="Times New Roman" w:hAnsi="Times New Roman"/>
          <w:b/>
          <w:sz w:val="24"/>
          <w:szCs w:val="24"/>
        </w:rPr>
        <w:t xml:space="preserve"> </w:t>
      </w:r>
    </w:p>
    <w:p w14:paraId="6986C56A" w14:textId="038D6B8F" w:rsidR="002D4B6A" w:rsidRPr="00B34778" w:rsidRDefault="000F01A5" w:rsidP="00DC7B47">
      <w:pPr>
        <w:pStyle w:val="ListParagraph"/>
        <w:pBdr>
          <w:top w:val="single" w:sz="4" w:space="1" w:color="auto"/>
          <w:left w:val="single" w:sz="4" w:space="4" w:color="auto"/>
          <w:bottom w:val="single" w:sz="4" w:space="1" w:color="auto"/>
          <w:right w:val="single" w:sz="4" w:space="4" w:color="auto"/>
        </w:pBdr>
        <w:spacing w:after="360" w:line="240" w:lineRule="auto"/>
        <w:ind w:left="0"/>
        <w:jc w:val="center"/>
        <w:rPr>
          <w:rFonts w:ascii="Times New Roman" w:hAnsi="Times New Roman"/>
          <w:b/>
          <w:sz w:val="24"/>
          <w:szCs w:val="24"/>
        </w:rPr>
      </w:pPr>
      <w:bookmarkStart w:id="66" w:name="_Hlk157693196"/>
      <w:r w:rsidRPr="008F5A87">
        <w:rPr>
          <w:rFonts w:ascii="Times New Roman" w:hAnsi="Times New Roman"/>
          <w:b/>
          <w:sz w:val="24"/>
        </w:rPr>
        <w:t>20</w:t>
      </w:r>
      <w:r w:rsidR="00E92610" w:rsidRPr="00BD372A">
        <w:rPr>
          <w:rFonts w:ascii="Times New Roman" w:hAnsi="Times New Roman"/>
          <w:b/>
          <w:sz w:val="24"/>
        </w:rPr>
        <w:t>.</w:t>
      </w:r>
      <w:r w:rsidR="00BD372A">
        <w:rPr>
          <w:rFonts w:ascii="Times New Roman" w:hAnsi="Times New Roman"/>
          <w:b/>
          <w:sz w:val="24"/>
        </w:rPr>
        <w:t>11</w:t>
      </w:r>
      <w:r w:rsidR="00DC7B47" w:rsidRPr="00BD372A">
        <w:rPr>
          <w:rFonts w:ascii="Times New Roman" w:hAnsi="Times New Roman"/>
          <w:b/>
          <w:sz w:val="24"/>
        </w:rPr>
        <w:t>.</w:t>
      </w:r>
      <w:r w:rsidR="005B3E32" w:rsidRPr="00BD372A">
        <w:rPr>
          <w:rFonts w:ascii="Times New Roman" w:hAnsi="Times New Roman"/>
          <w:b/>
          <w:sz w:val="24"/>
        </w:rPr>
        <w:t>202</w:t>
      </w:r>
      <w:r w:rsidR="00EE01B7" w:rsidRPr="00BD372A">
        <w:rPr>
          <w:rFonts w:ascii="Times New Roman" w:hAnsi="Times New Roman"/>
          <w:b/>
          <w:sz w:val="24"/>
        </w:rPr>
        <w:t>5</w:t>
      </w:r>
      <w:r w:rsidR="005B3E32" w:rsidRPr="00BD372A">
        <w:rPr>
          <w:rFonts w:ascii="Times New Roman" w:hAnsi="Times New Roman"/>
          <w:b/>
          <w:sz w:val="24"/>
        </w:rPr>
        <w:t xml:space="preserve"> </w:t>
      </w:r>
      <w:r w:rsidR="00DC7B47" w:rsidRPr="00BD372A">
        <w:rPr>
          <w:rFonts w:ascii="Times New Roman" w:hAnsi="Times New Roman"/>
          <w:b/>
          <w:sz w:val="24"/>
        </w:rPr>
        <w:t>г.</w:t>
      </w:r>
    </w:p>
    <w:bookmarkEnd w:id="66"/>
    <w:p w14:paraId="7250646C" w14:textId="77777777" w:rsidR="0063166B" w:rsidRPr="00B34778" w:rsidRDefault="0063166B">
      <w:pPr>
        <w:pStyle w:val="ListParagraph"/>
        <w:spacing w:after="360" w:line="240" w:lineRule="auto"/>
        <w:ind w:left="0"/>
        <w:jc w:val="both"/>
        <w:rPr>
          <w:rFonts w:ascii="Times New Roman" w:hAnsi="Times New Roman"/>
          <w:b/>
          <w:sz w:val="24"/>
          <w:szCs w:val="24"/>
        </w:rPr>
      </w:pPr>
    </w:p>
    <w:p w14:paraId="1129792D" w14:textId="77777777" w:rsidR="003429B7" w:rsidRPr="00B34778" w:rsidRDefault="00CB14EE" w:rsidP="00BC349B">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34778">
        <w:rPr>
          <w:rFonts w:ascii="Times New Roman" w:hAnsi="Times New Roman"/>
          <w:b/>
          <w:sz w:val="24"/>
          <w:szCs w:val="24"/>
        </w:rPr>
        <w:t>2</w:t>
      </w:r>
      <w:r w:rsidR="0019716A" w:rsidRPr="00B34778">
        <w:rPr>
          <w:rFonts w:ascii="Times New Roman" w:hAnsi="Times New Roman"/>
          <w:b/>
          <w:sz w:val="24"/>
          <w:szCs w:val="24"/>
        </w:rPr>
        <w:t>6</w:t>
      </w:r>
      <w:r w:rsidR="003429B7" w:rsidRPr="00B34778">
        <w:rPr>
          <w:rFonts w:ascii="Times New Roman" w:hAnsi="Times New Roman"/>
          <w:b/>
          <w:sz w:val="24"/>
          <w:szCs w:val="24"/>
        </w:rPr>
        <w:t>. Допълнителна информация</w:t>
      </w:r>
      <w:r w:rsidR="003429B7" w:rsidRPr="00B34778">
        <w:rPr>
          <w:rStyle w:val="FootnoteReference"/>
          <w:rFonts w:ascii="Times New Roman" w:hAnsi="Times New Roman"/>
          <w:b/>
          <w:sz w:val="24"/>
          <w:szCs w:val="24"/>
        </w:rPr>
        <w:footnoteReference w:id="22"/>
      </w:r>
      <w:r w:rsidR="003429B7" w:rsidRPr="00B34778">
        <w:rPr>
          <w:rFonts w:ascii="Times New Roman" w:hAnsi="Times New Roman"/>
          <w:b/>
          <w:sz w:val="24"/>
          <w:szCs w:val="24"/>
        </w:rPr>
        <w:t>:</w:t>
      </w:r>
    </w:p>
    <w:p w14:paraId="48E2468E" w14:textId="77777777" w:rsidR="00C9026D" w:rsidRPr="00C9026D" w:rsidRDefault="00C9026D" w:rsidP="00C9026D">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C9026D">
        <w:rPr>
          <w:rFonts w:ascii="Times New Roman" w:hAnsi="Times New Roman"/>
          <w:bCs/>
          <w:sz w:val="24"/>
          <w:szCs w:val="24"/>
        </w:rPr>
        <w:t xml:space="preserve">Кандидатът по процедурата може да иска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https://eumis2020.government.bg/, съгласно Ръководство за потребителя за модул „Е-кандидатстване” . </w:t>
      </w:r>
    </w:p>
    <w:p w14:paraId="325D8488" w14:textId="78F2C2A3" w:rsidR="00F31429" w:rsidRPr="002C71B7" w:rsidRDefault="00C9026D" w:rsidP="00C9026D">
      <w:pPr>
        <w:pBdr>
          <w:top w:val="single" w:sz="4" w:space="1" w:color="auto"/>
          <w:left w:val="single" w:sz="4" w:space="4" w:color="auto"/>
          <w:bottom w:val="single" w:sz="4" w:space="2" w:color="auto"/>
          <w:right w:val="single" w:sz="4" w:space="4" w:color="auto"/>
        </w:pBdr>
        <w:spacing w:after="0" w:line="240" w:lineRule="auto"/>
        <w:jc w:val="both"/>
        <w:rPr>
          <w:rFonts w:ascii="Times New Roman" w:hAnsi="Times New Roman"/>
          <w:bCs/>
          <w:sz w:val="24"/>
          <w:szCs w:val="24"/>
        </w:rPr>
      </w:pPr>
      <w:r w:rsidRPr="00C9026D">
        <w:rPr>
          <w:rFonts w:ascii="Times New Roman" w:hAnsi="Times New Roman"/>
          <w:bCs/>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крайния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w:t>
      </w:r>
      <w:r w:rsidR="00F10C58" w:rsidRPr="00C9026D">
        <w:rPr>
          <w:rFonts w:ascii="Times New Roman" w:hAnsi="Times New Roman"/>
          <w:bCs/>
          <w:sz w:val="24"/>
          <w:szCs w:val="24"/>
        </w:rPr>
        <w:t>информация</w:t>
      </w:r>
      <w:r w:rsidRPr="00C9026D">
        <w:rPr>
          <w:rFonts w:ascii="Times New Roman" w:hAnsi="Times New Roman"/>
          <w:bCs/>
          <w:sz w:val="24"/>
          <w:szCs w:val="24"/>
        </w:rPr>
        <w:t>“, както и на интернет страницата на ПОС 2021-2027 г. в Единния информационен портал на Европейските фондове http://www.eufunds.bg, като за това ще бъде информиран кандидатът</w:t>
      </w:r>
      <w:r w:rsidR="00F31429" w:rsidRPr="00B34778">
        <w:rPr>
          <w:rFonts w:ascii="Times New Roman" w:hAnsi="Times New Roman"/>
          <w:bCs/>
          <w:sz w:val="24"/>
          <w:szCs w:val="24"/>
        </w:rPr>
        <w:t>.</w:t>
      </w:r>
    </w:p>
    <w:p w14:paraId="48B234F1" w14:textId="77777777" w:rsidR="00D931B4" w:rsidRDefault="00D931B4" w:rsidP="002325A3">
      <w:pPr>
        <w:pStyle w:val="ListParagraph"/>
        <w:spacing w:after="360" w:line="240" w:lineRule="auto"/>
        <w:ind w:left="0"/>
        <w:jc w:val="both"/>
        <w:rPr>
          <w:rFonts w:ascii="Times New Roman" w:hAnsi="Times New Roman"/>
          <w:b/>
          <w:sz w:val="20"/>
          <w:szCs w:val="20"/>
        </w:rPr>
      </w:pPr>
    </w:p>
    <w:p w14:paraId="77A5CBBA" w14:textId="77777777" w:rsidR="006A2DB8" w:rsidRDefault="00CB14EE"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BC349B">
        <w:rPr>
          <w:rFonts w:ascii="Times New Roman" w:hAnsi="Times New Roman"/>
          <w:b/>
          <w:sz w:val="24"/>
          <w:szCs w:val="24"/>
        </w:rPr>
        <w:t>2</w:t>
      </w:r>
      <w:r w:rsidR="00A244F6">
        <w:rPr>
          <w:rFonts w:ascii="Times New Roman" w:hAnsi="Times New Roman"/>
          <w:b/>
          <w:sz w:val="24"/>
          <w:szCs w:val="24"/>
        </w:rPr>
        <w:t>7</w:t>
      </w:r>
      <w:r w:rsidR="006A2DB8" w:rsidRPr="00BC349B">
        <w:rPr>
          <w:rFonts w:ascii="Times New Roman" w:hAnsi="Times New Roman"/>
          <w:b/>
          <w:sz w:val="24"/>
          <w:szCs w:val="24"/>
        </w:rPr>
        <w:t xml:space="preserve">. Приложения към </w:t>
      </w:r>
      <w:r w:rsidR="00EA11C9" w:rsidRPr="00BC349B">
        <w:rPr>
          <w:rFonts w:ascii="Times New Roman" w:hAnsi="Times New Roman"/>
          <w:b/>
          <w:sz w:val="24"/>
          <w:szCs w:val="24"/>
        </w:rPr>
        <w:t xml:space="preserve">Условията </w:t>
      </w:r>
      <w:r w:rsidR="006A2DB8" w:rsidRPr="00BC349B">
        <w:rPr>
          <w:rFonts w:ascii="Times New Roman" w:hAnsi="Times New Roman"/>
          <w:b/>
          <w:sz w:val="24"/>
          <w:szCs w:val="24"/>
        </w:rPr>
        <w:t>за кандидатстване:</w:t>
      </w:r>
    </w:p>
    <w:p w14:paraId="2E859808" w14:textId="77777777" w:rsidR="00AD5DB0" w:rsidRPr="00AD5DB0" w:rsidRDefault="00AD5DB0"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14"/>
          <w:szCs w:val="14"/>
        </w:rPr>
      </w:pPr>
    </w:p>
    <w:p w14:paraId="253F0550" w14:textId="7E82B634" w:rsidR="00C9026D" w:rsidRDefault="00C902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9026D">
        <w:rPr>
          <w:rFonts w:ascii="Times New Roman" w:hAnsi="Times New Roman"/>
          <w:sz w:val="24"/>
          <w:szCs w:val="24"/>
        </w:rPr>
        <w:t>–</w:t>
      </w:r>
      <w:r w:rsidRPr="00C9026D">
        <w:rPr>
          <w:rFonts w:ascii="Times New Roman" w:hAnsi="Times New Roman"/>
          <w:sz w:val="24"/>
          <w:szCs w:val="24"/>
        </w:rPr>
        <w:tab/>
        <w:t>Приложение № 1: Указания за попълване на формуляр за кандидатстване и подаване на проект по процедурата чрез системата ИСУН</w:t>
      </w:r>
      <w:r>
        <w:rPr>
          <w:rFonts w:ascii="Times New Roman" w:hAnsi="Times New Roman"/>
          <w:sz w:val="24"/>
          <w:szCs w:val="24"/>
        </w:rPr>
        <w:t>;</w:t>
      </w:r>
    </w:p>
    <w:p w14:paraId="0D783D1D" w14:textId="7D9977C6" w:rsidR="0054449F" w:rsidRDefault="00C04DFC"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lastRenderedPageBreak/>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40587">
        <w:rPr>
          <w:rFonts w:ascii="Times New Roman" w:hAnsi="Times New Roman"/>
          <w:sz w:val="24"/>
          <w:szCs w:val="24"/>
        </w:rPr>
        <w:t>2</w:t>
      </w:r>
      <w:r w:rsidR="00592D28">
        <w:rPr>
          <w:rFonts w:ascii="Times New Roman" w:hAnsi="Times New Roman"/>
          <w:sz w:val="24"/>
          <w:szCs w:val="24"/>
        </w:rPr>
        <w:t>:</w:t>
      </w:r>
      <w:r w:rsidRPr="00C04DFC">
        <w:rPr>
          <w:rFonts w:ascii="Times New Roman" w:hAnsi="Times New Roman"/>
          <w:sz w:val="24"/>
          <w:szCs w:val="24"/>
        </w:rPr>
        <w:t xml:space="preserve"> </w:t>
      </w:r>
      <w:r w:rsidR="0054449F" w:rsidRPr="0054449F">
        <w:rPr>
          <w:rFonts w:ascii="Times New Roman" w:hAnsi="Times New Roman"/>
          <w:sz w:val="24"/>
          <w:szCs w:val="24"/>
        </w:rPr>
        <w:t>Целеви защитени зони, мерки и местообитания по процедура „Изпълнение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3B5F27" w:rsidRPr="003B5F27">
        <w:rPr>
          <w:rFonts w:ascii="Times New Roman" w:hAnsi="Times New Roman"/>
          <w:sz w:val="24"/>
          <w:szCs w:val="24"/>
        </w:rPr>
        <w:t>3</w:t>
      </w:r>
      <w:r w:rsidR="0054449F" w:rsidRPr="0054449F">
        <w:rPr>
          <w:rFonts w:ascii="Times New Roman" w:hAnsi="Times New Roman"/>
          <w:sz w:val="24"/>
          <w:szCs w:val="24"/>
        </w:rPr>
        <w:t>“</w:t>
      </w:r>
      <w:r w:rsidR="0054449F">
        <w:rPr>
          <w:rFonts w:ascii="Times New Roman" w:hAnsi="Times New Roman"/>
          <w:sz w:val="24"/>
          <w:szCs w:val="24"/>
        </w:rPr>
        <w:t>;</w:t>
      </w:r>
    </w:p>
    <w:p w14:paraId="58CD3157" w14:textId="4ED0C043" w:rsidR="00CC7DE2" w:rsidRDefault="0054449F"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C04DFC">
        <w:rPr>
          <w:rFonts w:ascii="Times New Roman" w:hAnsi="Times New Roman"/>
          <w:sz w:val="24"/>
          <w:szCs w:val="24"/>
        </w:rPr>
        <w:t>–</w:t>
      </w:r>
      <w:r>
        <w:rPr>
          <w:rFonts w:ascii="Times New Roman" w:hAnsi="Times New Roman"/>
          <w:sz w:val="24"/>
          <w:szCs w:val="24"/>
        </w:rPr>
        <w:t xml:space="preserve"> </w:t>
      </w:r>
      <w:r w:rsidRPr="00C04DFC">
        <w:rPr>
          <w:rFonts w:ascii="Times New Roman" w:hAnsi="Times New Roman"/>
          <w:sz w:val="24"/>
          <w:szCs w:val="24"/>
        </w:rPr>
        <w:t xml:space="preserve">Приложение № </w:t>
      </w:r>
      <w:r w:rsidR="00940587">
        <w:rPr>
          <w:rFonts w:ascii="Times New Roman" w:hAnsi="Times New Roman"/>
          <w:sz w:val="24"/>
          <w:szCs w:val="24"/>
        </w:rPr>
        <w:t>3</w:t>
      </w:r>
      <w:r w:rsidR="00592D28">
        <w:rPr>
          <w:rFonts w:ascii="Times New Roman" w:hAnsi="Times New Roman"/>
          <w:sz w:val="24"/>
          <w:szCs w:val="24"/>
        </w:rPr>
        <w:t>:</w:t>
      </w:r>
      <w:r w:rsidRPr="00C04DFC">
        <w:rPr>
          <w:rFonts w:ascii="Times New Roman" w:hAnsi="Times New Roman"/>
          <w:sz w:val="24"/>
          <w:szCs w:val="24"/>
        </w:rPr>
        <w:t xml:space="preserve"> </w:t>
      </w:r>
      <w:r w:rsidR="00C04DFC" w:rsidRPr="00C04DFC">
        <w:rPr>
          <w:rFonts w:ascii="Times New Roman" w:hAnsi="Times New Roman"/>
          <w:sz w:val="24"/>
          <w:szCs w:val="24"/>
        </w:rPr>
        <w:t xml:space="preserve">Указания за изчисление на целевата стойност на индикаторите </w:t>
      </w:r>
      <w:r w:rsidR="005B445E">
        <w:rPr>
          <w:rFonts w:ascii="Times New Roman" w:hAnsi="Times New Roman"/>
          <w:sz w:val="24"/>
          <w:szCs w:val="24"/>
        </w:rPr>
        <w:t xml:space="preserve">по мярка 28 </w:t>
      </w:r>
      <w:r w:rsidR="00C04DFC" w:rsidRPr="00C04DFC">
        <w:rPr>
          <w:rFonts w:ascii="Times New Roman" w:hAnsi="Times New Roman"/>
          <w:sz w:val="24"/>
          <w:szCs w:val="24"/>
        </w:rPr>
        <w:t>от изпълнението на проект по процедура „</w:t>
      </w:r>
      <w:r w:rsidR="00AD5DB0" w:rsidRPr="00AD5DB0">
        <w:rPr>
          <w:rFonts w:ascii="Times New Roman" w:hAnsi="Times New Roman"/>
          <w:sz w:val="24"/>
          <w:szCs w:val="24"/>
        </w:rPr>
        <w:t>Изпълнение на мерки 28 и 61 от Националната рамка за приоритетни действия за НАТУРА 2000</w:t>
      </w:r>
      <w:r w:rsidR="00AF11CE" w:rsidRPr="00AF11CE">
        <w:rPr>
          <w:rFonts w:ascii="Times New Roman" w:hAnsi="Times New Roman"/>
          <w:sz w:val="24"/>
          <w:szCs w:val="24"/>
        </w:rPr>
        <w:t xml:space="preserve"> - </w:t>
      </w:r>
      <w:r w:rsidR="003B5F27" w:rsidRPr="003B5F27">
        <w:rPr>
          <w:rFonts w:ascii="Times New Roman" w:hAnsi="Times New Roman"/>
          <w:sz w:val="24"/>
          <w:szCs w:val="24"/>
        </w:rPr>
        <w:t>3</w:t>
      </w:r>
      <w:r w:rsidR="00C04DFC" w:rsidRPr="00C04DFC">
        <w:rPr>
          <w:rFonts w:ascii="Times New Roman" w:hAnsi="Times New Roman"/>
          <w:sz w:val="24"/>
          <w:szCs w:val="24"/>
        </w:rPr>
        <w:t>“</w:t>
      </w:r>
      <w:r w:rsidR="00693492" w:rsidRPr="0094031D">
        <w:rPr>
          <w:rFonts w:ascii="Times New Roman" w:hAnsi="Times New Roman"/>
          <w:sz w:val="24"/>
          <w:szCs w:val="24"/>
        </w:rPr>
        <w:t>;</w:t>
      </w:r>
      <w:r w:rsidR="00C04DFC" w:rsidRPr="00C04DFC">
        <w:rPr>
          <w:rFonts w:ascii="Times New Roman" w:hAnsi="Times New Roman"/>
          <w:sz w:val="24"/>
          <w:szCs w:val="24"/>
        </w:rPr>
        <w:t xml:space="preserve"> </w:t>
      </w:r>
    </w:p>
    <w:p w14:paraId="781C6A38" w14:textId="1D6AB968" w:rsidR="00B370C3" w:rsidRDefault="00B370C3"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B370C3">
        <w:rPr>
          <w:rFonts w:ascii="Times New Roman" w:hAnsi="Times New Roman"/>
          <w:sz w:val="24"/>
          <w:szCs w:val="24"/>
        </w:rPr>
        <w:t xml:space="preserve">– Приложение № 4: </w:t>
      </w:r>
      <w:r w:rsidR="00CC3B31" w:rsidRPr="00CC3B31">
        <w:rPr>
          <w:rFonts w:ascii="Times New Roman" w:hAnsi="Times New Roman"/>
          <w:sz w:val="24"/>
          <w:szCs w:val="24"/>
        </w:rPr>
        <w:t>Указания и разяснения за извършване на оценката от страна на оценителната комисия</w:t>
      </w:r>
      <w:r w:rsidRPr="00B370C3">
        <w:rPr>
          <w:rFonts w:ascii="Times New Roman" w:hAnsi="Times New Roman"/>
          <w:sz w:val="24"/>
          <w:szCs w:val="24"/>
        </w:rPr>
        <w:t>;</w:t>
      </w:r>
    </w:p>
    <w:p w14:paraId="52EAAC19" w14:textId="5D9231DA" w:rsidR="00580F6D" w:rsidRDefault="00580F6D"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bookmarkStart w:id="68" w:name="_Hlk139535997"/>
      <w:r w:rsidRPr="00C04DFC">
        <w:rPr>
          <w:rFonts w:ascii="Times New Roman" w:hAnsi="Times New Roman"/>
          <w:sz w:val="24"/>
          <w:szCs w:val="24"/>
        </w:rPr>
        <w:t>–</w:t>
      </w:r>
      <w:r>
        <w:rPr>
          <w:rFonts w:ascii="Times New Roman" w:hAnsi="Times New Roman"/>
          <w:sz w:val="24"/>
          <w:szCs w:val="24"/>
        </w:rPr>
        <w:t xml:space="preserve"> Приложение № </w:t>
      </w:r>
      <w:r w:rsidR="00B370C3">
        <w:rPr>
          <w:rFonts w:ascii="Times New Roman" w:hAnsi="Times New Roman"/>
          <w:sz w:val="24"/>
          <w:szCs w:val="24"/>
        </w:rPr>
        <w:t>5</w:t>
      </w:r>
      <w:r w:rsidR="00592D28">
        <w:rPr>
          <w:rFonts w:ascii="Times New Roman" w:hAnsi="Times New Roman"/>
          <w:sz w:val="24"/>
          <w:szCs w:val="24"/>
        </w:rPr>
        <w:t>:</w:t>
      </w:r>
      <w:bookmarkStart w:id="69" w:name="_Hlk138341190"/>
      <w:r w:rsidR="00592D28">
        <w:rPr>
          <w:rFonts w:ascii="Times New Roman" w:hAnsi="Times New Roman"/>
          <w:sz w:val="24"/>
          <w:szCs w:val="24"/>
        </w:rPr>
        <w:t xml:space="preserve"> </w:t>
      </w:r>
      <w:bookmarkEnd w:id="69"/>
      <w:r w:rsidR="00592D28" w:rsidRPr="00592D28">
        <w:rPr>
          <w:rFonts w:ascii="Times New Roman" w:hAnsi="Times New Roman"/>
          <w:sz w:val="24"/>
          <w:szCs w:val="24"/>
        </w:rPr>
        <w:t>Обща декларация – образец;</w:t>
      </w:r>
    </w:p>
    <w:p w14:paraId="6E6DBBA0" w14:textId="33395EB3" w:rsidR="00592D28" w:rsidRDefault="00592D28"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592D28">
        <w:rPr>
          <w:rFonts w:ascii="Times New Roman" w:hAnsi="Times New Roman"/>
          <w:sz w:val="24"/>
          <w:szCs w:val="24"/>
        </w:rPr>
        <w:t>–</w:t>
      </w:r>
      <w:r>
        <w:rPr>
          <w:rFonts w:ascii="Times New Roman" w:hAnsi="Times New Roman"/>
          <w:sz w:val="24"/>
          <w:szCs w:val="24"/>
        </w:rPr>
        <w:t xml:space="preserve"> </w:t>
      </w:r>
      <w:r w:rsidRPr="00592D28">
        <w:rPr>
          <w:rFonts w:ascii="Times New Roman" w:hAnsi="Times New Roman"/>
          <w:sz w:val="24"/>
          <w:szCs w:val="24"/>
        </w:rPr>
        <w:t xml:space="preserve">Приложение № </w:t>
      </w:r>
      <w:r w:rsidR="00B370C3">
        <w:rPr>
          <w:rFonts w:ascii="Times New Roman" w:hAnsi="Times New Roman"/>
          <w:sz w:val="24"/>
          <w:szCs w:val="24"/>
        </w:rPr>
        <w:t>6</w:t>
      </w:r>
      <w:r w:rsidRPr="00592D28">
        <w:rPr>
          <w:rFonts w:ascii="Times New Roman" w:hAnsi="Times New Roman"/>
          <w:sz w:val="24"/>
          <w:szCs w:val="24"/>
        </w:rPr>
        <w:t>: Декларация за данни от НСИ – образец</w:t>
      </w:r>
      <w:r>
        <w:rPr>
          <w:rFonts w:ascii="Times New Roman" w:hAnsi="Times New Roman"/>
          <w:sz w:val="24"/>
          <w:szCs w:val="24"/>
        </w:rPr>
        <w:t>;</w:t>
      </w:r>
    </w:p>
    <w:p w14:paraId="53DEAA2E" w14:textId="396CBB1C" w:rsidR="00325633" w:rsidRDefault="00325633" w:rsidP="00C04DFC">
      <w:pPr>
        <w:pStyle w:val="ListParagraph"/>
        <w:pBdr>
          <w:top w:val="single" w:sz="4" w:space="1" w:color="auto"/>
          <w:left w:val="single" w:sz="4" w:space="4" w:color="auto"/>
          <w:bottom w:val="single" w:sz="4" w:space="2" w:color="auto"/>
          <w:right w:val="single" w:sz="4" w:space="4" w:color="auto"/>
        </w:pBdr>
        <w:tabs>
          <w:tab w:val="left" w:pos="284"/>
        </w:tabs>
        <w:spacing w:after="0" w:line="240" w:lineRule="auto"/>
        <w:ind w:left="0"/>
        <w:contextualSpacing w:val="0"/>
        <w:jc w:val="both"/>
        <w:rPr>
          <w:rFonts w:ascii="Times New Roman" w:hAnsi="Times New Roman"/>
          <w:sz w:val="24"/>
          <w:szCs w:val="24"/>
        </w:rPr>
      </w:pPr>
      <w:r w:rsidRPr="00325633">
        <w:rPr>
          <w:rFonts w:ascii="Times New Roman" w:hAnsi="Times New Roman"/>
          <w:sz w:val="24"/>
          <w:szCs w:val="24"/>
        </w:rPr>
        <w:t xml:space="preserve">– Приложение № </w:t>
      </w:r>
      <w:r>
        <w:rPr>
          <w:rFonts w:ascii="Times New Roman" w:hAnsi="Times New Roman"/>
          <w:sz w:val="24"/>
          <w:szCs w:val="24"/>
        </w:rPr>
        <w:t>7</w:t>
      </w:r>
      <w:r w:rsidRPr="00325633">
        <w:rPr>
          <w:rFonts w:ascii="Times New Roman" w:hAnsi="Times New Roman"/>
          <w:sz w:val="24"/>
          <w:szCs w:val="24"/>
        </w:rPr>
        <w:t>:</w:t>
      </w:r>
      <w:r w:rsidRPr="00325633">
        <w:rPr>
          <w:rFonts w:ascii="Times New Roman" w:hAnsi="Times New Roman"/>
          <w:sz w:val="24"/>
          <w:szCs w:val="24"/>
        </w:rPr>
        <w:tab/>
        <w:t>Декларация за липса на обстоятелствата по чл. 25, ал. 2 от Закона за управление на средствата от Европейските фондове при споделено управление</w:t>
      </w:r>
      <w:r w:rsidR="00F10C58">
        <w:rPr>
          <w:rFonts w:ascii="Times New Roman" w:hAnsi="Times New Roman"/>
          <w:sz w:val="24"/>
          <w:szCs w:val="24"/>
        </w:rPr>
        <w:t>.</w:t>
      </w:r>
    </w:p>
    <w:bookmarkEnd w:id="68"/>
    <w:p w14:paraId="0FD91E97" w14:textId="77777777" w:rsidR="00DE5027" w:rsidRPr="003713AC" w:rsidRDefault="00DE5027" w:rsidP="00511813">
      <w:pPr>
        <w:spacing w:after="0" w:line="240" w:lineRule="auto"/>
        <w:rPr>
          <w:rFonts w:ascii="Times New Roman" w:hAnsi="Times New Roman"/>
          <w:b/>
          <w:sz w:val="24"/>
          <w:szCs w:val="24"/>
        </w:rPr>
      </w:pPr>
    </w:p>
    <w:p w14:paraId="177742BA" w14:textId="77777777" w:rsidR="00AC7C75" w:rsidRDefault="00AC7C75" w:rsidP="00284F8A">
      <w:pPr>
        <w:spacing w:after="0" w:line="240" w:lineRule="auto"/>
        <w:jc w:val="center"/>
        <w:rPr>
          <w:rFonts w:ascii="Times New Roman" w:hAnsi="Times New Roman"/>
          <w:b/>
          <w:sz w:val="24"/>
          <w:szCs w:val="24"/>
        </w:rPr>
      </w:pPr>
    </w:p>
    <w:sectPr w:rsidR="00AC7C75" w:rsidSect="00AA24A5">
      <w:headerReference w:type="default" r:id="rId14"/>
      <w:footerReference w:type="default" r:id="rId15"/>
      <w:headerReference w:type="first" r:id="rId16"/>
      <w:type w:val="continuous"/>
      <w:pgSz w:w="11906" w:h="16838"/>
      <w:pgMar w:top="851" w:right="991" w:bottom="1276"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7650C" w14:textId="77777777" w:rsidR="00C375C4" w:rsidRDefault="00C375C4" w:rsidP="002325A3">
      <w:pPr>
        <w:spacing w:after="0" w:line="240" w:lineRule="auto"/>
      </w:pPr>
      <w:r>
        <w:separator/>
      </w:r>
    </w:p>
  </w:endnote>
  <w:endnote w:type="continuationSeparator" w:id="0">
    <w:p w14:paraId="1CA903A4" w14:textId="77777777" w:rsidR="00C375C4" w:rsidRDefault="00C375C4" w:rsidP="002325A3">
      <w:pPr>
        <w:spacing w:after="0" w:line="240" w:lineRule="auto"/>
      </w:pPr>
      <w:r>
        <w:continuationSeparator/>
      </w:r>
    </w:p>
  </w:endnote>
  <w:endnote w:type="continuationNotice" w:id="1">
    <w:p w14:paraId="04619885" w14:textId="77777777" w:rsidR="00C375C4" w:rsidRDefault="00C375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G Mincho Light J">
    <w:panose1 w:val="00000000000000000000"/>
    <w:charset w:val="00"/>
    <w:family w:val="roman"/>
    <w:notTrueType/>
    <w:pitch w:val="default"/>
  </w:font>
  <w:font w:name="TimesNewRomanPSMT">
    <w:altName w:val="Times New Roman"/>
    <w:panose1 w:val="00000000000000000000"/>
    <w:charset w:val="CC"/>
    <w:family w:val="roman"/>
    <w:notTrueType/>
    <w:pitch w:val="default"/>
    <w:sig w:usb0="00000201" w:usb1="00000000" w:usb2="00000000" w:usb3="00000000" w:csb0="00000004" w:csb1="00000000"/>
  </w:font>
  <w:font w:name="Times New Roman ,serif">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B47AB" w14:textId="77777777" w:rsidR="00DE68E4" w:rsidRPr="00AA24A5" w:rsidRDefault="00DE68E4" w:rsidP="00AA24A5">
    <w:pPr>
      <w:pStyle w:val="Footer"/>
      <w:jc w:val="right"/>
      <w:rPr>
        <w:rFonts w:ascii="Times New Roman" w:hAnsi="Times New Roman"/>
      </w:rPr>
    </w:pPr>
    <w:r w:rsidRPr="00AA24A5">
      <w:rPr>
        <w:rFonts w:ascii="Times New Roman" w:hAnsi="Times New Roman"/>
      </w:rPr>
      <w:fldChar w:fldCharType="begin"/>
    </w:r>
    <w:r w:rsidRPr="00DE68E4">
      <w:rPr>
        <w:rFonts w:ascii="Times New Roman" w:hAnsi="Times New Roman"/>
      </w:rPr>
      <w:instrText xml:space="preserve"> PAGE   \* MERGEFORMAT </w:instrText>
    </w:r>
    <w:r w:rsidRPr="00AA24A5">
      <w:rPr>
        <w:rFonts w:ascii="Times New Roman" w:hAnsi="Times New Roman"/>
      </w:rPr>
      <w:fldChar w:fldCharType="separate"/>
    </w:r>
    <w:r w:rsidRPr="00DE68E4">
      <w:rPr>
        <w:rFonts w:ascii="Times New Roman" w:hAnsi="Times New Roman"/>
        <w:noProof/>
      </w:rPr>
      <w:t>2</w:t>
    </w:r>
    <w:r w:rsidRPr="00AA24A5">
      <w:rPr>
        <w:rFonts w:ascii="Times New Roman" w:hAnsi="Times New Roman"/>
      </w:rPr>
      <w:fldChar w:fldCharType="end"/>
    </w:r>
  </w:p>
  <w:p w14:paraId="34994FE7" w14:textId="77777777" w:rsidR="00DE68E4" w:rsidRDefault="00DE6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7D382" w14:textId="77777777" w:rsidR="00C375C4" w:rsidRDefault="00C375C4" w:rsidP="002325A3">
      <w:pPr>
        <w:spacing w:after="0" w:line="240" w:lineRule="auto"/>
      </w:pPr>
      <w:r>
        <w:separator/>
      </w:r>
    </w:p>
  </w:footnote>
  <w:footnote w:type="continuationSeparator" w:id="0">
    <w:p w14:paraId="2C1C9C07" w14:textId="77777777" w:rsidR="00C375C4" w:rsidRDefault="00C375C4" w:rsidP="002325A3">
      <w:pPr>
        <w:spacing w:after="0" w:line="240" w:lineRule="auto"/>
      </w:pPr>
      <w:r>
        <w:continuationSeparator/>
      </w:r>
    </w:p>
  </w:footnote>
  <w:footnote w:type="continuationNotice" w:id="1">
    <w:p w14:paraId="2305E143" w14:textId="77777777" w:rsidR="00C375C4" w:rsidRDefault="00C375C4">
      <w:pPr>
        <w:spacing w:after="0" w:line="240" w:lineRule="auto"/>
      </w:pPr>
    </w:p>
  </w:footnote>
  <w:footnote w:id="2">
    <w:p w14:paraId="3B447609" w14:textId="77777777" w:rsidR="00EA6C17" w:rsidRPr="00580885" w:rsidRDefault="00EA6C17" w:rsidP="00CB14EE">
      <w:pPr>
        <w:pStyle w:val="FootnoteText"/>
        <w:jc w:val="both"/>
        <w:rPr>
          <w:rFonts w:ascii="Times New Roman" w:hAnsi="Times New Roman"/>
        </w:rPr>
      </w:pPr>
      <w:r w:rsidRPr="00580885">
        <w:rPr>
          <w:rStyle w:val="FootnoteReference"/>
          <w:rFonts w:ascii="Times New Roman" w:hAnsi="Times New Roman"/>
        </w:rPr>
        <w:footnoteRef/>
      </w:r>
      <w:r w:rsidRPr="00580885">
        <w:rPr>
          <w:rFonts w:ascii="Times New Roman" w:hAnsi="Times New Roman"/>
        </w:rPr>
        <w:t xml:space="preserve"> Посочват се конкретни изисквания към индикаторите по процедурата, вкл. индикатори, които следва задължително да бъдат включени в проектните предложени, в случай че има такива.</w:t>
      </w:r>
    </w:p>
  </w:footnote>
  <w:footnote w:id="3">
    <w:p w14:paraId="0E6043CD" w14:textId="3C7D530E" w:rsidR="003A2467" w:rsidRPr="00EF3632" w:rsidRDefault="003A2467" w:rsidP="009B35B8">
      <w:pPr>
        <w:pStyle w:val="FootnoteText"/>
        <w:jc w:val="both"/>
        <w:rPr>
          <w:rFonts w:ascii="Times New Roman" w:hAnsi="Times New Roman"/>
        </w:rPr>
      </w:pPr>
      <w:r>
        <w:rPr>
          <w:rStyle w:val="FootnoteReference"/>
        </w:rPr>
        <w:footnoteRef/>
      </w:r>
      <w:r>
        <w:t xml:space="preserve"> </w:t>
      </w:r>
      <w:r w:rsidRPr="00EF3632">
        <w:rPr>
          <w:rFonts w:ascii="Times New Roman" w:hAnsi="Times New Roman"/>
        </w:rPr>
        <w:t>Закръглена стойност на сбора на стойностите на мярка 28 и 61</w:t>
      </w:r>
      <w:r w:rsidR="00EF3632">
        <w:rPr>
          <w:rFonts w:ascii="Times New Roman" w:hAnsi="Times New Roman"/>
        </w:rPr>
        <w:t xml:space="preserve"> </w:t>
      </w:r>
      <w:r w:rsidRPr="00EF3632">
        <w:rPr>
          <w:rFonts w:ascii="Times New Roman" w:hAnsi="Times New Roman"/>
        </w:rPr>
        <w:t xml:space="preserve">от НРПД. </w:t>
      </w:r>
      <w:r w:rsidR="00EF3632">
        <w:rPr>
          <w:rFonts w:ascii="Times New Roman" w:hAnsi="Times New Roman"/>
        </w:rPr>
        <w:t>Левовата равностойност</w:t>
      </w:r>
      <w:r w:rsidR="00EF3632" w:rsidRPr="00EF3632">
        <w:t xml:space="preserve"> </w:t>
      </w:r>
      <w:r w:rsidR="00EF3632" w:rsidRPr="00EF3632">
        <w:rPr>
          <w:rFonts w:ascii="Times New Roman" w:hAnsi="Times New Roman"/>
        </w:rPr>
        <w:t xml:space="preserve">на </w:t>
      </w:r>
      <w:r w:rsidR="00E80E2C">
        <w:rPr>
          <w:rFonts w:ascii="Times New Roman" w:hAnsi="Times New Roman"/>
        </w:rPr>
        <w:t xml:space="preserve">закръгления </w:t>
      </w:r>
      <w:r w:rsidR="00EF3632">
        <w:t>о</w:t>
      </w:r>
      <w:r w:rsidR="00EF3632" w:rsidRPr="00EF3632">
        <w:rPr>
          <w:rFonts w:ascii="Times New Roman" w:hAnsi="Times New Roman"/>
        </w:rPr>
        <w:t>бщ размер на средствата, които могат да бъдат предоставени по процедурата</w:t>
      </w:r>
      <w:r w:rsidR="00EF3632">
        <w:rPr>
          <w:rFonts w:ascii="Times New Roman" w:hAnsi="Times New Roman"/>
        </w:rPr>
        <w:t xml:space="preserve">, се равнява на </w:t>
      </w:r>
      <w:r w:rsidR="00EF3632" w:rsidRPr="00EF3632">
        <w:rPr>
          <w:rFonts w:ascii="Times New Roman" w:hAnsi="Times New Roman"/>
        </w:rPr>
        <w:t>824</w:t>
      </w:r>
      <w:r w:rsidR="00EF3632">
        <w:rPr>
          <w:rFonts w:ascii="Times New Roman" w:hAnsi="Times New Roman"/>
        </w:rPr>
        <w:t xml:space="preserve"> </w:t>
      </w:r>
      <w:r w:rsidR="00EF3632" w:rsidRPr="00EF3632">
        <w:rPr>
          <w:rFonts w:ascii="Times New Roman" w:hAnsi="Times New Roman"/>
        </w:rPr>
        <w:t>000,04</w:t>
      </w:r>
      <w:r w:rsidR="00EF3632">
        <w:rPr>
          <w:rFonts w:ascii="Times New Roman" w:hAnsi="Times New Roman"/>
        </w:rPr>
        <w:t xml:space="preserve"> евро. </w:t>
      </w:r>
      <w:r w:rsidR="00AF6DB8">
        <w:rPr>
          <w:rFonts w:ascii="Times New Roman" w:hAnsi="Times New Roman"/>
        </w:rPr>
        <w:t xml:space="preserve">При равняването на всички суми е използван </w:t>
      </w:r>
      <w:r w:rsidR="00452821" w:rsidRPr="00452821">
        <w:rPr>
          <w:rFonts w:ascii="Times New Roman" w:hAnsi="Times New Roman"/>
        </w:rPr>
        <w:t>официалния</w:t>
      </w:r>
      <w:r w:rsidR="00452821">
        <w:rPr>
          <w:rFonts w:ascii="Times New Roman" w:hAnsi="Times New Roman"/>
        </w:rPr>
        <w:t>т</w:t>
      </w:r>
      <w:r w:rsidR="00452821" w:rsidRPr="00452821">
        <w:rPr>
          <w:rFonts w:ascii="Times New Roman" w:hAnsi="Times New Roman"/>
        </w:rPr>
        <w:t xml:space="preserve"> валутен курс, изразен с шест цифри</w:t>
      </w:r>
      <w:r w:rsidR="00AF6DB8">
        <w:rPr>
          <w:rFonts w:ascii="Times New Roman" w:hAnsi="Times New Roman"/>
        </w:rPr>
        <w:t xml:space="preserve">– 1,95583. </w:t>
      </w:r>
    </w:p>
  </w:footnote>
  <w:footnote w:id="4">
    <w:p w14:paraId="67A4F464" w14:textId="7CB33EC1" w:rsidR="00AF6DB8" w:rsidRPr="009B35B8" w:rsidRDefault="00AF6DB8">
      <w:pPr>
        <w:pStyle w:val="FootnoteText"/>
        <w:rPr>
          <w:rFonts w:ascii="Times New Roman" w:hAnsi="Times New Roman"/>
        </w:rPr>
      </w:pPr>
      <w:r>
        <w:rPr>
          <w:rStyle w:val="FootnoteReference"/>
        </w:rPr>
        <w:footnoteRef/>
      </w:r>
      <w:r>
        <w:t xml:space="preserve"> </w:t>
      </w:r>
      <w:r w:rsidRPr="00AF6DB8">
        <w:rPr>
          <w:rFonts w:ascii="Times New Roman" w:hAnsi="Times New Roman"/>
        </w:rPr>
        <w:t>Левовата равностойност</w:t>
      </w:r>
      <w:r w:rsidRPr="009B35B8">
        <w:rPr>
          <w:rFonts w:ascii="Times New Roman" w:hAnsi="Times New Roman"/>
        </w:rPr>
        <w:t xml:space="preserve"> на общия </w:t>
      </w:r>
      <w:r w:rsidR="00F10C58" w:rsidRPr="00F10C58">
        <w:rPr>
          <w:rFonts w:ascii="Times New Roman" w:hAnsi="Times New Roman"/>
        </w:rPr>
        <w:t>размер</w:t>
      </w:r>
      <w:r w:rsidRPr="009B35B8">
        <w:rPr>
          <w:rFonts w:ascii="Times New Roman" w:hAnsi="Times New Roman"/>
        </w:rPr>
        <w:t xml:space="preserve"> на средствата за региона в преход</w:t>
      </w:r>
      <w:r>
        <w:rPr>
          <w:rFonts w:ascii="Times New Roman" w:hAnsi="Times New Roman"/>
        </w:rPr>
        <w:t xml:space="preserve"> се равнява на </w:t>
      </w:r>
      <w:r w:rsidRPr="00AF6DB8">
        <w:rPr>
          <w:rFonts w:ascii="Times New Roman" w:hAnsi="Times New Roman"/>
        </w:rPr>
        <w:t>247</w:t>
      </w:r>
      <w:r w:rsidR="00B501B3">
        <w:rPr>
          <w:rFonts w:ascii="Times New Roman" w:hAnsi="Times New Roman"/>
        </w:rPr>
        <w:t xml:space="preserve"> </w:t>
      </w:r>
      <w:r w:rsidRPr="00AF6DB8">
        <w:rPr>
          <w:rFonts w:ascii="Times New Roman" w:hAnsi="Times New Roman"/>
        </w:rPr>
        <w:t>199,</w:t>
      </w:r>
      <w:r>
        <w:rPr>
          <w:rFonts w:ascii="Times New Roman" w:hAnsi="Times New Roman"/>
        </w:rPr>
        <w:t>40 евро.</w:t>
      </w:r>
    </w:p>
  </w:footnote>
  <w:footnote w:id="5">
    <w:p w14:paraId="292599B5" w14:textId="2BC16307" w:rsidR="00686EE5" w:rsidRDefault="00686EE5">
      <w:pPr>
        <w:pStyle w:val="FootnoteText"/>
      </w:pPr>
      <w:r>
        <w:rPr>
          <w:rStyle w:val="FootnoteReference"/>
        </w:rPr>
        <w:footnoteRef/>
      </w:r>
      <w:r>
        <w:t xml:space="preserve"> </w:t>
      </w:r>
      <w:r w:rsidRPr="00AD5FCC">
        <w:rPr>
          <w:rFonts w:ascii="Times New Roman" w:hAnsi="Times New Roman"/>
        </w:rPr>
        <w:t>Левовата равностойност на цената на хектар се равнява на 2000 евро.</w:t>
      </w:r>
      <w:r w:rsidRPr="00686EE5">
        <w:t xml:space="preserve">   </w:t>
      </w:r>
    </w:p>
  </w:footnote>
  <w:footnote w:id="6">
    <w:p w14:paraId="43CD3B37" w14:textId="7FA9AFFC" w:rsidR="00AD5FCC" w:rsidRDefault="00AD5FCC">
      <w:pPr>
        <w:pStyle w:val="FootnoteText"/>
      </w:pPr>
      <w:r>
        <w:rPr>
          <w:rStyle w:val="FootnoteReference"/>
        </w:rPr>
        <w:footnoteRef/>
      </w:r>
      <w:r>
        <w:t xml:space="preserve"> </w:t>
      </w:r>
      <w:r w:rsidRPr="00AD5FCC">
        <w:rPr>
          <w:rFonts w:ascii="Times New Roman" w:hAnsi="Times New Roman"/>
        </w:rPr>
        <w:t>Левовата равностойност на средствата за изпълнение на мярка 28 се равнява на 24 000 евро.</w:t>
      </w:r>
    </w:p>
  </w:footnote>
  <w:footnote w:id="7">
    <w:p w14:paraId="16EF188A" w14:textId="67E7AAF7" w:rsidR="0053076B" w:rsidRPr="0053076B" w:rsidRDefault="0053076B">
      <w:pPr>
        <w:pStyle w:val="FootnoteText"/>
        <w:rPr>
          <w:rFonts w:ascii="Times New Roman" w:hAnsi="Times New Roman"/>
        </w:rPr>
      </w:pPr>
      <w:r>
        <w:rPr>
          <w:rStyle w:val="FootnoteReference"/>
        </w:rPr>
        <w:footnoteRef/>
      </w:r>
      <w:r>
        <w:t xml:space="preserve"> </w:t>
      </w:r>
      <w:r w:rsidRPr="0053076B">
        <w:rPr>
          <w:rFonts w:ascii="Times New Roman" w:hAnsi="Times New Roman"/>
        </w:rPr>
        <w:t xml:space="preserve">Левовата равностойност на средствата за изпълнение на мярка </w:t>
      </w:r>
      <w:r>
        <w:rPr>
          <w:rFonts w:ascii="Times New Roman" w:hAnsi="Times New Roman"/>
        </w:rPr>
        <w:t>61</w:t>
      </w:r>
      <w:r w:rsidRPr="0053076B">
        <w:rPr>
          <w:rFonts w:ascii="Times New Roman" w:hAnsi="Times New Roman"/>
        </w:rPr>
        <w:t xml:space="preserve"> се равнява на </w:t>
      </w:r>
      <w:r>
        <w:rPr>
          <w:rFonts w:ascii="Times New Roman" w:hAnsi="Times New Roman"/>
        </w:rPr>
        <w:t>800</w:t>
      </w:r>
      <w:r w:rsidRPr="0053076B">
        <w:rPr>
          <w:rFonts w:ascii="Times New Roman" w:hAnsi="Times New Roman"/>
        </w:rPr>
        <w:t xml:space="preserve"> 000 евро.</w:t>
      </w:r>
    </w:p>
  </w:footnote>
  <w:footnote w:id="8">
    <w:p w14:paraId="2060FD7F" w14:textId="6DD2C55B" w:rsidR="009B35B8" w:rsidRPr="00014074" w:rsidRDefault="000364C9" w:rsidP="000364C9">
      <w:pPr>
        <w:pStyle w:val="FootnoteText"/>
        <w:jc w:val="both"/>
        <w:rPr>
          <w:rFonts w:ascii="Times New Roman" w:eastAsia="Times New Roman" w:hAnsi="Times New Roman"/>
          <w:sz w:val="18"/>
          <w:szCs w:val="18"/>
          <w:lang w:eastAsia="bg-BG"/>
        </w:rPr>
      </w:pPr>
      <w:r w:rsidRPr="00BB61AB">
        <w:rPr>
          <w:rStyle w:val="FootnoteReference"/>
          <w:rFonts w:ascii="Times New Roman" w:hAnsi="Times New Roman"/>
        </w:rPr>
        <w:footnoteRef/>
      </w:r>
      <w:r w:rsidR="00DC73A0" w:rsidRPr="00DC73A0">
        <w:t xml:space="preserve"> </w:t>
      </w:r>
      <w:r w:rsidR="00014074" w:rsidRPr="00014074">
        <w:rPr>
          <w:rFonts w:ascii="Times New Roman" w:hAnsi="Times New Roman"/>
        </w:rPr>
        <w:t xml:space="preserve">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     </w:t>
      </w:r>
    </w:p>
    <w:p w14:paraId="4C70F90E" w14:textId="23CA850B" w:rsidR="000364C9" w:rsidRPr="00BB61AB" w:rsidRDefault="000364C9" w:rsidP="000364C9">
      <w:pPr>
        <w:pStyle w:val="FootnoteText"/>
        <w:jc w:val="both"/>
        <w:rPr>
          <w:rFonts w:ascii="Times New Roman" w:hAnsi="Times New Roman"/>
        </w:rPr>
      </w:pPr>
      <w:r w:rsidRPr="00BB61AB">
        <w:rPr>
          <w:rFonts w:ascii="Times New Roman" w:eastAsia="Times New Roman" w:hAnsi="Times New Roman"/>
          <w:sz w:val="18"/>
          <w:szCs w:val="18"/>
          <w:lang w:eastAsia="bg-BG"/>
        </w:rPr>
        <w:t xml:space="preserve">  </w:t>
      </w:r>
    </w:p>
  </w:footnote>
  <w:footnote w:id="9">
    <w:p w14:paraId="08577D1D" w14:textId="3312E768" w:rsidR="0009241F" w:rsidRPr="00014074" w:rsidRDefault="0009241F" w:rsidP="003D6F1E">
      <w:pPr>
        <w:pStyle w:val="FootnoteText"/>
        <w:jc w:val="both"/>
        <w:rPr>
          <w:rFonts w:ascii="Times New Roman" w:hAnsi="Times New Roman"/>
        </w:rPr>
      </w:pPr>
      <w:r>
        <w:rPr>
          <w:rStyle w:val="FootnoteReference"/>
        </w:rPr>
        <w:footnoteRef/>
      </w:r>
      <w:r>
        <w:t xml:space="preserve"> </w:t>
      </w:r>
      <w:r w:rsidR="00014074" w:rsidRPr="00014074">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ЗУСЕФСУ,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p>
  </w:footnote>
  <w:footnote w:id="10">
    <w:p w14:paraId="639A70D9" w14:textId="4BD9CBAE" w:rsidR="00C876EE" w:rsidRPr="00483EBB" w:rsidRDefault="00C876EE">
      <w:pPr>
        <w:pStyle w:val="FootnoteText"/>
        <w:rPr>
          <w:rFonts w:ascii="Times New Roman" w:hAnsi="Times New Roman"/>
        </w:rPr>
      </w:pPr>
      <w:r>
        <w:rPr>
          <w:rStyle w:val="FootnoteReference"/>
        </w:rPr>
        <w:footnoteRef/>
      </w:r>
      <w:r>
        <w:t xml:space="preserve"> </w:t>
      </w:r>
      <w:bookmarkStart w:id="29" w:name="_Hlk204676595"/>
      <w:r w:rsidR="00483EBB" w:rsidRPr="00483EBB">
        <w:rPr>
          <w:rFonts w:ascii="Times New Roman" w:hAnsi="Times New Roman"/>
        </w:rPr>
        <w:t>Левовата равностойност на тази сума се равнява на</w:t>
      </w:r>
      <w:r w:rsidR="00483EBB">
        <w:rPr>
          <w:rFonts w:ascii="Times New Roman" w:hAnsi="Times New Roman"/>
        </w:rPr>
        <w:t xml:space="preserve"> </w:t>
      </w:r>
      <w:bookmarkEnd w:id="29"/>
      <w:r w:rsidR="00483EBB">
        <w:rPr>
          <w:rFonts w:ascii="Times New Roman" w:hAnsi="Times New Roman"/>
        </w:rPr>
        <w:t>204 516,75 евро.</w:t>
      </w:r>
    </w:p>
  </w:footnote>
  <w:footnote w:id="11">
    <w:p w14:paraId="2854A68C" w14:textId="5DA7B1F8" w:rsidR="00483EBB" w:rsidRPr="00483EBB" w:rsidRDefault="00483EBB">
      <w:pPr>
        <w:pStyle w:val="FootnoteText"/>
        <w:rPr>
          <w:rFonts w:ascii="Times New Roman" w:hAnsi="Times New Roman"/>
        </w:rPr>
      </w:pPr>
      <w:r>
        <w:rPr>
          <w:rStyle w:val="FootnoteReference"/>
        </w:rPr>
        <w:footnoteRef/>
      </w:r>
      <w:r>
        <w:t xml:space="preserve"> </w:t>
      </w:r>
      <w:bookmarkStart w:id="30" w:name="_Hlk204676663"/>
      <w:r w:rsidRPr="00483EBB">
        <w:rPr>
          <w:rFonts w:ascii="Times New Roman" w:hAnsi="Times New Roman"/>
        </w:rPr>
        <w:t>Левовата равностойност на тази сума се равнява на</w:t>
      </w:r>
      <w:bookmarkEnd w:id="30"/>
      <w:r w:rsidRPr="00483EBB">
        <w:rPr>
          <w:rFonts w:ascii="Times New Roman" w:hAnsi="Times New Roman"/>
        </w:rPr>
        <w:t xml:space="preserve"> 204517,26 евро. </w:t>
      </w:r>
    </w:p>
  </w:footnote>
  <w:footnote w:id="12">
    <w:p w14:paraId="1885430D" w14:textId="51D7901D" w:rsidR="00483EBB" w:rsidRPr="00483EBB" w:rsidRDefault="00483EBB">
      <w:pPr>
        <w:pStyle w:val="FootnoteText"/>
        <w:rPr>
          <w:rFonts w:ascii="Times New Roman" w:hAnsi="Times New Roman"/>
        </w:rPr>
      </w:pPr>
      <w:r>
        <w:rPr>
          <w:rStyle w:val="FootnoteReference"/>
        </w:rPr>
        <w:footnoteRef/>
      </w:r>
      <w:r>
        <w:t xml:space="preserve"> </w:t>
      </w:r>
      <w:r w:rsidRPr="00E54453">
        <w:rPr>
          <w:rFonts w:ascii="Times New Roman" w:hAnsi="Times New Roman"/>
        </w:rPr>
        <w:t>Левовата равностойност на тази сума се равнява на</w:t>
      </w:r>
      <w:r w:rsidRPr="00483EBB">
        <w:t xml:space="preserve"> </w:t>
      </w:r>
      <w:r w:rsidRPr="00483EBB">
        <w:rPr>
          <w:rFonts w:ascii="Times New Roman" w:hAnsi="Times New Roman"/>
        </w:rPr>
        <w:t>511291,88</w:t>
      </w:r>
      <w:r>
        <w:rPr>
          <w:rFonts w:ascii="Times New Roman" w:hAnsi="Times New Roman"/>
        </w:rPr>
        <w:t xml:space="preserve"> евро. </w:t>
      </w:r>
    </w:p>
  </w:footnote>
  <w:footnote w:id="13">
    <w:p w14:paraId="01D51C51" w14:textId="019D2FFE" w:rsidR="00483EBB" w:rsidRDefault="00483EBB">
      <w:pPr>
        <w:pStyle w:val="FootnoteText"/>
      </w:pPr>
      <w:r>
        <w:rPr>
          <w:rStyle w:val="FootnoteReference"/>
        </w:rPr>
        <w:footnoteRef/>
      </w:r>
      <w:r>
        <w:t xml:space="preserve"> </w:t>
      </w:r>
      <w:r w:rsidRPr="00E54453">
        <w:rPr>
          <w:rFonts w:ascii="Times New Roman" w:hAnsi="Times New Roman"/>
        </w:rPr>
        <w:t>Левовата равностойност на тази сума се равнява на</w:t>
      </w:r>
      <w:r w:rsidRPr="00483EBB">
        <w:t xml:space="preserve"> </w:t>
      </w:r>
      <w:r w:rsidRPr="00483EBB">
        <w:rPr>
          <w:rFonts w:ascii="Times New Roman" w:hAnsi="Times New Roman"/>
        </w:rPr>
        <w:t>511292,39</w:t>
      </w:r>
      <w:r>
        <w:t xml:space="preserve"> евро. </w:t>
      </w:r>
    </w:p>
  </w:footnote>
  <w:footnote w:id="14">
    <w:p w14:paraId="1D2FAC76" w14:textId="4435E1CC" w:rsidR="00483EBB" w:rsidRPr="00253056" w:rsidRDefault="00483EBB">
      <w:pPr>
        <w:pStyle w:val="FootnoteText"/>
        <w:rPr>
          <w:rFonts w:ascii="Times New Roman" w:hAnsi="Times New Roman"/>
        </w:rPr>
      </w:pPr>
      <w:r>
        <w:rPr>
          <w:rStyle w:val="FootnoteReference"/>
        </w:rPr>
        <w:footnoteRef/>
      </w:r>
      <w:r>
        <w:t xml:space="preserve"> </w:t>
      </w:r>
      <w:r w:rsidRPr="00253056">
        <w:rPr>
          <w:rFonts w:ascii="Times New Roman" w:hAnsi="Times New Roman"/>
        </w:rPr>
        <w:t>Левовата равностойност на тази сума се равнява на 1278229,70</w:t>
      </w:r>
      <w:r>
        <w:rPr>
          <w:rFonts w:ascii="Times New Roman" w:hAnsi="Times New Roman"/>
        </w:rPr>
        <w:t xml:space="preserve"> евро. </w:t>
      </w:r>
    </w:p>
  </w:footnote>
  <w:footnote w:id="15">
    <w:p w14:paraId="4B63382B" w14:textId="77777777" w:rsidR="007A1335" w:rsidRPr="00BB61AB" w:rsidRDefault="007A1335" w:rsidP="007A133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r w:rsidRPr="007A1335">
        <w:rPr>
          <w:rFonts w:ascii="Times New Roman" w:hAnsi="Times New Roman"/>
        </w:rPr>
        <w:t xml:space="preserve">  Описват се изискванията за постигане на съответствие с хоризонталните принципи на ЕС и, ако е приложимо, на принос към тях</w:t>
      </w:r>
      <w:r w:rsidRPr="00BB61AB">
        <w:rPr>
          <w:rFonts w:ascii="Times New Roman" w:hAnsi="Times New Roman"/>
        </w:rPr>
        <w:t>.</w:t>
      </w:r>
    </w:p>
  </w:footnote>
  <w:footnote w:id="16">
    <w:p w14:paraId="386EA256" w14:textId="77777777" w:rsidR="00C96598" w:rsidRPr="00253056" w:rsidRDefault="00C96598" w:rsidP="007F1C01">
      <w:pPr>
        <w:pStyle w:val="FootnoteText"/>
        <w:jc w:val="both"/>
        <w:rPr>
          <w:rFonts w:ascii="Times New Roman" w:hAnsi="Times New Roman"/>
        </w:rPr>
      </w:pPr>
      <w:r w:rsidRPr="00253056">
        <w:rPr>
          <w:rStyle w:val="FootnoteReference"/>
          <w:rFonts w:ascii="Times New Roman" w:hAnsi="Times New Roman"/>
        </w:rPr>
        <w:footnoteRef/>
      </w:r>
      <w:r w:rsidRPr="00253056">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17">
    <w:p w14:paraId="0756997C" w14:textId="77777777" w:rsidR="00A95D70" w:rsidRPr="00253056" w:rsidRDefault="00A95D70" w:rsidP="007F1C01">
      <w:pPr>
        <w:pStyle w:val="FootnoteText"/>
        <w:jc w:val="both"/>
        <w:rPr>
          <w:rFonts w:ascii="Times New Roman" w:hAnsi="Times New Roman"/>
        </w:rPr>
      </w:pPr>
      <w:r w:rsidRPr="00253056">
        <w:rPr>
          <w:rFonts w:ascii="Times New Roman" w:hAnsi="Times New Roman"/>
        </w:rPr>
        <w:footnoteRef/>
      </w:r>
      <w:r w:rsidRPr="00253056">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 В случай че по процедурата не се извършва подбор на концепции, се посочва „неприложимо“.</w:t>
      </w:r>
    </w:p>
  </w:footnote>
  <w:footnote w:id="18">
    <w:p w14:paraId="204ACE2A" w14:textId="77777777" w:rsidR="005B755C" w:rsidRPr="00253056" w:rsidRDefault="005B755C" w:rsidP="007F1C01">
      <w:pPr>
        <w:pStyle w:val="FootnoteText"/>
        <w:jc w:val="both"/>
        <w:rPr>
          <w:rFonts w:ascii="Times New Roman" w:hAnsi="Times New Roman"/>
        </w:rPr>
      </w:pPr>
      <w:r w:rsidRPr="00253056">
        <w:rPr>
          <w:rFonts w:ascii="Times New Roman" w:hAnsi="Times New Roman"/>
        </w:rPr>
        <w:footnoteRef/>
      </w:r>
      <w:r w:rsidRPr="00253056">
        <w:rPr>
          <w:rFonts w:ascii="Times New Roman" w:hAnsi="Times New Roman"/>
        </w:rPr>
        <w:t xml:space="preserve"> В тази част се посочват одобрените от Комитета за наблюдение на съответната програма методика и критерии за подбор на операции съгласно чл. 40, пар. 2, б. „а“ от Регламент (ЕС) 2021/1060. </w:t>
      </w:r>
    </w:p>
  </w:footnote>
  <w:footnote w:id="19">
    <w:p w14:paraId="70D3E9DC" w14:textId="77777777" w:rsidR="003D4CF1" w:rsidRPr="003D4CF1" w:rsidRDefault="003D4CF1" w:rsidP="003D4CF1">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r w:rsidR="00023177">
        <w:rPr>
          <w:rFonts w:ascii="Times New Roman" w:hAnsi="Times New Roman"/>
          <w:i/>
          <w:iCs/>
          <w:sz w:val="16"/>
          <w:szCs w:val="16"/>
        </w:rPr>
        <w:t>.</w:t>
      </w:r>
    </w:p>
  </w:footnote>
  <w:footnote w:id="20">
    <w:p w14:paraId="0CBF9D81" w14:textId="77777777" w:rsidR="00D31004" w:rsidRPr="00BB61AB" w:rsidRDefault="00D31004" w:rsidP="00D31004">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21">
    <w:p w14:paraId="2E0A05A7" w14:textId="77777777" w:rsidR="00EA6C17" w:rsidRPr="00BB61AB" w:rsidRDefault="00EA6C17"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5" w:name="_Hlk139536181"/>
      <w:r w:rsidRPr="00BB61AB">
        <w:rPr>
          <w:rFonts w:ascii="Times New Roman" w:hAnsi="Times New Roman"/>
        </w:rPr>
        <w:t>В случай че по процедурата се извършва предварителен подбор на концепции за проектни предложения, се посочва и краен срок за подаване на концепциите.</w:t>
      </w:r>
      <w:bookmarkEnd w:id="65"/>
    </w:p>
  </w:footnote>
  <w:footnote w:id="22">
    <w:p w14:paraId="51879C74" w14:textId="77777777" w:rsidR="00EA6C17" w:rsidRPr="00BB61AB" w:rsidRDefault="00EA6C17">
      <w:pPr>
        <w:pStyle w:val="FootnoteText"/>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w:t>
      </w:r>
      <w:bookmarkStart w:id="67" w:name="_Hlk139536224"/>
      <w:r w:rsidRPr="00BB61AB">
        <w:rPr>
          <w:rFonts w:ascii="Times New Roman" w:hAnsi="Times New Roman"/>
        </w:rPr>
        <w:t>По преценка на Управляващия орган.</w:t>
      </w:r>
      <w:bookmarkEnd w:id="6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C94FE" w14:textId="5CCAA7AC" w:rsidR="00F15096" w:rsidRDefault="00AA24A5" w:rsidP="00F15096">
    <w:pPr>
      <w:tabs>
        <w:tab w:val="center" w:pos="4536"/>
        <w:tab w:val="right" w:pos="9072"/>
      </w:tabs>
      <w:spacing w:after="0" w:line="240" w:lineRule="auto"/>
    </w:pPr>
    <w:r w:rsidRPr="000223C8">
      <w:rPr>
        <w:b/>
        <w:noProof/>
      </w:rPr>
      <w:drawing>
        <wp:inline distT="0" distB="0" distL="0" distR="0" wp14:anchorId="4C26DBE5" wp14:editId="37D761AB">
          <wp:extent cx="2066925" cy="4381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438150"/>
                  </a:xfrm>
                  <a:prstGeom prst="rect">
                    <a:avLst/>
                  </a:prstGeom>
                  <a:noFill/>
                  <a:ln>
                    <a:noFill/>
                  </a:ln>
                </pic:spPr>
              </pic:pic>
            </a:graphicData>
          </a:graphic>
        </wp:inline>
      </w:drawing>
    </w:r>
    <w:r w:rsidR="00F15096" w:rsidRPr="00356B86">
      <w:tab/>
    </w:r>
    <w:r w:rsidR="00F15096" w:rsidRPr="00356B86">
      <w:tab/>
    </w:r>
    <w:bookmarkStart w:id="70" w:name="_Hlk133762288"/>
    <w:r w:rsidRPr="000223C8">
      <w:rPr>
        <w:b/>
        <w:noProof/>
      </w:rPr>
      <w:drawing>
        <wp:inline distT="0" distB="0" distL="0" distR="0" wp14:anchorId="09CEB144" wp14:editId="75B0D8AE">
          <wp:extent cx="1590675" cy="62865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28650"/>
                  </a:xfrm>
                  <a:prstGeom prst="rect">
                    <a:avLst/>
                  </a:prstGeom>
                  <a:noFill/>
                  <a:ln>
                    <a:noFill/>
                  </a:ln>
                </pic:spPr>
              </pic:pic>
            </a:graphicData>
          </a:graphic>
        </wp:inline>
      </w:drawing>
    </w:r>
    <w:bookmarkEnd w:id="70"/>
    <w:r w:rsidR="00F15096">
      <w:tab/>
    </w:r>
  </w:p>
  <w:p w14:paraId="094CC1F9" w14:textId="77777777" w:rsidR="00F15096" w:rsidRDefault="00F15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B40E" w14:textId="603AD59F" w:rsidR="00212E65" w:rsidRPr="00356B86" w:rsidRDefault="00AA24A5" w:rsidP="00212E65">
    <w:pPr>
      <w:tabs>
        <w:tab w:val="center" w:pos="4536"/>
        <w:tab w:val="right" w:pos="9072"/>
      </w:tabs>
      <w:spacing w:after="0" w:line="240" w:lineRule="auto"/>
    </w:pPr>
    <w:r w:rsidRPr="00F97D40">
      <w:rPr>
        <w:noProof/>
        <w:lang w:eastAsia="bg-BG"/>
      </w:rPr>
      <w:drawing>
        <wp:inline distT="0" distB="0" distL="0" distR="0" wp14:anchorId="597345B5" wp14:editId="1C396094">
          <wp:extent cx="962025" cy="666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r w:rsidR="00212E65" w:rsidRPr="00356B86">
      <w:tab/>
    </w:r>
    <w:r w:rsidR="00212E65" w:rsidRPr="00356B86">
      <w:tab/>
    </w:r>
    <w:r w:rsidRPr="005E0BEB">
      <w:rPr>
        <w:rFonts w:ascii="Times New Roman" w:eastAsia="Times New Roman" w:hAnsi="Times New Roman"/>
        <w:noProof/>
        <w:sz w:val="24"/>
        <w:szCs w:val="24"/>
        <w:lang w:eastAsia="bg-BG"/>
      </w:rPr>
      <w:drawing>
        <wp:inline distT="0" distB="0" distL="0" distR="0" wp14:anchorId="36461FF3" wp14:editId="3A8871E9">
          <wp:extent cx="2152650" cy="65722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657225"/>
                  </a:xfrm>
                  <a:prstGeom prst="rect">
                    <a:avLst/>
                  </a:prstGeom>
                  <a:noFill/>
                  <a:ln>
                    <a:noFill/>
                  </a:ln>
                </pic:spPr>
              </pic:pic>
            </a:graphicData>
          </a:graphic>
        </wp:inline>
      </w:drawing>
    </w:r>
  </w:p>
  <w:p w14:paraId="5B538215" w14:textId="77777777" w:rsidR="00212E65" w:rsidRPr="00212E65" w:rsidRDefault="00212E65" w:rsidP="00212E65">
    <w:pPr>
      <w:pStyle w:val="Header"/>
      <w:rPr>
        <w:sz w:val="4"/>
      </w:rPr>
    </w:pPr>
    <w:r w:rsidRPr="00212E65">
      <w:rPr>
        <w:sz w:val="4"/>
      </w:rPr>
      <w:tab/>
    </w:r>
  </w:p>
  <w:p w14:paraId="2DB2495B" w14:textId="77777777" w:rsidR="00212E65" w:rsidRPr="00356B86" w:rsidRDefault="00212E65" w:rsidP="00212E65">
    <w:pPr>
      <w:tabs>
        <w:tab w:val="center" w:pos="4703"/>
        <w:tab w:val="right" w:pos="9406"/>
      </w:tabs>
      <w:spacing w:after="0" w:line="240" w:lineRule="auto"/>
      <w:rPr>
        <w:b/>
        <w:sz w:val="20"/>
        <w:szCs w:val="20"/>
      </w:rPr>
    </w:pPr>
    <w:r w:rsidRPr="00356B86">
      <w:rPr>
        <w:b/>
        <w:sz w:val="20"/>
        <w:szCs w:val="20"/>
      </w:rPr>
      <w:t>Европейски съюз</w:t>
    </w:r>
  </w:p>
  <w:p w14:paraId="2BB4E6DA" w14:textId="77777777" w:rsidR="00212E65" w:rsidRDefault="00212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93528F"/>
    <w:multiLevelType w:val="multilevel"/>
    <w:tmpl w:val="DE725A1E"/>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007BAF"/>
    <w:multiLevelType w:val="hybridMultilevel"/>
    <w:tmpl w:val="E4D8B77E"/>
    <w:lvl w:ilvl="0" w:tplc="9CFE49EA">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E02216C"/>
    <w:multiLevelType w:val="multilevel"/>
    <w:tmpl w:val="2F9CC7CE"/>
    <w:lvl w:ilvl="0">
      <w:start w:val="1"/>
      <w:numFmt w:val="decimal"/>
      <w:lvlText w:val="24.%1."/>
      <w:lvlJc w:val="left"/>
      <w:pPr>
        <w:ind w:left="502"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8"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21307914"/>
    <w:multiLevelType w:val="hybridMultilevel"/>
    <w:tmpl w:val="BCD26F4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6" w15:restartNumberingAfterBreak="0">
    <w:nsid w:val="41941685"/>
    <w:multiLevelType w:val="multilevel"/>
    <w:tmpl w:val="1B388A5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7.%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8"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5"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B1608C"/>
    <w:multiLevelType w:val="hybridMultilevel"/>
    <w:tmpl w:val="6D9ED4FC"/>
    <w:lvl w:ilvl="0" w:tplc="0402000F">
      <w:start w:val="1"/>
      <w:numFmt w:val="decimal"/>
      <w:lvlText w:val="%1."/>
      <w:lvlJc w:val="left"/>
      <w:pPr>
        <w:ind w:left="1146" w:hanging="360"/>
      </w:pPr>
    </w:lvl>
    <w:lvl w:ilvl="1" w:tplc="04020019" w:tentative="1">
      <w:start w:val="1"/>
      <w:numFmt w:val="lowerLetter"/>
      <w:lvlText w:val="%2."/>
      <w:lvlJc w:val="left"/>
      <w:pPr>
        <w:ind w:left="1866" w:hanging="360"/>
      </w:pPr>
    </w:lvl>
    <w:lvl w:ilvl="2" w:tplc="0402001B" w:tentative="1">
      <w:start w:val="1"/>
      <w:numFmt w:val="lowerRoman"/>
      <w:lvlText w:val="%3."/>
      <w:lvlJc w:val="right"/>
      <w:pPr>
        <w:ind w:left="2586" w:hanging="180"/>
      </w:pPr>
    </w:lvl>
    <w:lvl w:ilvl="3" w:tplc="0402000F" w:tentative="1">
      <w:start w:val="1"/>
      <w:numFmt w:val="decimal"/>
      <w:lvlText w:val="%4."/>
      <w:lvlJc w:val="left"/>
      <w:pPr>
        <w:ind w:left="3306" w:hanging="360"/>
      </w:pPr>
    </w:lvl>
    <w:lvl w:ilvl="4" w:tplc="04020019" w:tentative="1">
      <w:start w:val="1"/>
      <w:numFmt w:val="lowerLetter"/>
      <w:lvlText w:val="%5."/>
      <w:lvlJc w:val="left"/>
      <w:pPr>
        <w:ind w:left="4026" w:hanging="360"/>
      </w:pPr>
    </w:lvl>
    <w:lvl w:ilvl="5" w:tplc="0402001B" w:tentative="1">
      <w:start w:val="1"/>
      <w:numFmt w:val="lowerRoman"/>
      <w:lvlText w:val="%6."/>
      <w:lvlJc w:val="right"/>
      <w:pPr>
        <w:ind w:left="4746" w:hanging="180"/>
      </w:pPr>
    </w:lvl>
    <w:lvl w:ilvl="6" w:tplc="0402000F" w:tentative="1">
      <w:start w:val="1"/>
      <w:numFmt w:val="decimal"/>
      <w:lvlText w:val="%7."/>
      <w:lvlJc w:val="left"/>
      <w:pPr>
        <w:ind w:left="5466" w:hanging="360"/>
      </w:pPr>
    </w:lvl>
    <w:lvl w:ilvl="7" w:tplc="04020019" w:tentative="1">
      <w:start w:val="1"/>
      <w:numFmt w:val="lowerLetter"/>
      <w:lvlText w:val="%8."/>
      <w:lvlJc w:val="left"/>
      <w:pPr>
        <w:ind w:left="6186" w:hanging="360"/>
      </w:pPr>
    </w:lvl>
    <w:lvl w:ilvl="8" w:tplc="0402001B" w:tentative="1">
      <w:start w:val="1"/>
      <w:numFmt w:val="lowerRoman"/>
      <w:lvlText w:val="%9."/>
      <w:lvlJc w:val="right"/>
      <w:pPr>
        <w:ind w:left="6906" w:hanging="180"/>
      </w:pPr>
    </w:lvl>
  </w:abstractNum>
  <w:abstractNum w:abstractNumId="29" w15:restartNumberingAfterBreak="0">
    <w:nsid w:val="759220D6"/>
    <w:multiLevelType w:val="multilevel"/>
    <w:tmpl w:val="D0B41150"/>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31"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824737299">
    <w:abstractNumId w:val="12"/>
  </w:num>
  <w:num w:numId="2" w16cid:durableId="2026470959">
    <w:abstractNumId w:val="23"/>
  </w:num>
  <w:num w:numId="3" w16cid:durableId="386689386">
    <w:abstractNumId w:val="0"/>
    <w:lvlOverride w:ilvl="0">
      <w:lvl w:ilvl="0">
        <w:numFmt w:val="bullet"/>
        <w:pStyle w:val="Aufzhlung"/>
        <w:lvlText w:val="•"/>
        <w:legacy w:legacy="1" w:legacySpace="0" w:legacyIndent="221"/>
        <w:lvlJc w:val="left"/>
        <w:rPr>
          <w:rFonts w:ascii="Arial" w:hAnsi="Arial" w:hint="default"/>
        </w:rPr>
      </w:lvl>
    </w:lvlOverride>
  </w:num>
  <w:num w:numId="4" w16cid:durableId="1301685782">
    <w:abstractNumId w:val="7"/>
  </w:num>
  <w:num w:numId="5" w16cid:durableId="1108817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1347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56402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64958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4540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359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384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957707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24947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45583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825383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46032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762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75794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44014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11533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6617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921085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61247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3507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37523292">
    <w:abstractNumId w:val="20"/>
  </w:num>
  <w:num w:numId="26" w16cid:durableId="1740715441">
    <w:abstractNumId w:val="4"/>
  </w:num>
  <w:num w:numId="27" w16cid:durableId="1959600830">
    <w:abstractNumId w:val="3"/>
  </w:num>
  <w:num w:numId="28" w16cid:durableId="48384942">
    <w:abstractNumId w:val="28"/>
  </w:num>
  <w:num w:numId="29" w16cid:durableId="92551343">
    <w:abstractNumId w:val="31"/>
  </w:num>
  <w:num w:numId="30" w16cid:durableId="1416130933">
    <w:abstractNumId w:val="6"/>
  </w:num>
  <w:num w:numId="31" w16cid:durableId="1763136473">
    <w:abstractNumId w:val="5"/>
  </w:num>
  <w:num w:numId="32" w16cid:durableId="105542568">
    <w:abstractNumId w:val="29"/>
  </w:num>
  <w:num w:numId="33" w16cid:durableId="89300766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53B"/>
    <w:rsid w:val="00000E7D"/>
    <w:rsid w:val="000010E7"/>
    <w:rsid w:val="00001217"/>
    <w:rsid w:val="00002E65"/>
    <w:rsid w:val="00003644"/>
    <w:rsid w:val="000039A2"/>
    <w:rsid w:val="000039D4"/>
    <w:rsid w:val="00003BC3"/>
    <w:rsid w:val="00003E99"/>
    <w:rsid w:val="0000435A"/>
    <w:rsid w:val="00004500"/>
    <w:rsid w:val="00004A52"/>
    <w:rsid w:val="00004AC3"/>
    <w:rsid w:val="00004CE6"/>
    <w:rsid w:val="00004DF0"/>
    <w:rsid w:val="00004FDB"/>
    <w:rsid w:val="00005062"/>
    <w:rsid w:val="00005073"/>
    <w:rsid w:val="00005320"/>
    <w:rsid w:val="000055B8"/>
    <w:rsid w:val="00005919"/>
    <w:rsid w:val="00005B5D"/>
    <w:rsid w:val="00005CAA"/>
    <w:rsid w:val="00005DD8"/>
    <w:rsid w:val="00005F60"/>
    <w:rsid w:val="000060F5"/>
    <w:rsid w:val="0000622B"/>
    <w:rsid w:val="00006B38"/>
    <w:rsid w:val="00006C60"/>
    <w:rsid w:val="00006D36"/>
    <w:rsid w:val="000071B3"/>
    <w:rsid w:val="000074B5"/>
    <w:rsid w:val="00007F09"/>
    <w:rsid w:val="00010A3C"/>
    <w:rsid w:val="00010AE0"/>
    <w:rsid w:val="00011036"/>
    <w:rsid w:val="0001105E"/>
    <w:rsid w:val="00011505"/>
    <w:rsid w:val="000115A9"/>
    <w:rsid w:val="00011892"/>
    <w:rsid w:val="00011971"/>
    <w:rsid w:val="00011E60"/>
    <w:rsid w:val="00012027"/>
    <w:rsid w:val="000120CA"/>
    <w:rsid w:val="00012265"/>
    <w:rsid w:val="000130B1"/>
    <w:rsid w:val="00013366"/>
    <w:rsid w:val="000139C1"/>
    <w:rsid w:val="00014074"/>
    <w:rsid w:val="000145A2"/>
    <w:rsid w:val="00014631"/>
    <w:rsid w:val="00015170"/>
    <w:rsid w:val="00015E73"/>
    <w:rsid w:val="00016345"/>
    <w:rsid w:val="00016AF6"/>
    <w:rsid w:val="00016BE9"/>
    <w:rsid w:val="000172D9"/>
    <w:rsid w:val="00017485"/>
    <w:rsid w:val="000175EE"/>
    <w:rsid w:val="00017924"/>
    <w:rsid w:val="00017AD2"/>
    <w:rsid w:val="00017CF2"/>
    <w:rsid w:val="00020149"/>
    <w:rsid w:val="0002039F"/>
    <w:rsid w:val="00020578"/>
    <w:rsid w:val="000206A2"/>
    <w:rsid w:val="00020B66"/>
    <w:rsid w:val="00020E8F"/>
    <w:rsid w:val="00021799"/>
    <w:rsid w:val="00021B7F"/>
    <w:rsid w:val="000221A7"/>
    <w:rsid w:val="000221C7"/>
    <w:rsid w:val="000222EC"/>
    <w:rsid w:val="000223C8"/>
    <w:rsid w:val="00022DBC"/>
    <w:rsid w:val="00023177"/>
    <w:rsid w:val="0002319D"/>
    <w:rsid w:val="000231FE"/>
    <w:rsid w:val="0002401D"/>
    <w:rsid w:val="00024090"/>
    <w:rsid w:val="00024247"/>
    <w:rsid w:val="000249F4"/>
    <w:rsid w:val="00024DCA"/>
    <w:rsid w:val="00025211"/>
    <w:rsid w:val="00025380"/>
    <w:rsid w:val="00025E82"/>
    <w:rsid w:val="00025F5B"/>
    <w:rsid w:val="00026454"/>
    <w:rsid w:val="00026BC8"/>
    <w:rsid w:val="0002714F"/>
    <w:rsid w:val="00027391"/>
    <w:rsid w:val="00030070"/>
    <w:rsid w:val="00030083"/>
    <w:rsid w:val="00030B55"/>
    <w:rsid w:val="000313B1"/>
    <w:rsid w:val="00031D4A"/>
    <w:rsid w:val="000323BD"/>
    <w:rsid w:val="0003243C"/>
    <w:rsid w:val="0003274D"/>
    <w:rsid w:val="00032C01"/>
    <w:rsid w:val="00032C95"/>
    <w:rsid w:val="00032DC1"/>
    <w:rsid w:val="00032F51"/>
    <w:rsid w:val="000330E4"/>
    <w:rsid w:val="0003364C"/>
    <w:rsid w:val="00033686"/>
    <w:rsid w:val="00033C14"/>
    <w:rsid w:val="000342CD"/>
    <w:rsid w:val="00034F62"/>
    <w:rsid w:val="000356AD"/>
    <w:rsid w:val="0003577D"/>
    <w:rsid w:val="00035C34"/>
    <w:rsid w:val="00035E3E"/>
    <w:rsid w:val="000360BF"/>
    <w:rsid w:val="0003616A"/>
    <w:rsid w:val="000364C9"/>
    <w:rsid w:val="00036A93"/>
    <w:rsid w:val="00036AFD"/>
    <w:rsid w:val="00036D41"/>
    <w:rsid w:val="0003708B"/>
    <w:rsid w:val="000373F4"/>
    <w:rsid w:val="0003753F"/>
    <w:rsid w:val="00037A73"/>
    <w:rsid w:val="00040F23"/>
    <w:rsid w:val="000410EC"/>
    <w:rsid w:val="0004138B"/>
    <w:rsid w:val="00041A75"/>
    <w:rsid w:val="00041FFD"/>
    <w:rsid w:val="00042256"/>
    <w:rsid w:val="00042766"/>
    <w:rsid w:val="00042CE9"/>
    <w:rsid w:val="00042FFB"/>
    <w:rsid w:val="00043000"/>
    <w:rsid w:val="000431B8"/>
    <w:rsid w:val="00043431"/>
    <w:rsid w:val="00043924"/>
    <w:rsid w:val="00043B1E"/>
    <w:rsid w:val="000440E6"/>
    <w:rsid w:val="00044775"/>
    <w:rsid w:val="00044FA0"/>
    <w:rsid w:val="0004584E"/>
    <w:rsid w:val="00045B31"/>
    <w:rsid w:val="0004625A"/>
    <w:rsid w:val="0004629F"/>
    <w:rsid w:val="000464B2"/>
    <w:rsid w:val="0004657F"/>
    <w:rsid w:val="00046D34"/>
    <w:rsid w:val="00047275"/>
    <w:rsid w:val="00047705"/>
    <w:rsid w:val="00047716"/>
    <w:rsid w:val="00050091"/>
    <w:rsid w:val="00050210"/>
    <w:rsid w:val="0005040B"/>
    <w:rsid w:val="00050487"/>
    <w:rsid w:val="0005088E"/>
    <w:rsid w:val="00050A90"/>
    <w:rsid w:val="000511B8"/>
    <w:rsid w:val="000514BB"/>
    <w:rsid w:val="000515A1"/>
    <w:rsid w:val="0005184F"/>
    <w:rsid w:val="0005188B"/>
    <w:rsid w:val="00051DC5"/>
    <w:rsid w:val="000525AF"/>
    <w:rsid w:val="00052653"/>
    <w:rsid w:val="00052675"/>
    <w:rsid w:val="00052D61"/>
    <w:rsid w:val="00052D93"/>
    <w:rsid w:val="00053690"/>
    <w:rsid w:val="00053A4B"/>
    <w:rsid w:val="00053B2B"/>
    <w:rsid w:val="00053D7D"/>
    <w:rsid w:val="000540A5"/>
    <w:rsid w:val="00054F9B"/>
    <w:rsid w:val="000551A6"/>
    <w:rsid w:val="00055288"/>
    <w:rsid w:val="0005531A"/>
    <w:rsid w:val="000553B8"/>
    <w:rsid w:val="00055474"/>
    <w:rsid w:val="000554C8"/>
    <w:rsid w:val="000555E8"/>
    <w:rsid w:val="00055A96"/>
    <w:rsid w:val="00055ABC"/>
    <w:rsid w:val="00055BCE"/>
    <w:rsid w:val="00055ED8"/>
    <w:rsid w:val="0005603B"/>
    <w:rsid w:val="00056410"/>
    <w:rsid w:val="00056677"/>
    <w:rsid w:val="000566B2"/>
    <w:rsid w:val="000569D5"/>
    <w:rsid w:val="00056ABB"/>
    <w:rsid w:val="000575BF"/>
    <w:rsid w:val="0005766E"/>
    <w:rsid w:val="00057B4B"/>
    <w:rsid w:val="00057E00"/>
    <w:rsid w:val="00060569"/>
    <w:rsid w:val="00060F27"/>
    <w:rsid w:val="0006143B"/>
    <w:rsid w:val="00061683"/>
    <w:rsid w:val="00061AB9"/>
    <w:rsid w:val="00061AE2"/>
    <w:rsid w:val="00061D56"/>
    <w:rsid w:val="00062623"/>
    <w:rsid w:val="000627B9"/>
    <w:rsid w:val="0006283A"/>
    <w:rsid w:val="0006298A"/>
    <w:rsid w:val="00062C7E"/>
    <w:rsid w:val="000631BC"/>
    <w:rsid w:val="00063A93"/>
    <w:rsid w:val="00064345"/>
    <w:rsid w:val="000647DC"/>
    <w:rsid w:val="00064873"/>
    <w:rsid w:val="00064F91"/>
    <w:rsid w:val="00065295"/>
    <w:rsid w:val="000656CD"/>
    <w:rsid w:val="00065B0D"/>
    <w:rsid w:val="00065D1C"/>
    <w:rsid w:val="00065E17"/>
    <w:rsid w:val="00065FCD"/>
    <w:rsid w:val="0006644A"/>
    <w:rsid w:val="000664BB"/>
    <w:rsid w:val="000667C3"/>
    <w:rsid w:val="0006698D"/>
    <w:rsid w:val="00066C51"/>
    <w:rsid w:val="0006752B"/>
    <w:rsid w:val="00067614"/>
    <w:rsid w:val="0006767B"/>
    <w:rsid w:val="000677BF"/>
    <w:rsid w:val="00067A5D"/>
    <w:rsid w:val="00067A6F"/>
    <w:rsid w:val="0007013F"/>
    <w:rsid w:val="000704F4"/>
    <w:rsid w:val="00070583"/>
    <w:rsid w:val="00070670"/>
    <w:rsid w:val="00070E1C"/>
    <w:rsid w:val="00070F01"/>
    <w:rsid w:val="00071138"/>
    <w:rsid w:val="00071438"/>
    <w:rsid w:val="000716FA"/>
    <w:rsid w:val="00071FEC"/>
    <w:rsid w:val="0007216F"/>
    <w:rsid w:val="000722C5"/>
    <w:rsid w:val="00072DAF"/>
    <w:rsid w:val="000736F3"/>
    <w:rsid w:val="00073B82"/>
    <w:rsid w:val="000744DD"/>
    <w:rsid w:val="000746C2"/>
    <w:rsid w:val="00074741"/>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4F0"/>
    <w:rsid w:val="00084E64"/>
    <w:rsid w:val="00084F1F"/>
    <w:rsid w:val="0008573D"/>
    <w:rsid w:val="00085C93"/>
    <w:rsid w:val="0008602B"/>
    <w:rsid w:val="000860C9"/>
    <w:rsid w:val="000861B4"/>
    <w:rsid w:val="0008634B"/>
    <w:rsid w:val="00086597"/>
    <w:rsid w:val="0008681E"/>
    <w:rsid w:val="00086A66"/>
    <w:rsid w:val="00086CA0"/>
    <w:rsid w:val="00086E73"/>
    <w:rsid w:val="00087624"/>
    <w:rsid w:val="00087FCF"/>
    <w:rsid w:val="00087FF9"/>
    <w:rsid w:val="00090178"/>
    <w:rsid w:val="0009043F"/>
    <w:rsid w:val="00090BAE"/>
    <w:rsid w:val="00090E6E"/>
    <w:rsid w:val="00091638"/>
    <w:rsid w:val="0009179B"/>
    <w:rsid w:val="00091A89"/>
    <w:rsid w:val="00091C89"/>
    <w:rsid w:val="00091F70"/>
    <w:rsid w:val="0009241F"/>
    <w:rsid w:val="00092441"/>
    <w:rsid w:val="00092ABE"/>
    <w:rsid w:val="00093036"/>
    <w:rsid w:val="00093314"/>
    <w:rsid w:val="00093608"/>
    <w:rsid w:val="00093C0E"/>
    <w:rsid w:val="00093C20"/>
    <w:rsid w:val="00093C42"/>
    <w:rsid w:val="00093C4A"/>
    <w:rsid w:val="000947DB"/>
    <w:rsid w:val="00094B12"/>
    <w:rsid w:val="00095D46"/>
    <w:rsid w:val="0009608A"/>
    <w:rsid w:val="0009662C"/>
    <w:rsid w:val="00096FD9"/>
    <w:rsid w:val="00097079"/>
    <w:rsid w:val="000972AB"/>
    <w:rsid w:val="0009739A"/>
    <w:rsid w:val="00097C8F"/>
    <w:rsid w:val="000A0269"/>
    <w:rsid w:val="000A0ABA"/>
    <w:rsid w:val="000A134D"/>
    <w:rsid w:val="000A1C43"/>
    <w:rsid w:val="000A222E"/>
    <w:rsid w:val="000A23C4"/>
    <w:rsid w:val="000A2507"/>
    <w:rsid w:val="000A2CBE"/>
    <w:rsid w:val="000A2D1C"/>
    <w:rsid w:val="000A3486"/>
    <w:rsid w:val="000A3A97"/>
    <w:rsid w:val="000A3F34"/>
    <w:rsid w:val="000A49FE"/>
    <w:rsid w:val="000A4FCE"/>
    <w:rsid w:val="000A5065"/>
    <w:rsid w:val="000A50A6"/>
    <w:rsid w:val="000A58C6"/>
    <w:rsid w:val="000A5971"/>
    <w:rsid w:val="000A59E4"/>
    <w:rsid w:val="000A5BEA"/>
    <w:rsid w:val="000A5DD2"/>
    <w:rsid w:val="000A61E8"/>
    <w:rsid w:val="000A6ED3"/>
    <w:rsid w:val="000A753D"/>
    <w:rsid w:val="000A7D27"/>
    <w:rsid w:val="000A7D60"/>
    <w:rsid w:val="000B0BAE"/>
    <w:rsid w:val="000B105D"/>
    <w:rsid w:val="000B1D6F"/>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16"/>
    <w:rsid w:val="000B425E"/>
    <w:rsid w:val="000B42ED"/>
    <w:rsid w:val="000B43B9"/>
    <w:rsid w:val="000B4A14"/>
    <w:rsid w:val="000B4AD9"/>
    <w:rsid w:val="000B4C48"/>
    <w:rsid w:val="000B4D4A"/>
    <w:rsid w:val="000B513C"/>
    <w:rsid w:val="000B519A"/>
    <w:rsid w:val="000B54C0"/>
    <w:rsid w:val="000B57E2"/>
    <w:rsid w:val="000B5CE9"/>
    <w:rsid w:val="000B67E1"/>
    <w:rsid w:val="000B6E25"/>
    <w:rsid w:val="000B7057"/>
    <w:rsid w:val="000B79E9"/>
    <w:rsid w:val="000C04CC"/>
    <w:rsid w:val="000C0B8A"/>
    <w:rsid w:val="000C11DD"/>
    <w:rsid w:val="000C158D"/>
    <w:rsid w:val="000C1670"/>
    <w:rsid w:val="000C17EE"/>
    <w:rsid w:val="000C2143"/>
    <w:rsid w:val="000C2B73"/>
    <w:rsid w:val="000C2B86"/>
    <w:rsid w:val="000C2B9A"/>
    <w:rsid w:val="000C2CBB"/>
    <w:rsid w:val="000C2CCD"/>
    <w:rsid w:val="000C34B7"/>
    <w:rsid w:val="000C3603"/>
    <w:rsid w:val="000C387F"/>
    <w:rsid w:val="000C3A22"/>
    <w:rsid w:val="000C3E75"/>
    <w:rsid w:val="000C45ED"/>
    <w:rsid w:val="000C48A5"/>
    <w:rsid w:val="000C494F"/>
    <w:rsid w:val="000C4991"/>
    <w:rsid w:val="000C4D17"/>
    <w:rsid w:val="000C514E"/>
    <w:rsid w:val="000C590F"/>
    <w:rsid w:val="000C6586"/>
    <w:rsid w:val="000C704A"/>
    <w:rsid w:val="000C72E6"/>
    <w:rsid w:val="000C738F"/>
    <w:rsid w:val="000C780D"/>
    <w:rsid w:val="000C7950"/>
    <w:rsid w:val="000C7BD3"/>
    <w:rsid w:val="000D01CF"/>
    <w:rsid w:val="000D043C"/>
    <w:rsid w:val="000D09CA"/>
    <w:rsid w:val="000D0DFC"/>
    <w:rsid w:val="000D129A"/>
    <w:rsid w:val="000D1A8F"/>
    <w:rsid w:val="000D1D40"/>
    <w:rsid w:val="000D1E2F"/>
    <w:rsid w:val="000D203B"/>
    <w:rsid w:val="000D2228"/>
    <w:rsid w:val="000D33CE"/>
    <w:rsid w:val="000D3DF8"/>
    <w:rsid w:val="000D420F"/>
    <w:rsid w:val="000D42AD"/>
    <w:rsid w:val="000D4411"/>
    <w:rsid w:val="000D44AA"/>
    <w:rsid w:val="000D47F1"/>
    <w:rsid w:val="000D4F7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AB8"/>
    <w:rsid w:val="000E0D5A"/>
    <w:rsid w:val="000E112D"/>
    <w:rsid w:val="000E2433"/>
    <w:rsid w:val="000E2573"/>
    <w:rsid w:val="000E290F"/>
    <w:rsid w:val="000E2EC2"/>
    <w:rsid w:val="000E2F44"/>
    <w:rsid w:val="000E34F1"/>
    <w:rsid w:val="000E3528"/>
    <w:rsid w:val="000E3709"/>
    <w:rsid w:val="000E378C"/>
    <w:rsid w:val="000E379C"/>
    <w:rsid w:val="000E37DA"/>
    <w:rsid w:val="000E441D"/>
    <w:rsid w:val="000E4A7E"/>
    <w:rsid w:val="000E50D1"/>
    <w:rsid w:val="000E522B"/>
    <w:rsid w:val="000E52CD"/>
    <w:rsid w:val="000E5A0F"/>
    <w:rsid w:val="000E601B"/>
    <w:rsid w:val="000E62C3"/>
    <w:rsid w:val="000E66C4"/>
    <w:rsid w:val="000E6A84"/>
    <w:rsid w:val="000E70BA"/>
    <w:rsid w:val="000E7293"/>
    <w:rsid w:val="000E7CB3"/>
    <w:rsid w:val="000F01A5"/>
    <w:rsid w:val="000F03AD"/>
    <w:rsid w:val="000F04A6"/>
    <w:rsid w:val="000F0CE7"/>
    <w:rsid w:val="000F17AE"/>
    <w:rsid w:val="000F1A7B"/>
    <w:rsid w:val="000F2195"/>
    <w:rsid w:val="000F225B"/>
    <w:rsid w:val="000F22E2"/>
    <w:rsid w:val="000F24B0"/>
    <w:rsid w:val="000F2680"/>
    <w:rsid w:val="000F2726"/>
    <w:rsid w:val="000F2CEF"/>
    <w:rsid w:val="000F2FF8"/>
    <w:rsid w:val="000F3BEE"/>
    <w:rsid w:val="000F3C46"/>
    <w:rsid w:val="000F3F8A"/>
    <w:rsid w:val="000F3FD0"/>
    <w:rsid w:val="000F4434"/>
    <w:rsid w:val="000F4608"/>
    <w:rsid w:val="000F48D1"/>
    <w:rsid w:val="000F49AF"/>
    <w:rsid w:val="000F541E"/>
    <w:rsid w:val="000F5CC7"/>
    <w:rsid w:val="000F637D"/>
    <w:rsid w:val="000F6498"/>
    <w:rsid w:val="000F6B54"/>
    <w:rsid w:val="000F6DDF"/>
    <w:rsid w:val="000F7B71"/>
    <w:rsid w:val="000F7CB6"/>
    <w:rsid w:val="000F7F2E"/>
    <w:rsid w:val="0010014C"/>
    <w:rsid w:val="0010018A"/>
    <w:rsid w:val="00101025"/>
    <w:rsid w:val="001013C8"/>
    <w:rsid w:val="00101999"/>
    <w:rsid w:val="00101C1D"/>
    <w:rsid w:val="00101E46"/>
    <w:rsid w:val="00102745"/>
    <w:rsid w:val="0010284D"/>
    <w:rsid w:val="001028C1"/>
    <w:rsid w:val="00102F4E"/>
    <w:rsid w:val="00103856"/>
    <w:rsid w:val="00103BC9"/>
    <w:rsid w:val="00103CE2"/>
    <w:rsid w:val="00104657"/>
    <w:rsid w:val="00104A2A"/>
    <w:rsid w:val="00104A81"/>
    <w:rsid w:val="00104ABD"/>
    <w:rsid w:val="00105673"/>
    <w:rsid w:val="00105A48"/>
    <w:rsid w:val="00105AC3"/>
    <w:rsid w:val="00105BF5"/>
    <w:rsid w:val="00105C13"/>
    <w:rsid w:val="00106DB6"/>
    <w:rsid w:val="0010775C"/>
    <w:rsid w:val="00107D5F"/>
    <w:rsid w:val="001109EE"/>
    <w:rsid w:val="00111270"/>
    <w:rsid w:val="001112F0"/>
    <w:rsid w:val="00111302"/>
    <w:rsid w:val="0011153C"/>
    <w:rsid w:val="001117D0"/>
    <w:rsid w:val="00111D0D"/>
    <w:rsid w:val="00111F7E"/>
    <w:rsid w:val="00112082"/>
    <w:rsid w:val="00112162"/>
    <w:rsid w:val="00112F71"/>
    <w:rsid w:val="00112FF2"/>
    <w:rsid w:val="001130C1"/>
    <w:rsid w:val="00113382"/>
    <w:rsid w:val="00113AD3"/>
    <w:rsid w:val="00113FF5"/>
    <w:rsid w:val="001146E7"/>
    <w:rsid w:val="00114859"/>
    <w:rsid w:val="00114D3C"/>
    <w:rsid w:val="0011594A"/>
    <w:rsid w:val="0011599B"/>
    <w:rsid w:val="00115DA6"/>
    <w:rsid w:val="001163B2"/>
    <w:rsid w:val="0011647C"/>
    <w:rsid w:val="00117160"/>
    <w:rsid w:val="00117189"/>
    <w:rsid w:val="001173CE"/>
    <w:rsid w:val="00117A3A"/>
    <w:rsid w:val="00117C7B"/>
    <w:rsid w:val="00117D10"/>
    <w:rsid w:val="00120072"/>
    <w:rsid w:val="00120500"/>
    <w:rsid w:val="0012061A"/>
    <w:rsid w:val="00120813"/>
    <w:rsid w:val="00120991"/>
    <w:rsid w:val="001212DA"/>
    <w:rsid w:val="001219F2"/>
    <w:rsid w:val="00121B6C"/>
    <w:rsid w:val="00121F3C"/>
    <w:rsid w:val="00122029"/>
    <w:rsid w:val="00122577"/>
    <w:rsid w:val="0012266F"/>
    <w:rsid w:val="00122E4E"/>
    <w:rsid w:val="00123A97"/>
    <w:rsid w:val="00123DF5"/>
    <w:rsid w:val="00124638"/>
    <w:rsid w:val="00124C0F"/>
    <w:rsid w:val="00125E70"/>
    <w:rsid w:val="00126096"/>
    <w:rsid w:val="001264BA"/>
    <w:rsid w:val="00126A6E"/>
    <w:rsid w:val="00127554"/>
    <w:rsid w:val="00127ABB"/>
    <w:rsid w:val="001301F1"/>
    <w:rsid w:val="00130230"/>
    <w:rsid w:val="00130A76"/>
    <w:rsid w:val="00130B18"/>
    <w:rsid w:val="00130DD8"/>
    <w:rsid w:val="00131265"/>
    <w:rsid w:val="00132A4E"/>
    <w:rsid w:val="00132E87"/>
    <w:rsid w:val="00132F70"/>
    <w:rsid w:val="00133922"/>
    <w:rsid w:val="00133A10"/>
    <w:rsid w:val="00134054"/>
    <w:rsid w:val="001349AA"/>
    <w:rsid w:val="00134EE5"/>
    <w:rsid w:val="00134F44"/>
    <w:rsid w:val="00136014"/>
    <w:rsid w:val="001363AA"/>
    <w:rsid w:val="00136466"/>
    <w:rsid w:val="001365EF"/>
    <w:rsid w:val="001373E6"/>
    <w:rsid w:val="00137B59"/>
    <w:rsid w:val="00137EDF"/>
    <w:rsid w:val="001402E4"/>
    <w:rsid w:val="00140B48"/>
    <w:rsid w:val="00140C0C"/>
    <w:rsid w:val="0014107E"/>
    <w:rsid w:val="00141A21"/>
    <w:rsid w:val="00141DAB"/>
    <w:rsid w:val="00141DC4"/>
    <w:rsid w:val="00141FE4"/>
    <w:rsid w:val="00142530"/>
    <w:rsid w:val="00142A50"/>
    <w:rsid w:val="00142E53"/>
    <w:rsid w:val="00143716"/>
    <w:rsid w:val="00144647"/>
    <w:rsid w:val="00144655"/>
    <w:rsid w:val="00144731"/>
    <w:rsid w:val="00144ABD"/>
    <w:rsid w:val="00144C32"/>
    <w:rsid w:val="001450D3"/>
    <w:rsid w:val="001459DB"/>
    <w:rsid w:val="00145CD6"/>
    <w:rsid w:val="0014645A"/>
    <w:rsid w:val="001467CA"/>
    <w:rsid w:val="001468A7"/>
    <w:rsid w:val="00146CC2"/>
    <w:rsid w:val="0014720C"/>
    <w:rsid w:val="001473E6"/>
    <w:rsid w:val="001474A6"/>
    <w:rsid w:val="00147D59"/>
    <w:rsid w:val="001507AB"/>
    <w:rsid w:val="001508B2"/>
    <w:rsid w:val="00150AEC"/>
    <w:rsid w:val="001511B6"/>
    <w:rsid w:val="00151475"/>
    <w:rsid w:val="00151627"/>
    <w:rsid w:val="00151AE8"/>
    <w:rsid w:val="00151B0B"/>
    <w:rsid w:val="00151F3E"/>
    <w:rsid w:val="00151F94"/>
    <w:rsid w:val="00152120"/>
    <w:rsid w:val="00152259"/>
    <w:rsid w:val="001522CE"/>
    <w:rsid w:val="001522E7"/>
    <w:rsid w:val="00152580"/>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3F8"/>
    <w:rsid w:val="00160C2F"/>
    <w:rsid w:val="00160D96"/>
    <w:rsid w:val="00160DA9"/>
    <w:rsid w:val="001611C7"/>
    <w:rsid w:val="00161620"/>
    <w:rsid w:val="00161894"/>
    <w:rsid w:val="00161A85"/>
    <w:rsid w:val="00161CA0"/>
    <w:rsid w:val="00161CB9"/>
    <w:rsid w:val="00162376"/>
    <w:rsid w:val="00162C4A"/>
    <w:rsid w:val="00162D7F"/>
    <w:rsid w:val="00162E18"/>
    <w:rsid w:val="001630BE"/>
    <w:rsid w:val="00163165"/>
    <w:rsid w:val="0016321E"/>
    <w:rsid w:val="00163A71"/>
    <w:rsid w:val="00163B4C"/>
    <w:rsid w:val="00164982"/>
    <w:rsid w:val="00164BB3"/>
    <w:rsid w:val="001654A8"/>
    <w:rsid w:val="00166254"/>
    <w:rsid w:val="001663C1"/>
    <w:rsid w:val="00166717"/>
    <w:rsid w:val="00166814"/>
    <w:rsid w:val="001668FB"/>
    <w:rsid w:val="001669DC"/>
    <w:rsid w:val="00166D05"/>
    <w:rsid w:val="0016739B"/>
    <w:rsid w:val="001673DD"/>
    <w:rsid w:val="00167EDF"/>
    <w:rsid w:val="001700EA"/>
    <w:rsid w:val="00170CBC"/>
    <w:rsid w:val="00170FC5"/>
    <w:rsid w:val="00171410"/>
    <w:rsid w:val="001715CC"/>
    <w:rsid w:val="00171685"/>
    <w:rsid w:val="00171869"/>
    <w:rsid w:val="001718B3"/>
    <w:rsid w:val="00171F2E"/>
    <w:rsid w:val="00171FD7"/>
    <w:rsid w:val="0017223A"/>
    <w:rsid w:val="00172289"/>
    <w:rsid w:val="0017248A"/>
    <w:rsid w:val="00172809"/>
    <w:rsid w:val="00172A11"/>
    <w:rsid w:val="00172F81"/>
    <w:rsid w:val="0017353D"/>
    <w:rsid w:val="00173995"/>
    <w:rsid w:val="00173A27"/>
    <w:rsid w:val="00173BCB"/>
    <w:rsid w:val="00173BFC"/>
    <w:rsid w:val="00173F7E"/>
    <w:rsid w:val="001742A8"/>
    <w:rsid w:val="00174C36"/>
    <w:rsid w:val="001752EA"/>
    <w:rsid w:val="00175786"/>
    <w:rsid w:val="00176086"/>
    <w:rsid w:val="00176ECF"/>
    <w:rsid w:val="00177564"/>
    <w:rsid w:val="00177DF8"/>
    <w:rsid w:val="00180182"/>
    <w:rsid w:val="00180912"/>
    <w:rsid w:val="00180AAE"/>
    <w:rsid w:val="00180BC1"/>
    <w:rsid w:val="00180BE9"/>
    <w:rsid w:val="001815A3"/>
    <w:rsid w:val="0018166B"/>
    <w:rsid w:val="00181C4A"/>
    <w:rsid w:val="00181D97"/>
    <w:rsid w:val="00182575"/>
    <w:rsid w:val="00182A9A"/>
    <w:rsid w:val="00183002"/>
    <w:rsid w:val="0018302E"/>
    <w:rsid w:val="0018311F"/>
    <w:rsid w:val="001831F5"/>
    <w:rsid w:val="0018363B"/>
    <w:rsid w:val="00183A4E"/>
    <w:rsid w:val="00183B9A"/>
    <w:rsid w:val="00183D33"/>
    <w:rsid w:val="00183D84"/>
    <w:rsid w:val="00183E8A"/>
    <w:rsid w:val="00183FA6"/>
    <w:rsid w:val="00184DF3"/>
    <w:rsid w:val="00184E9A"/>
    <w:rsid w:val="001851FE"/>
    <w:rsid w:val="0018535F"/>
    <w:rsid w:val="00185A04"/>
    <w:rsid w:val="00185F2F"/>
    <w:rsid w:val="00185FE7"/>
    <w:rsid w:val="00186191"/>
    <w:rsid w:val="001862F2"/>
    <w:rsid w:val="001866AF"/>
    <w:rsid w:val="00187597"/>
    <w:rsid w:val="00187CDB"/>
    <w:rsid w:val="00187EFD"/>
    <w:rsid w:val="00190056"/>
    <w:rsid w:val="001901AF"/>
    <w:rsid w:val="001903D6"/>
    <w:rsid w:val="001905C1"/>
    <w:rsid w:val="001908C6"/>
    <w:rsid w:val="00191388"/>
    <w:rsid w:val="001919F5"/>
    <w:rsid w:val="00192286"/>
    <w:rsid w:val="001922DD"/>
    <w:rsid w:val="00192D98"/>
    <w:rsid w:val="001931AA"/>
    <w:rsid w:val="001933F3"/>
    <w:rsid w:val="00193609"/>
    <w:rsid w:val="00193BC3"/>
    <w:rsid w:val="00193C05"/>
    <w:rsid w:val="00193DB8"/>
    <w:rsid w:val="00194108"/>
    <w:rsid w:val="00194452"/>
    <w:rsid w:val="0019446B"/>
    <w:rsid w:val="001952B7"/>
    <w:rsid w:val="00195487"/>
    <w:rsid w:val="001954E4"/>
    <w:rsid w:val="00195537"/>
    <w:rsid w:val="00197109"/>
    <w:rsid w:val="0019716A"/>
    <w:rsid w:val="00197ECE"/>
    <w:rsid w:val="001A00C7"/>
    <w:rsid w:val="001A0282"/>
    <w:rsid w:val="001A0308"/>
    <w:rsid w:val="001A053A"/>
    <w:rsid w:val="001A0D87"/>
    <w:rsid w:val="001A1076"/>
    <w:rsid w:val="001A1456"/>
    <w:rsid w:val="001A1504"/>
    <w:rsid w:val="001A18E9"/>
    <w:rsid w:val="001A1D4B"/>
    <w:rsid w:val="001A203E"/>
    <w:rsid w:val="001A2054"/>
    <w:rsid w:val="001A2452"/>
    <w:rsid w:val="001A274E"/>
    <w:rsid w:val="001A2C7B"/>
    <w:rsid w:val="001A2F0C"/>
    <w:rsid w:val="001A33CE"/>
    <w:rsid w:val="001A363F"/>
    <w:rsid w:val="001A37BB"/>
    <w:rsid w:val="001A3811"/>
    <w:rsid w:val="001A49C0"/>
    <w:rsid w:val="001A4CDE"/>
    <w:rsid w:val="001A5137"/>
    <w:rsid w:val="001A536D"/>
    <w:rsid w:val="001A568F"/>
    <w:rsid w:val="001A5E21"/>
    <w:rsid w:val="001A6142"/>
    <w:rsid w:val="001A6257"/>
    <w:rsid w:val="001A63CE"/>
    <w:rsid w:val="001A65B8"/>
    <w:rsid w:val="001A68A3"/>
    <w:rsid w:val="001A69DF"/>
    <w:rsid w:val="001A6ABA"/>
    <w:rsid w:val="001A6BB9"/>
    <w:rsid w:val="001A779A"/>
    <w:rsid w:val="001A77F4"/>
    <w:rsid w:val="001A79F9"/>
    <w:rsid w:val="001A7F4F"/>
    <w:rsid w:val="001B0752"/>
    <w:rsid w:val="001B0CB3"/>
    <w:rsid w:val="001B17BB"/>
    <w:rsid w:val="001B1850"/>
    <w:rsid w:val="001B1B2F"/>
    <w:rsid w:val="001B2985"/>
    <w:rsid w:val="001B2DDC"/>
    <w:rsid w:val="001B36C2"/>
    <w:rsid w:val="001B4429"/>
    <w:rsid w:val="001B4559"/>
    <w:rsid w:val="001B46A3"/>
    <w:rsid w:val="001B4DC8"/>
    <w:rsid w:val="001B4F10"/>
    <w:rsid w:val="001B5666"/>
    <w:rsid w:val="001B58F6"/>
    <w:rsid w:val="001B5A26"/>
    <w:rsid w:val="001B5B40"/>
    <w:rsid w:val="001B5D56"/>
    <w:rsid w:val="001B5DE9"/>
    <w:rsid w:val="001B605B"/>
    <w:rsid w:val="001B60C9"/>
    <w:rsid w:val="001B6122"/>
    <w:rsid w:val="001B6213"/>
    <w:rsid w:val="001B6ACD"/>
    <w:rsid w:val="001B6D6E"/>
    <w:rsid w:val="001B6FBA"/>
    <w:rsid w:val="001B729A"/>
    <w:rsid w:val="001B7600"/>
    <w:rsid w:val="001B7790"/>
    <w:rsid w:val="001B7AE7"/>
    <w:rsid w:val="001B7DDF"/>
    <w:rsid w:val="001C0CE8"/>
    <w:rsid w:val="001C109F"/>
    <w:rsid w:val="001C120F"/>
    <w:rsid w:val="001C12FF"/>
    <w:rsid w:val="001C138B"/>
    <w:rsid w:val="001C1537"/>
    <w:rsid w:val="001C1AD7"/>
    <w:rsid w:val="001C1C53"/>
    <w:rsid w:val="001C22FF"/>
    <w:rsid w:val="001C271C"/>
    <w:rsid w:val="001C2866"/>
    <w:rsid w:val="001C36AC"/>
    <w:rsid w:val="001C3728"/>
    <w:rsid w:val="001C3B4D"/>
    <w:rsid w:val="001C3BBC"/>
    <w:rsid w:val="001C4C84"/>
    <w:rsid w:val="001C4C9F"/>
    <w:rsid w:val="001C50FB"/>
    <w:rsid w:val="001C54E4"/>
    <w:rsid w:val="001C5AE0"/>
    <w:rsid w:val="001C5B6F"/>
    <w:rsid w:val="001C5C00"/>
    <w:rsid w:val="001C601B"/>
    <w:rsid w:val="001C608C"/>
    <w:rsid w:val="001C699E"/>
    <w:rsid w:val="001C6F14"/>
    <w:rsid w:val="001C7ECA"/>
    <w:rsid w:val="001D074C"/>
    <w:rsid w:val="001D07D5"/>
    <w:rsid w:val="001D096C"/>
    <w:rsid w:val="001D0B4D"/>
    <w:rsid w:val="001D0E98"/>
    <w:rsid w:val="001D0F35"/>
    <w:rsid w:val="001D0FE6"/>
    <w:rsid w:val="001D1391"/>
    <w:rsid w:val="001D148D"/>
    <w:rsid w:val="001D1A24"/>
    <w:rsid w:val="001D1A64"/>
    <w:rsid w:val="001D1E93"/>
    <w:rsid w:val="001D1FA0"/>
    <w:rsid w:val="001D2286"/>
    <w:rsid w:val="001D2488"/>
    <w:rsid w:val="001D27AF"/>
    <w:rsid w:val="001D2AD0"/>
    <w:rsid w:val="001D311C"/>
    <w:rsid w:val="001D312F"/>
    <w:rsid w:val="001D314A"/>
    <w:rsid w:val="001D3176"/>
    <w:rsid w:val="001D3790"/>
    <w:rsid w:val="001D3890"/>
    <w:rsid w:val="001D392B"/>
    <w:rsid w:val="001D42C6"/>
    <w:rsid w:val="001D43E3"/>
    <w:rsid w:val="001D4B49"/>
    <w:rsid w:val="001D4FF2"/>
    <w:rsid w:val="001D56F9"/>
    <w:rsid w:val="001D5897"/>
    <w:rsid w:val="001D627D"/>
    <w:rsid w:val="001D6487"/>
    <w:rsid w:val="001D73AB"/>
    <w:rsid w:val="001D743D"/>
    <w:rsid w:val="001D7882"/>
    <w:rsid w:val="001D79C3"/>
    <w:rsid w:val="001E00E1"/>
    <w:rsid w:val="001E022C"/>
    <w:rsid w:val="001E04E6"/>
    <w:rsid w:val="001E0C54"/>
    <w:rsid w:val="001E0FEB"/>
    <w:rsid w:val="001E1289"/>
    <w:rsid w:val="001E14C7"/>
    <w:rsid w:val="001E1954"/>
    <w:rsid w:val="001E1A51"/>
    <w:rsid w:val="001E2098"/>
    <w:rsid w:val="001E25D6"/>
    <w:rsid w:val="001E2A37"/>
    <w:rsid w:val="001E2D83"/>
    <w:rsid w:val="001E3710"/>
    <w:rsid w:val="001E3959"/>
    <w:rsid w:val="001E3D3F"/>
    <w:rsid w:val="001E3EF1"/>
    <w:rsid w:val="001E3F1D"/>
    <w:rsid w:val="001E41F6"/>
    <w:rsid w:val="001E46AF"/>
    <w:rsid w:val="001E4B78"/>
    <w:rsid w:val="001E4EBE"/>
    <w:rsid w:val="001E563B"/>
    <w:rsid w:val="001E59B8"/>
    <w:rsid w:val="001E64A5"/>
    <w:rsid w:val="001E66CE"/>
    <w:rsid w:val="001E6E46"/>
    <w:rsid w:val="001E6F58"/>
    <w:rsid w:val="001E7106"/>
    <w:rsid w:val="001E7174"/>
    <w:rsid w:val="001E727D"/>
    <w:rsid w:val="001F0982"/>
    <w:rsid w:val="001F0DF9"/>
    <w:rsid w:val="001F0F75"/>
    <w:rsid w:val="001F11AC"/>
    <w:rsid w:val="001F180E"/>
    <w:rsid w:val="001F205E"/>
    <w:rsid w:val="001F20A9"/>
    <w:rsid w:val="001F2538"/>
    <w:rsid w:val="001F3AF5"/>
    <w:rsid w:val="001F3D7C"/>
    <w:rsid w:val="001F41AF"/>
    <w:rsid w:val="001F433B"/>
    <w:rsid w:val="001F4449"/>
    <w:rsid w:val="001F4692"/>
    <w:rsid w:val="001F47CD"/>
    <w:rsid w:val="001F4B6E"/>
    <w:rsid w:val="001F4D2D"/>
    <w:rsid w:val="001F4E6B"/>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102"/>
    <w:rsid w:val="0020164A"/>
    <w:rsid w:val="00201995"/>
    <w:rsid w:val="00201AE4"/>
    <w:rsid w:val="0020261F"/>
    <w:rsid w:val="00202D7A"/>
    <w:rsid w:val="002031CC"/>
    <w:rsid w:val="00203F56"/>
    <w:rsid w:val="002044BF"/>
    <w:rsid w:val="002046B7"/>
    <w:rsid w:val="002046BB"/>
    <w:rsid w:val="00204C32"/>
    <w:rsid w:val="002050A8"/>
    <w:rsid w:val="00205343"/>
    <w:rsid w:val="00205839"/>
    <w:rsid w:val="0020590C"/>
    <w:rsid w:val="002061AD"/>
    <w:rsid w:val="002063A3"/>
    <w:rsid w:val="00206810"/>
    <w:rsid w:val="00206A58"/>
    <w:rsid w:val="00206FAE"/>
    <w:rsid w:val="0020725A"/>
    <w:rsid w:val="00207CA8"/>
    <w:rsid w:val="00207DCD"/>
    <w:rsid w:val="00207F41"/>
    <w:rsid w:val="0021013A"/>
    <w:rsid w:val="00210286"/>
    <w:rsid w:val="00210E0D"/>
    <w:rsid w:val="0021106E"/>
    <w:rsid w:val="002111B7"/>
    <w:rsid w:val="00211343"/>
    <w:rsid w:val="00211403"/>
    <w:rsid w:val="00211785"/>
    <w:rsid w:val="002117B8"/>
    <w:rsid w:val="002119CC"/>
    <w:rsid w:val="00211ED9"/>
    <w:rsid w:val="002122CA"/>
    <w:rsid w:val="00212501"/>
    <w:rsid w:val="00212E65"/>
    <w:rsid w:val="0021329F"/>
    <w:rsid w:val="00213428"/>
    <w:rsid w:val="00213516"/>
    <w:rsid w:val="002136D0"/>
    <w:rsid w:val="002136F8"/>
    <w:rsid w:val="0021395B"/>
    <w:rsid w:val="00213CD4"/>
    <w:rsid w:val="00213F9D"/>
    <w:rsid w:val="0021417F"/>
    <w:rsid w:val="002142C1"/>
    <w:rsid w:val="00214B0A"/>
    <w:rsid w:val="00215033"/>
    <w:rsid w:val="00215184"/>
    <w:rsid w:val="0021553A"/>
    <w:rsid w:val="00215885"/>
    <w:rsid w:val="00215C11"/>
    <w:rsid w:val="00215D22"/>
    <w:rsid w:val="00215D99"/>
    <w:rsid w:val="00215E15"/>
    <w:rsid w:val="00215F41"/>
    <w:rsid w:val="00216109"/>
    <w:rsid w:val="00216396"/>
    <w:rsid w:val="00216695"/>
    <w:rsid w:val="002169F0"/>
    <w:rsid w:val="00217B3F"/>
    <w:rsid w:val="00217C89"/>
    <w:rsid w:val="002201B2"/>
    <w:rsid w:val="002203CC"/>
    <w:rsid w:val="00220732"/>
    <w:rsid w:val="002207B6"/>
    <w:rsid w:val="00220A5F"/>
    <w:rsid w:val="00220D57"/>
    <w:rsid w:val="0022127C"/>
    <w:rsid w:val="00221BB8"/>
    <w:rsid w:val="00221D4A"/>
    <w:rsid w:val="00221F3D"/>
    <w:rsid w:val="00221F6F"/>
    <w:rsid w:val="00221FCA"/>
    <w:rsid w:val="00222151"/>
    <w:rsid w:val="0022249B"/>
    <w:rsid w:val="00222B29"/>
    <w:rsid w:val="00222C74"/>
    <w:rsid w:val="00222D0A"/>
    <w:rsid w:val="00222FAA"/>
    <w:rsid w:val="0022387F"/>
    <w:rsid w:val="002243F2"/>
    <w:rsid w:val="00224EBF"/>
    <w:rsid w:val="00224F8B"/>
    <w:rsid w:val="00225467"/>
    <w:rsid w:val="00225480"/>
    <w:rsid w:val="00225946"/>
    <w:rsid w:val="00225A9F"/>
    <w:rsid w:val="00225BB5"/>
    <w:rsid w:val="00226683"/>
    <w:rsid w:val="002269B2"/>
    <w:rsid w:val="002300BF"/>
    <w:rsid w:val="002306D7"/>
    <w:rsid w:val="00230873"/>
    <w:rsid w:val="00230915"/>
    <w:rsid w:val="00230997"/>
    <w:rsid w:val="00230B80"/>
    <w:rsid w:val="00230BB5"/>
    <w:rsid w:val="002310D3"/>
    <w:rsid w:val="00231139"/>
    <w:rsid w:val="002313CE"/>
    <w:rsid w:val="00231ABC"/>
    <w:rsid w:val="0023200A"/>
    <w:rsid w:val="00232398"/>
    <w:rsid w:val="002324B2"/>
    <w:rsid w:val="002325A3"/>
    <w:rsid w:val="00232799"/>
    <w:rsid w:val="0023294B"/>
    <w:rsid w:val="00232D19"/>
    <w:rsid w:val="00233000"/>
    <w:rsid w:val="0023348E"/>
    <w:rsid w:val="002337A5"/>
    <w:rsid w:val="002343D9"/>
    <w:rsid w:val="002347A2"/>
    <w:rsid w:val="00234DC2"/>
    <w:rsid w:val="002353C0"/>
    <w:rsid w:val="0023606E"/>
    <w:rsid w:val="002364B5"/>
    <w:rsid w:val="00236F46"/>
    <w:rsid w:val="00237078"/>
    <w:rsid w:val="00237130"/>
    <w:rsid w:val="002372CD"/>
    <w:rsid w:val="002379E6"/>
    <w:rsid w:val="0024023F"/>
    <w:rsid w:val="0024057E"/>
    <w:rsid w:val="002405BD"/>
    <w:rsid w:val="00240AB8"/>
    <w:rsid w:val="002419B4"/>
    <w:rsid w:val="00242073"/>
    <w:rsid w:val="00242447"/>
    <w:rsid w:val="002426E3"/>
    <w:rsid w:val="0024289F"/>
    <w:rsid w:val="002429BE"/>
    <w:rsid w:val="0024302C"/>
    <w:rsid w:val="00243681"/>
    <w:rsid w:val="00243CF8"/>
    <w:rsid w:val="0024408A"/>
    <w:rsid w:val="00244134"/>
    <w:rsid w:val="0024413F"/>
    <w:rsid w:val="00244510"/>
    <w:rsid w:val="00244889"/>
    <w:rsid w:val="00244BDE"/>
    <w:rsid w:val="00244D3C"/>
    <w:rsid w:val="002455ED"/>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1172"/>
    <w:rsid w:val="0025149C"/>
    <w:rsid w:val="00251622"/>
    <w:rsid w:val="00251A0B"/>
    <w:rsid w:val="00251C4C"/>
    <w:rsid w:val="00251F10"/>
    <w:rsid w:val="002522E3"/>
    <w:rsid w:val="00252344"/>
    <w:rsid w:val="00252457"/>
    <w:rsid w:val="002528B8"/>
    <w:rsid w:val="00252C65"/>
    <w:rsid w:val="00252E6C"/>
    <w:rsid w:val="00252F71"/>
    <w:rsid w:val="00253056"/>
    <w:rsid w:val="002530B1"/>
    <w:rsid w:val="00253BA9"/>
    <w:rsid w:val="00253C73"/>
    <w:rsid w:val="00254148"/>
    <w:rsid w:val="00254BA9"/>
    <w:rsid w:val="00254C75"/>
    <w:rsid w:val="0025528A"/>
    <w:rsid w:val="00255C3F"/>
    <w:rsid w:val="00255F8E"/>
    <w:rsid w:val="00255FDD"/>
    <w:rsid w:val="00256124"/>
    <w:rsid w:val="00257024"/>
    <w:rsid w:val="00257169"/>
    <w:rsid w:val="0025768E"/>
    <w:rsid w:val="00257E9E"/>
    <w:rsid w:val="00260596"/>
    <w:rsid w:val="002605D5"/>
    <w:rsid w:val="002607C4"/>
    <w:rsid w:val="00260B76"/>
    <w:rsid w:val="00260F07"/>
    <w:rsid w:val="00261302"/>
    <w:rsid w:val="00261B8B"/>
    <w:rsid w:val="00261D21"/>
    <w:rsid w:val="002620EF"/>
    <w:rsid w:val="00262300"/>
    <w:rsid w:val="002627F2"/>
    <w:rsid w:val="00262865"/>
    <w:rsid w:val="00262978"/>
    <w:rsid w:val="00263651"/>
    <w:rsid w:val="002640B0"/>
    <w:rsid w:val="00264B7A"/>
    <w:rsid w:val="00264FFA"/>
    <w:rsid w:val="002653E7"/>
    <w:rsid w:val="0026541B"/>
    <w:rsid w:val="00265460"/>
    <w:rsid w:val="00265C97"/>
    <w:rsid w:val="00265FED"/>
    <w:rsid w:val="002665DF"/>
    <w:rsid w:val="002665FE"/>
    <w:rsid w:val="00266CFB"/>
    <w:rsid w:val="00266FB4"/>
    <w:rsid w:val="002672B3"/>
    <w:rsid w:val="002677D1"/>
    <w:rsid w:val="00267A03"/>
    <w:rsid w:val="00267B37"/>
    <w:rsid w:val="0027147E"/>
    <w:rsid w:val="00271AAA"/>
    <w:rsid w:val="00271E3D"/>
    <w:rsid w:val="002720C6"/>
    <w:rsid w:val="00272B42"/>
    <w:rsid w:val="00272E4F"/>
    <w:rsid w:val="00272F3C"/>
    <w:rsid w:val="002730C7"/>
    <w:rsid w:val="0027341F"/>
    <w:rsid w:val="0027351E"/>
    <w:rsid w:val="00273727"/>
    <w:rsid w:val="00273A1B"/>
    <w:rsid w:val="00274949"/>
    <w:rsid w:val="00274E4B"/>
    <w:rsid w:val="00274ED8"/>
    <w:rsid w:val="002756EA"/>
    <w:rsid w:val="002760DC"/>
    <w:rsid w:val="00276122"/>
    <w:rsid w:val="00276190"/>
    <w:rsid w:val="00276492"/>
    <w:rsid w:val="00276A3C"/>
    <w:rsid w:val="00276B61"/>
    <w:rsid w:val="00276EA6"/>
    <w:rsid w:val="00277898"/>
    <w:rsid w:val="00277D86"/>
    <w:rsid w:val="00280142"/>
    <w:rsid w:val="002801FC"/>
    <w:rsid w:val="002802C2"/>
    <w:rsid w:val="0028032D"/>
    <w:rsid w:val="002808EB"/>
    <w:rsid w:val="00280DEB"/>
    <w:rsid w:val="00280F13"/>
    <w:rsid w:val="00280FB6"/>
    <w:rsid w:val="0028114B"/>
    <w:rsid w:val="0028159D"/>
    <w:rsid w:val="00281654"/>
    <w:rsid w:val="00281873"/>
    <w:rsid w:val="002818D1"/>
    <w:rsid w:val="00281DBE"/>
    <w:rsid w:val="002825AB"/>
    <w:rsid w:val="00282721"/>
    <w:rsid w:val="00282E66"/>
    <w:rsid w:val="002830E3"/>
    <w:rsid w:val="002835BC"/>
    <w:rsid w:val="002836DD"/>
    <w:rsid w:val="00283963"/>
    <w:rsid w:val="00283B25"/>
    <w:rsid w:val="00283CF0"/>
    <w:rsid w:val="00283FE1"/>
    <w:rsid w:val="00284243"/>
    <w:rsid w:val="00284678"/>
    <w:rsid w:val="00284F8A"/>
    <w:rsid w:val="00285A62"/>
    <w:rsid w:val="002864F3"/>
    <w:rsid w:val="00286831"/>
    <w:rsid w:val="0028726A"/>
    <w:rsid w:val="00287413"/>
    <w:rsid w:val="002875CA"/>
    <w:rsid w:val="002913E9"/>
    <w:rsid w:val="0029187E"/>
    <w:rsid w:val="002918EB"/>
    <w:rsid w:val="00291EF6"/>
    <w:rsid w:val="0029219C"/>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D39"/>
    <w:rsid w:val="00297E4C"/>
    <w:rsid w:val="002A052B"/>
    <w:rsid w:val="002A06D4"/>
    <w:rsid w:val="002A09D4"/>
    <w:rsid w:val="002A1CF4"/>
    <w:rsid w:val="002A1E8B"/>
    <w:rsid w:val="002A2353"/>
    <w:rsid w:val="002A2373"/>
    <w:rsid w:val="002A25B0"/>
    <w:rsid w:val="002A2DB5"/>
    <w:rsid w:val="002A2DFC"/>
    <w:rsid w:val="002A2E78"/>
    <w:rsid w:val="002A350A"/>
    <w:rsid w:val="002A3526"/>
    <w:rsid w:val="002A4481"/>
    <w:rsid w:val="002A48E0"/>
    <w:rsid w:val="002A4CB7"/>
    <w:rsid w:val="002A57C7"/>
    <w:rsid w:val="002A5ACE"/>
    <w:rsid w:val="002A5B28"/>
    <w:rsid w:val="002A631F"/>
    <w:rsid w:val="002A664D"/>
    <w:rsid w:val="002A6809"/>
    <w:rsid w:val="002A76CE"/>
    <w:rsid w:val="002A78A4"/>
    <w:rsid w:val="002A78DE"/>
    <w:rsid w:val="002A7B5E"/>
    <w:rsid w:val="002A7E51"/>
    <w:rsid w:val="002B0231"/>
    <w:rsid w:val="002B0A9C"/>
    <w:rsid w:val="002B0DB4"/>
    <w:rsid w:val="002B0E9C"/>
    <w:rsid w:val="002B0F00"/>
    <w:rsid w:val="002B10C6"/>
    <w:rsid w:val="002B1675"/>
    <w:rsid w:val="002B1751"/>
    <w:rsid w:val="002B18B7"/>
    <w:rsid w:val="002B1CDB"/>
    <w:rsid w:val="002B3092"/>
    <w:rsid w:val="002B3804"/>
    <w:rsid w:val="002B390C"/>
    <w:rsid w:val="002B3987"/>
    <w:rsid w:val="002B3B1D"/>
    <w:rsid w:val="002B3C19"/>
    <w:rsid w:val="002B4235"/>
    <w:rsid w:val="002B4779"/>
    <w:rsid w:val="002B4A7B"/>
    <w:rsid w:val="002B4B60"/>
    <w:rsid w:val="002B4BA9"/>
    <w:rsid w:val="002B4CC0"/>
    <w:rsid w:val="002B505B"/>
    <w:rsid w:val="002B58FB"/>
    <w:rsid w:val="002B6104"/>
    <w:rsid w:val="002B64B7"/>
    <w:rsid w:val="002B6D5C"/>
    <w:rsid w:val="002B704F"/>
    <w:rsid w:val="002B717A"/>
    <w:rsid w:val="002B7521"/>
    <w:rsid w:val="002B7671"/>
    <w:rsid w:val="002B7AB8"/>
    <w:rsid w:val="002B7ED9"/>
    <w:rsid w:val="002B7F1F"/>
    <w:rsid w:val="002C009F"/>
    <w:rsid w:val="002C00C2"/>
    <w:rsid w:val="002C085C"/>
    <w:rsid w:val="002C08E5"/>
    <w:rsid w:val="002C1061"/>
    <w:rsid w:val="002C10D0"/>
    <w:rsid w:val="002C19D9"/>
    <w:rsid w:val="002C1D53"/>
    <w:rsid w:val="002C205B"/>
    <w:rsid w:val="002C2276"/>
    <w:rsid w:val="002C23F6"/>
    <w:rsid w:val="002C28D6"/>
    <w:rsid w:val="002C29FE"/>
    <w:rsid w:val="002C2A89"/>
    <w:rsid w:val="002C2B89"/>
    <w:rsid w:val="002C336C"/>
    <w:rsid w:val="002C3A95"/>
    <w:rsid w:val="002C3ADA"/>
    <w:rsid w:val="002C3B8D"/>
    <w:rsid w:val="002C3CEA"/>
    <w:rsid w:val="002C412D"/>
    <w:rsid w:val="002C42F8"/>
    <w:rsid w:val="002C4783"/>
    <w:rsid w:val="002C4CD8"/>
    <w:rsid w:val="002C4E60"/>
    <w:rsid w:val="002C55D0"/>
    <w:rsid w:val="002C59D8"/>
    <w:rsid w:val="002C5C16"/>
    <w:rsid w:val="002C5CB7"/>
    <w:rsid w:val="002C5DBC"/>
    <w:rsid w:val="002C5F80"/>
    <w:rsid w:val="002C659D"/>
    <w:rsid w:val="002C6888"/>
    <w:rsid w:val="002C6E97"/>
    <w:rsid w:val="002C7058"/>
    <w:rsid w:val="002C71B7"/>
    <w:rsid w:val="002C74CF"/>
    <w:rsid w:val="002C7607"/>
    <w:rsid w:val="002C7875"/>
    <w:rsid w:val="002D00FA"/>
    <w:rsid w:val="002D04BE"/>
    <w:rsid w:val="002D09D3"/>
    <w:rsid w:val="002D12B8"/>
    <w:rsid w:val="002D158E"/>
    <w:rsid w:val="002D21E0"/>
    <w:rsid w:val="002D2B39"/>
    <w:rsid w:val="002D2B6E"/>
    <w:rsid w:val="002D3237"/>
    <w:rsid w:val="002D35DD"/>
    <w:rsid w:val="002D3799"/>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7FB"/>
    <w:rsid w:val="002D6B44"/>
    <w:rsid w:val="002D7B0C"/>
    <w:rsid w:val="002E0059"/>
    <w:rsid w:val="002E0C1D"/>
    <w:rsid w:val="002E0D07"/>
    <w:rsid w:val="002E1B18"/>
    <w:rsid w:val="002E2043"/>
    <w:rsid w:val="002E235D"/>
    <w:rsid w:val="002E24EA"/>
    <w:rsid w:val="002E2760"/>
    <w:rsid w:val="002E292E"/>
    <w:rsid w:val="002E2E94"/>
    <w:rsid w:val="002E2FA7"/>
    <w:rsid w:val="002E32C0"/>
    <w:rsid w:val="002E35A8"/>
    <w:rsid w:val="002E3BEA"/>
    <w:rsid w:val="002E3D50"/>
    <w:rsid w:val="002E4471"/>
    <w:rsid w:val="002E44E7"/>
    <w:rsid w:val="002E451B"/>
    <w:rsid w:val="002E49C3"/>
    <w:rsid w:val="002E4C2F"/>
    <w:rsid w:val="002E4DA5"/>
    <w:rsid w:val="002E50A6"/>
    <w:rsid w:val="002E50BE"/>
    <w:rsid w:val="002E5724"/>
    <w:rsid w:val="002E663A"/>
    <w:rsid w:val="002E6A77"/>
    <w:rsid w:val="002E6B76"/>
    <w:rsid w:val="002E71ED"/>
    <w:rsid w:val="002E775F"/>
    <w:rsid w:val="002E7BFB"/>
    <w:rsid w:val="002E7C03"/>
    <w:rsid w:val="002E7C4C"/>
    <w:rsid w:val="002E7D0C"/>
    <w:rsid w:val="002F0241"/>
    <w:rsid w:val="002F05B6"/>
    <w:rsid w:val="002F069F"/>
    <w:rsid w:val="002F09AC"/>
    <w:rsid w:val="002F13B5"/>
    <w:rsid w:val="002F17EF"/>
    <w:rsid w:val="002F256C"/>
    <w:rsid w:val="002F2781"/>
    <w:rsid w:val="002F27BB"/>
    <w:rsid w:val="002F2F05"/>
    <w:rsid w:val="002F2FF3"/>
    <w:rsid w:val="002F3011"/>
    <w:rsid w:val="002F305C"/>
    <w:rsid w:val="002F3086"/>
    <w:rsid w:val="002F391D"/>
    <w:rsid w:val="002F4044"/>
    <w:rsid w:val="002F479E"/>
    <w:rsid w:val="002F4D95"/>
    <w:rsid w:val="002F51C4"/>
    <w:rsid w:val="002F5662"/>
    <w:rsid w:val="002F58FB"/>
    <w:rsid w:val="002F5F75"/>
    <w:rsid w:val="002F6111"/>
    <w:rsid w:val="002F626A"/>
    <w:rsid w:val="002F678A"/>
    <w:rsid w:val="002F716E"/>
    <w:rsid w:val="002F769A"/>
    <w:rsid w:val="002F7AE3"/>
    <w:rsid w:val="002F7EB7"/>
    <w:rsid w:val="003003EE"/>
    <w:rsid w:val="00300452"/>
    <w:rsid w:val="003005A1"/>
    <w:rsid w:val="00301452"/>
    <w:rsid w:val="00301B04"/>
    <w:rsid w:val="003026A5"/>
    <w:rsid w:val="00302DFA"/>
    <w:rsid w:val="00303C60"/>
    <w:rsid w:val="00303CCF"/>
    <w:rsid w:val="003045A1"/>
    <w:rsid w:val="003045E0"/>
    <w:rsid w:val="00304649"/>
    <w:rsid w:val="00304778"/>
    <w:rsid w:val="00304779"/>
    <w:rsid w:val="00304B09"/>
    <w:rsid w:val="003051AE"/>
    <w:rsid w:val="0030593A"/>
    <w:rsid w:val="00305A90"/>
    <w:rsid w:val="00305D1E"/>
    <w:rsid w:val="00305F10"/>
    <w:rsid w:val="00306356"/>
    <w:rsid w:val="003063E3"/>
    <w:rsid w:val="003065C3"/>
    <w:rsid w:val="0030662E"/>
    <w:rsid w:val="00306866"/>
    <w:rsid w:val="0030699C"/>
    <w:rsid w:val="00306D41"/>
    <w:rsid w:val="003070D3"/>
    <w:rsid w:val="00307677"/>
    <w:rsid w:val="00307D61"/>
    <w:rsid w:val="00307EB4"/>
    <w:rsid w:val="00310618"/>
    <w:rsid w:val="003106FB"/>
    <w:rsid w:val="00310AD3"/>
    <w:rsid w:val="00310D62"/>
    <w:rsid w:val="0031154B"/>
    <w:rsid w:val="00312399"/>
    <w:rsid w:val="00312C39"/>
    <w:rsid w:val="00312C47"/>
    <w:rsid w:val="00312E53"/>
    <w:rsid w:val="00312E7F"/>
    <w:rsid w:val="003133C1"/>
    <w:rsid w:val="00313A17"/>
    <w:rsid w:val="00313ED0"/>
    <w:rsid w:val="00313FE2"/>
    <w:rsid w:val="0031420F"/>
    <w:rsid w:val="003154A6"/>
    <w:rsid w:val="003155E0"/>
    <w:rsid w:val="003156AD"/>
    <w:rsid w:val="00315778"/>
    <w:rsid w:val="0031582F"/>
    <w:rsid w:val="00316BAC"/>
    <w:rsid w:val="00316D87"/>
    <w:rsid w:val="003170EB"/>
    <w:rsid w:val="003174BD"/>
    <w:rsid w:val="0032020A"/>
    <w:rsid w:val="0032070D"/>
    <w:rsid w:val="00320933"/>
    <w:rsid w:val="00320BFC"/>
    <w:rsid w:val="00320CEB"/>
    <w:rsid w:val="00320F0C"/>
    <w:rsid w:val="00320FAF"/>
    <w:rsid w:val="00321904"/>
    <w:rsid w:val="003219A7"/>
    <w:rsid w:val="00321B65"/>
    <w:rsid w:val="00321C67"/>
    <w:rsid w:val="00321C9B"/>
    <w:rsid w:val="00321E0A"/>
    <w:rsid w:val="003228DD"/>
    <w:rsid w:val="0032294C"/>
    <w:rsid w:val="00322A1A"/>
    <w:rsid w:val="00322A27"/>
    <w:rsid w:val="0032302A"/>
    <w:rsid w:val="003230E2"/>
    <w:rsid w:val="003233A0"/>
    <w:rsid w:val="00323411"/>
    <w:rsid w:val="003239EC"/>
    <w:rsid w:val="003241A8"/>
    <w:rsid w:val="003247A7"/>
    <w:rsid w:val="003248A6"/>
    <w:rsid w:val="0032497A"/>
    <w:rsid w:val="00324E6B"/>
    <w:rsid w:val="00325283"/>
    <w:rsid w:val="00325633"/>
    <w:rsid w:val="003258E8"/>
    <w:rsid w:val="00325B2A"/>
    <w:rsid w:val="0032622F"/>
    <w:rsid w:val="003263DC"/>
    <w:rsid w:val="00326544"/>
    <w:rsid w:val="00326A50"/>
    <w:rsid w:val="00326C41"/>
    <w:rsid w:val="00327D15"/>
    <w:rsid w:val="00327F32"/>
    <w:rsid w:val="00330002"/>
    <w:rsid w:val="0033013D"/>
    <w:rsid w:val="0033077E"/>
    <w:rsid w:val="00330980"/>
    <w:rsid w:val="00330A38"/>
    <w:rsid w:val="00330DEF"/>
    <w:rsid w:val="00331398"/>
    <w:rsid w:val="00331850"/>
    <w:rsid w:val="00331E7B"/>
    <w:rsid w:val="00332FDD"/>
    <w:rsid w:val="003336C8"/>
    <w:rsid w:val="00333851"/>
    <w:rsid w:val="00334734"/>
    <w:rsid w:val="00334838"/>
    <w:rsid w:val="00334BE1"/>
    <w:rsid w:val="00334CE4"/>
    <w:rsid w:val="00334D0B"/>
    <w:rsid w:val="00335027"/>
    <w:rsid w:val="003351BC"/>
    <w:rsid w:val="00335289"/>
    <w:rsid w:val="003353D8"/>
    <w:rsid w:val="00335A8C"/>
    <w:rsid w:val="00335F35"/>
    <w:rsid w:val="00337BA3"/>
    <w:rsid w:val="003402B2"/>
    <w:rsid w:val="00340CFE"/>
    <w:rsid w:val="00340FB7"/>
    <w:rsid w:val="0034104E"/>
    <w:rsid w:val="003412C2"/>
    <w:rsid w:val="00341420"/>
    <w:rsid w:val="0034198C"/>
    <w:rsid w:val="00341AF2"/>
    <w:rsid w:val="00341C18"/>
    <w:rsid w:val="00341FAD"/>
    <w:rsid w:val="0034213C"/>
    <w:rsid w:val="0034265F"/>
    <w:rsid w:val="003429B7"/>
    <w:rsid w:val="00342F97"/>
    <w:rsid w:val="00343031"/>
    <w:rsid w:val="003436E5"/>
    <w:rsid w:val="00343A62"/>
    <w:rsid w:val="003441E3"/>
    <w:rsid w:val="003441ED"/>
    <w:rsid w:val="003442D1"/>
    <w:rsid w:val="00344CD0"/>
    <w:rsid w:val="00344CFB"/>
    <w:rsid w:val="00345597"/>
    <w:rsid w:val="00345A8F"/>
    <w:rsid w:val="00345E83"/>
    <w:rsid w:val="003462F1"/>
    <w:rsid w:val="00346494"/>
    <w:rsid w:val="003468AC"/>
    <w:rsid w:val="0034697A"/>
    <w:rsid w:val="003469AA"/>
    <w:rsid w:val="003469B3"/>
    <w:rsid w:val="00346EE1"/>
    <w:rsid w:val="00347170"/>
    <w:rsid w:val="0034783C"/>
    <w:rsid w:val="00347A73"/>
    <w:rsid w:val="00347B4B"/>
    <w:rsid w:val="003505AC"/>
    <w:rsid w:val="00350EDE"/>
    <w:rsid w:val="00351D0E"/>
    <w:rsid w:val="00351E4C"/>
    <w:rsid w:val="00351FD6"/>
    <w:rsid w:val="0035208A"/>
    <w:rsid w:val="00352133"/>
    <w:rsid w:val="003525EA"/>
    <w:rsid w:val="00352896"/>
    <w:rsid w:val="0035290D"/>
    <w:rsid w:val="0035331C"/>
    <w:rsid w:val="003537ED"/>
    <w:rsid w:val="003538C6"/>
    <w:rsid w:val="00353BB5"/>
    <w:rsid w:val="00354293"/>
    <w:rsid w:val="00354C5E"/>
    <w:rsid w:val="003550D4"/>
    <w:rsid w:val="0035605F"/>
    <w:rsid w:val="003562E6"/>
    <w:rsid w:val="003563A5"/>
    <w:rsid w:val="00356605"/>
    <w:rsid w:val="0035697E"/>
    <w:rsid w:val="00356B86"/>
    <w:rsid w:val="00356C1D"/>
    <w:rsid w:val="00356C21"/>
    <w:rsid w:val="00356CD5"/>
    <w:rsid w:val="00356DCC"/>
    <w:rsid w:val="00356E1B"/>
    <w:rsid w:val="00356E47"/>
    <w:rsid w:val="0035750B"/>
    <w:rsid w:val="00360299"/>
    <w:rsid w:val="00360592"/>
    <w:rsid w:val="00361542"/>
    <w:rsid w:val="00361734"/>
    <w:rsid w:val="00362BBC"/>
    <w:rsid w:val="00362E89"/>
    <w:rsid w:val="00363C55"/>
    <w:rsid w:val="00364100"/>
    <w:rsid w:val="003642CD"/>
    <w:rsid w:val="003642D5"/>
    <w:rsid w:val="00365A42"/>
    <w:rsid w:val="00365F07"/>
    <w:rsid w:val="0036615E"/>
    <w:rsid w:val="00366363"/>
    <w:rsid w:val="00367186"/>
    <w:rsid w:val="003673BF"/>
    <w:rsid w:val="003678C8"/>
    <w:rsid w:val="003679E8"/>
    <w:rsid w:val="00367BE5"/>
    <w:rsid w:val="00367C07"/>
    <w:rsid w:val="00367C8F"/>
    <w:rsid w:val="00367CBD"/>
    <w:rsid w:val="003700FC"/>
    <w:rsid w:val="003704B9"/>
    <w:rsid w:val="003705C5"/>
    <w:rsid w:val="00370983"/>
    <w:rsid w:val="00370C4B"/>
    <w:rsid w:val="00370ECB"/>
    <w:rsid w:val="003713AC"/>
    <w:rsid w:val="00371D3E"/>
    <w:rsid w:val="00371F37"/>
    <w:rsid w:val="00372654"/>
    <w:rsid w:val="00372D89"/>
    <w:rsid w:val="003731D1"/>
    <w:rsid w:val="003733F5"/>
    <w:rsid w:val="00373BEC"/>
    <w:rsid w:val="00374938"/>
    <w:rsid w:val="00374A76"/>
    <w:rsid w:val="00374DB0"/>
    <w:rsid w:val="00375DAC"/>
    <w:rsid w:val="00375DDC"/>
    <w:rsid w:val="00376BD8"/>
    <w:rsid w:val="00376D16"/>
    <w:rsid w:val="00376D5F"/>
    <w:rsid w:val="00377255"/>
    <w:rsid w:val="00377278"/>
    <w:rsid w:val="0037751A"/>
    <w:rsid w:val="00377A07"/>
    <w:rsid w:val="00377A88"/>
    <w:rsid w:val="00380265"/>
    <w:rsid w:val="00380329"/>
    <w:rsid w:val="00380D36"/>
    <w:rsid w:val="00380D6A"/>
    <w:rsid w:val="00380E67"/>
    <w:rsid w:val="003814E9"/>
    <w:rsid w:val="00381536"/>
    <w:rsid w:val="003816C2"/>
    <w:rsid w:val="003816CC"/>
    <w:rsid w:val="00381816"/>
    <w:rsid w:val="0038185D"/>
    <w:rsid w:val="00381C0C"/>
    <w:rsid w:val="0038206D"/>
    <w:rsid w:val="003824BC"/>
    <w:rsid w:val="003824DC"/>
    <w:rsid w:val="00382AC1"/>
    <w:rsid w:val="00383395"/>
    <w:rsid w:val="00383DBF"/>
    <w:rsid w:val="003844D5"/>
    <w:rsid w:val="00384549"/>
    <w:rsid w:val="00384FCA"/>
    <w:rsid w:val="003850DC"/>
    <w:rsid w:val="0038579A"/>
    <w:rsid w:val="003861C5"/>
    <w:rsid w:val="0038680A"/>
    <w:rsid w:val="00387180"/>
    <w:rsid w:val="00387431"/>
    <w:rsid w:val="00387985"/>
    <w:rsid w:val="00387A72"/>
    <w:rsid w:val="003902E8"/>
    <w:rsid w:val="00390B7D"/>
    <w:rsid w:val="0039183F"/>
    <w:rsid w:val="0039191F"/>
    <w:rsid w:val="003919AE"/>
    <w:rsid w:val="003919C4"/>
    <w:rsid w:val="00391C95"/>
    <w:rsid w:val="00392080"/>
    <w:rsid w:val="00392426"/>
    <w:rsid w:val="003924F5"/>
    <w:rsid w:val="00392811"/>
    <w:rsid w:val="00392D47"/>
    <w:rsid w:val="0039307E"/>
    <w:rsid w:val="003930E9"/>
    <w:rsid w:val="00393261"/>
    <w:rsid w:val="00393396"/>
    <w:rsid w:val="0039354F"/>
    <w:rsid w:val="00393F0A"/>
    <w:rsid w:val="003941D5"/>
    <w:rsid w:val="003942F6"/>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AD7"/>
    <w:rsid w:val="00397BFE"/>
    <w:rsid w:val="003A08C2"/>
    <w:rsid w:val="003A0978"/>
    <w:rsid w:val="003A116F"/>
    <w:rsid w:val="003A156D"/>
    <w:rsid w:val="003A15AF"/>
    <w:rsid w:val="003A15E2"/>
    <w:rsid w:val="003A1A94"/>
    <w:rsid w:val="003A2096"/>
    <w:rsid w:val="003A2467"/>
    <w:rsid w:val="003A351F"/>
    <w:rsid w:val="003A36E8"/>
    <w:rsid w:val="003A3A00"/>
    <w:rsid w:val="003A42C8"/>
    <w:rsid w:val="003A45EC"/>
    <w:rsid w:val="003A460B"/>
    <w:rsid w:val="003A4725"/>
    <w:rsid w:val="003A4CE8"/>
    <w:rsid w:val="003A6272"/>
    <w:rsid w:val="003A64BC"/>
    <w:rsid w:val="003A66E9"/>
    <w:rsid w:val="003A684C"/>
    <w:rsid w:val="003A6ABA"/>
    <w:rsid w:val="003A6C4D"/>
    <w:rsid w:val="003A702A"/>
    <w:rsid w:val="003A7032"/>
    <w:rsid w:val="003A75DF"/>
    <w:rsid w:val="003A79A4"/>
    <w:rsid w:val="003B0118"/>
    <w:rsid w:val="003B0356"/>
    <w:rsid w:val="003B07D4"/>
    <w:rsid w:val="003B0948"/>
    <w:rsid w:val="003B0C3E"/>
    <w:rsid w:val="003B0E9C"/>
    <w:rsid w:val="003B1D7A"/>
    <w:rsid w:val="003B26B2"/>
    <w:rsid w:val="003B2C0B"/>
    <w:rsid w:val="003B3326"/>
    <w:rsid w:val="003B3545"/>
    <w:rsid w:val="003B3889"/>
    <w:rsid w:val="003B4E08"/>
    <w:rsid w:val="003B516E"/>
    <w:rsid w:val="003B5937"/>
    <w:rsid w:val="003B5BA4"/>
    <w:rsid w:val="003B5F27"/>
    <w:rsid w:val="003B687F"/>
    <w:rsid w:val="003B6BD5"/>
    <w:rsid w:val="003B6BDE"/>
    <w:rsid w:val="003B6CCC"/>
    <w:rsid w:val="003B6E8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284"/>
    <w:rsid w:val="003C23C6"/>
    <w:rsid w:val="003C2419"/>
    <w:rsid w:val="003C3768"/>
    <w:rsid w:val="003C38AC"/>
    <w:rsid w:val="003C3C70"/>
    <w:rsid w:val="003C3DE7"/>
    <w:rsid w:val="003C3FC0"/>
    <w:rsid w:val="003C44AE"/>
    <w:rsid w:val="003C4570"/>
    <w:rsid w:val="003C458C"/>
    <w:rsid w:val="003C53AC"/>
    <w:rsid w:val="003C55CA"/>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3DC"/>
    <w:rsid w:val="003D1D06"/>
    <w:rsid w:val="003D2013"/>
    <w:rsid w:val="003D2017"/>
    <w:rsid w:val="003D216F"/>
    <w:rsid w:val="003D2244"/>
    <w:rsid w:val="003D22C7"/>
    <w:rsid w:val="003D2CAD"/>
    <w:rsid w:val="003D2E77"/>
    <w:rsid w:val="003D307D"/>
    <w:rsid w:val="003D3483"/>
    <w:rsid w:val="003D35D4"/>
    <w:rsid w:val="003D377B"/>
    <w:rsid w:val="003D379A"/>
    <w:rsid w:val="003D397D"/>
    <w:rsid w:val="003D3D64"/>
    <w:rsid w:val="003D4CB1"/>
    <w:rsid w:val="003D4CF1"/>
    <w:rsid w:val="003D5441"/>
    <w:rsid w:val="003D54AF"/>
    <w:rsid w:val="003D562F"/>
    <w:rsid w:val="003D59C3"/>
    <w:rsid w:val="003D5ABF"/>
    <w:rsid w:val="003D5F2E"/>
    <w:rsid w:val="003D620B"/>
    <w:rsid w:val="003D6468"/>
    <w:rsid w:val="003D67B8"/>
    <w:rsid w:val="003D680F"/>
    <w:rsid w:val="003D6A62"/>
    <w:rsid w:val="003D6F1E"/>
    <w:rsid w:val="003D71A1"/>
    <w:rsid w:val="003D726E"/>
    <w:rsid w:val="003D7603"/>
    <w:rsid w:val="003D76A9"/>
    <w:rsid w:val="003E0082"/>
    <w:rsid w:val="003E0661"/>
    <w:rsid w:val="003E0740"/>
    <w:rsid w:val="003E12BE"/>
    <w:rsid w:val="003E1851"/>
    <w:rsid w:val="003E18B2"/>
    <w:rsid w:val="003E1A08"/>
    <w:rsid w:val="003E1A50"/>
    <w:rsid w:val="003E22A2"/>
    <w:rsid w:val="003E24A0"/>
    <w:rsid w:val="003E25E2"/>
    <w:rsid w:val="003E3153"/>
    <w:rsid w:val="003E31D0"/>
    <w:rsid w:val="003E352F"/>
    <w:rsid w:val="003E36FE"/>
    <w:rsid w:val="003E391C"/>
    <w:rsid w:val="003E4016"/>
    <w:rsid w:val="003E45EA"/>
    <w:rsid w:val="003E4B8A"/>
    <w:rsid w:val="003E4F37"/>
    <w:rsid w:val="003E563E"/>
    <w:rsid w:val="003E56C7"/>
    <w:rsid w:val="003E66B7"/>
    <w:rsid w:val="003E6B82"/>
    <w:rsid w:val="003E6C3D"/>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98A"/>
    <w:rsid w:val="003F3DAE"/>
    <w:rsid w:val="003F42DF"/>
    <w:rsid w:val="003F4595"/>
    <w:rsid w:val="003F45EE"/>
    <w:rsid w:val="003F4651"/>
    <w:rsid w:val="003F4757"/>
    <w:rsid w:val="003F5A0E"/>
    <w:rsid w:val="003F5F30"/>
    <w:rsid w:val="003F6157"/>
    <w:rsid w:val="003F636B"/>
    <w:rsid w:val="003F6550"/>
    <w:rsid w:val="003F6AAE"/>
    <w:rsid w:val="003F6B38"/>
    <w:rsid w:val="003F7002"/>
    <w:rsid w:val="003F71F5"/>
    <w:rsid w:val="003F7240"/>
    <w:rsid w:val="003F7597"/>
    <w:rsid w:val="003F7816"/>
    <w:rsid w:val="003F7AFC"/>
    <w:rsid w:val="003F7F60"/>
    <w:rsid w:val="00400805"/>
    <w:rsid w:val="00401064"/>
    <w:rsid w:val="004010EB"/>
    <w:rsid w:val="0040116A"/>
    <w:rsid w:val="00401377"/>
    <w:rsid w:val="00401490"/>
    <w:rsid w:val="0040178A"/>
    <w:rsid w:val="004019E7"/>
    <w:rsid w:val="00401C52"/>
    <w:rsid w:val="00402298"/>
    <w:rsid w:val="004024DF"/>
    <w:rsid w:val="004029F2"/>
    <w:rsid w:val="00403266"/>
    <w:rsid w:val="00403B57"/>
    <w:rsid w:val="00404531"/>
    <w:rsid w:val="00404CA6"/>
    <w:rsid w:val="00404EAF"/>
    <w:rsid w:val="004050A0"/>
    <w:rsid w:val="004052F4"/>
    <w:rsid w:val="0040541B"/>
    <w:rsid w:val="0040550D"/>
    <w:rsid w:val="0040589F"/>
    <w:rsid w:val="004063E9"/>
    <w:rsid w:val="00406920"/>
    <w:rsid w:val="004069CE"/>
    <w:rsid w:val="004070CB"/>
    <w:rsid w:val="00407138"/>
    <w:rsid w:val="004071F0"/>
    <w:rsid w:val="00407211"/>
    <w:rsid w:val="004073EA"/>
    <w:rsid w:val="004074B8"/>
    <w:rsid w:val="004077D8"/>
    <w:rsid w:val="0040791E"/>
    <w:rsid w:val="004079D0"/>
    <w:rsid w:val="00407A7F"/>
    <w:rsid w:val="004103C8"/>
    <w:rsid w:val="004108CF"/>
    <w:rsid w:val="00410D10"/>
    <w:rsid w:val="00411027"/>
    <w:rsid w:val="00411662"/>
    <w:rsid w:val="004116D0"/>
    <w:rsid w:val="004118F2"/>
    <w:rsid w:val="00411B39"/>
    <w:rsid w:val="004120C4"/>
    <w:rsid w:val="004120C9"/>
    <w:rsid w:val="0041212B"/>
    <w:rsid w:val="0041229B"/>
    <w:rsid w:val="00412566"/>
    <w:rsid w:val="004126FB"/>
    <w:rsid w:val="00412DC6"/>
    <w:rsid w:val="00412FD4"/>
    <w:rsid w:val="004137A6"/>
    <w:rsid w:val="00413A59"/>
    <w:rsid w:val="00413B45"/>
    <w:rsid w:val="004148D2"/>
    <w:rsid w:val="00414C26"/>
    <w:rsid w:val="00414F48"/>
    <w:rsid w:val="004153CE"/>
    <w:rsid w:val="00415571"/>
    <w:rsid w:val="00415705"/>
    <w:rsid w:val="00415CA4"/>
    <w:rsid w:val="00415CCC"/>
    <w:rsid w:val="00415F30"/>
    <w:rsid w:val="004169FF"/>
    <w:rsid w:val="00416D82"/>
    <w:rsid w:val="00416DF6"/>
    <w:rsid w:val="00417167"/>
    <w:rsid w:val="00417224"/>
    <w:rsid w:val="004172AD"/>
    <w:rsid w:val="00417DCF"/>
    <w:rsid w:val="0042000D"/>
    <w:rsid w:val="004206C4"/>
    <w:rsid w:val="004209A8"/>
    <w:rsid w:val="00420D35"/>
    <w:rsid w:val="00421173"/>
    <w:rsid w:val="0042162F"/>
    <w:rsid w:val="00421630"/>
    <w:rsid w:val="00421815"/>
    <w:rsid w:val="00421BF5"/>
    <w:rsid w:val="004221CC"/>
    <w:rsid w:val="00422625"/>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56A"/>
    <w:rsid w:val="004259F3"/>
    <w:rsid w:val="0042634D"/>
    <w:rsid w:val="00426882"/>
    <w:rsid w:val="00426A61"/>
    <w:rsid w:val="00426B50"/>
    <w:rsid w:val="00426C1F"/>
    <w:rsid w:val="00426DF4"/>
    <w:rsid w:val="0042780A"/>
    <w:rsid w:val="004302E0"/>
    <w:rsid w:val="004306D3"/>
    <w:rsid w:val="00430B74"/>
    <w:rsid w:val="00430F67"/>
    <w:rsid w:val="004312B6"/>
    <w:rsid w:val="004312D3"/>
    <w:rsid w:val="00431F28"/>
    <w:rsid w:val="00431F73"/>
    <w:rsid w:val="00431F99"/>
    <w:rsid w:val="00432038"/>
    <w:rsid w:val="00432386"/>
    <w:rsid w:val="0043288E"/>
    <w:rsid w:val="004330D9"/>
    <w:rsid w:val="00433768"/>
    <w:rsid w:val="0043394E"/>
    <w:rsid w:val="00433980"/>
    <w:rsid w:val="00433BFA"/>
    <w:rsid w:val="004349A8"/>
    <w:rsid w:val="00435014"/>
    <w:rsid w:val="004351D7"/>
    <w:rsid w:val="00435FB2"/>
    <w:rsid w:val="00436230"/>
    <w:rsid w:val="004362E3"/>
    <w:rsid w:val="00436832"/>
    <w:rsid w:val="004368D8"/>
    <w:rsid w:val="0043721C"/>
    <w:rsid w:val="004377A5"/>
    <w:rsid w:val="0043782D"/>
    <w:rsid w:val="00437D05"/>
    <w:rsid w:val="00437E0D"/>
    <w:rsid w:val="00437F32"/>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3A8"/>
    <w:rsid w:val="0044344E"/>
    <w:rsid w:val="004434D2"/>
    <w:rsid w:val="00443AE2"/>
    <w:rsid w:val="0044427A"/>
    <w:rsid w:val="00444D81"/>
    <w:rsid w:val="0044528A"/>
    <w:rsid w:val="0044536C"/>
    <w:rsid w:val="0044540C"/>
    <w:rsid w:val="00445AC4"/>
    <w:rsid w:val="00445BB6"/>
    <w:rsid w:val="0044615C"/>
    <w:rsid w:val="00446369"/>
    <w:rsid w:val="00446668"/>
    <w:rsid w:val="00446F00"/>
    <w:rsid w:val="00446F57"/>
    <w:rsid w:val="00447210"/>
    <w:rsid w:val="0044752B"/>
    <w:rsid w:val="00450064"/>
    <w:rsid w:val="004500C9"/>
    <w:rsid w:val="00450355"/>
    <w:rsid w:val="004504F4"/>
    <w:rsid w:val="00450778"/>
    <w:rsid w:val="00450A2B"/>
    <w:rsid w:val="00451139"/>
    <w:rsid w:val="004512FF"/>
    <w:rsid w:val="004518BF"/>
    <w:rsid w:val="00451B0D"/>
    <w:rsid w:val="00452258"/>
    <w:rsid w:val="0045275C"/>
    <w:rsid w:val="00452821"/>
    <w:rsid w:val="00452D34"/>
    <w:rsid w:val="0045316A"/>
    <w:rsid w:val="004531C8"/>
    <w:rsid w:val="00453218"/>
    <w:rsid w:val="004539F0"/>
    <w:rsid w:val="00454AFA"/>
    <w:rsid w:val="00455332"/>
    <w:rsid w:val="004554D8"/>
    <w:rsid w:val="00455735"/>
    <w:rsid w:val="00455C40"/>
    <w:rsid w:val="00455CC4"/>
    <w:rsid w:val="00455E68"/>
    <w:rsid w:val="00455FDB"/>
    <w:rsid w:val="00456089"/>
    <w:rsid w:val="00456ADE"/>
    <w:rsid w:val="00456BD2"/>
    <w:rsid w:val="00456CC8"/>
    <w:rsid w:val="00456DC6"/>
    <w:rsid w:val="00456F8A"/>
    <w:rsid w:val="00457107"/>
    <w:rsid w:val="00457181"/>
    <w:rsid w:val="00457259"/>
    <w:rsid w:val="00460088"/>
    <w:rsid w:val="00460469"/>
    <w:rsid w:val="00460637"/>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5B12"/>
    <w:rsid w:val="0046619F"/>
    <w:rsid w:val="004663BF"/>
    <w:rsid w:val="004666DC"/>
    <w:rsid w:val="004668ED"/>
    <w:rsid w:val="00466CDD"/>
    <w:rsid w:val="0046775E"/>
    <w:rsid w:val="004700A5"/>
    <w:rsid w:val="00470215"/>
    <w:rsid w:val="00470B08"/>
    <w:rsid w:val="00470FFD"/>
    <w:rsid w:val="0047140D"/>
    <w:rsid w:val="0047169A"/>
    <w:rsid w:val="00471749"/>
    <w:rsid w:val="00471AC5"/>
    <w:rsid w:val="00471BA0"/>
    <w:rsid w:val="004720F4"/>
    <w:rsid w:val="004721BF"/>
    <w:rsid w:val="004723A1"/>
    <w:rsid w:val="004725C7"/>
    <w:rsid w:val="004729E4"/>
    <w:rsid w:val="004734CE"/>
    <w:rsid w:val="004735C9"/>
    <w:rsid w:val="004736A3"/>
    <w:rsid w:val="00473D74"/>
    <w:rsid w:val="0047428C"/>
    <w:rsid w:val="00474311"/>
    <w:rsid w:val="004746CB"/>
    <w:rsid w:val="00474B51"/>
    <w:rsid w:val="0047523B"/>
    <w:rsid w:val="00475606"/>
    <w:rsid w:val="00475B6E"/>
    <w:rsid w:val="00475B71"/>
    <w:rsid w:val="00475B85"/>
    <w:rsid w:val="0047677A"/>
    <w:rsid w:val="00476D20"/>
    <w:rsid w:val="00476D90"/>
    <w:rsid w:val="00476E28"/>
    <w:rsid w:val="00477734"/>
    <w:rsid w:val="00477A70"/>
    <w:rsid w:val="00477EDD"/>
    <w:rsid w:val="004801D5"/>
    <w:rsid w:val="004806E5"/>
    <w:rsid w:val="004808B5"/>
    <w:rsid w:val="00480B14"/>
    <w:rsid w:val="00481278"/>
    <w:rsid w:val="00481367"/>
    <w:rsid w:val="00481475"/>
    <w:rsid w:val="0048178E"/>
    <w:rsid w:val="004817E8"/>
    <w:rsid w:val="00482DAF"/>
    <w:rsid w:val="00482DF1"/>
    <w:rsid w:val="00482FDF"/>
    <w:rsid w:val="00483112"/>
    <w:rsid w:val="0048344B"/>
    <w:rsid w:val="004835E8"/>
    <w:rsid w:val="0048393A"/>
    <w:rsid w:val="00483EBB"/>
    <w:rsid w:val="00484342"/>
    <w:rsid w:val="004843F9"/>
    <w:rsid w:val="00484469"/>
    <w:rsid w:val="0048499E"/>
    <w:rsid w:val="00484CE8"/>
    <w:rsid w:val="00484DD3"/>
    <w:rsid w:val="00484EC2"/>
    <w:rsid w:val="00485108"/>
    <w:rsid w:val="00485180"/>
    <w:rsid w:val="00485183"/>
    <w:rsid w:val="00485800"/>
    <w:rsid w:val="004862D7"/>
    <w:rsid w:val="00486EA9"/>
    <w:rsid w:val="004870DD"/>
    <w:rsid w:val="004875D8"/>
    <w:rsid w:val="00487E40"/>
    <w:rsid w:val="00490253"/>
    <w:rsid w:val="004906C3"/>
    <w:rsid w:val="00490763"/>
    <w:rsid w:val="00490E5B"/>
    <w:rsid w:val="00491349"/>
    <w:rsid w:val="0049172C"/>
    <w:rsid w:val="004917B9"/>
    <w:rsid w:val="00491C8D"/>
    <w:rsid w:val="00492206"/>
    <w:rsid w:val="0049232F"/>
    <w:rsid w:val="00492974"/>
    <w:rsid w:val="004929A0"/>
    <w:rsid w:val="00492B54"/>
    <w:rsid w:val="00492BBB"/>
    <w:rsid w:val="00492E16"/>
    <w:rsid w:val="004930DF"/>
    <w:rsid w:val="00493459"/>
    <w:rsid w:val="00493A09"/>
    <w:rsid w:val="00493BCF"/>
    <w:rsid w:val="00493F21"/>
    <w:rsid w:val="0049427F"/>
    <w:rsid w:val="00494493"/>
    <w:rsid w:val="0049564F"/>
    <w:rsid w:val="00495E5B"/>
    <w:rsid w:val="00495EE6"/>
    <w:rsid w:val="00495F50"/>
    <w:rsid w:val="00496135"/>
    <w:rsid w:val="00496348"/>
    <w:rsid w:val="004963BD"/>
    <w:rsid w:val="004964B9"/>
    <w:rsid w:val="00496652"/>
    <w:rsid w:val="004969E9"/>
    <w:rsid w:val="00497A4F"/>
    <w:rsid w:val="004A07BD"/>
    <w:rsid w:val="004A0E81"/>
    <w:rsid w:val="004A1203"/>
    <w:rsid w:val="004A1453"/>
    <w:rsid w:val="004A1520"/>
    <w:rsid w:val="004A17F2"/>
    <w:rsid w:val="004A1D76"/>
    <w:rsid w:val="004A20E2"/>
    <w:rsid w:val="004A215F"/>
    <w:rsid w:val="004A2278"/>
    <w:rsid w:val="004A307D"/>
    <w:rsid w:val="004A352C"/>
    <w:rsid w:val="004A37A5"/>
    <w:rsid w:val="004A3A8D"/>
    <w:rsid w:val="004A3B7A"/>
    <w:rsid w:val="004A3C5F"/>
    <w:rsid w:val="004A3CD4"/>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22D"/>
    <w:rsid w:val="004B1463"/>
    <w:rsid w:val="004B1F4D"/>
    <w:rsid w:val="004B200E"/>
    <w:rsid w:val="004B23BF"/>
    <w:rsid w:val="004B24AD"/>
    <w:rsid w:val="004B2504"/>
    <w:rsid w:val="004B266A"/>
    <w:rsid w:val="004B30BB"/>
    <w:rsid w:val="004B3209"/>
    <w:rsid w:val="004B3468"/>
    <w:rsid w:val="004B34DE"/>
    <w:rsid w:val="004B3757"/>
    <w:rsid w:val="004B389F"/>
    <w:rsid w:val="004B3A53"/>
    <w:rsid w:val="004B4B09"/>
    <w:rsid w:val="004B4C0E"/>
    <w:rsid w:val="004B4D0C"/>
    <w:rsid w:val="004B5202"/>
    <w:rsid w:val="004B54CA"/>
    <w:rsid w:val="004B5748"/>
    <w:rsid w:val="004B5889"/>
    <w:rsid w:val="004B59C8"/>
    <w:rsid w:val="004B5A75"/>
    <w:rsid w:val="004B5C99"/>
    <w:rsid w:val="004B5D5B"/>
    <w:rsid w:val="004B691D"/>
    <w:rsid w:val="004B7282"/>
    <w:rsid w:val="004B7F13"/>
    <w:rsid w:val="004C027A"/>
    <w:rsid w:val="004C02D7"/>
    <w:rsid w:val="004C07EA"/>
    <w:rsid w:val="004C12E0"/>
    <w:rsid w:val="004C16A7"/>
    <w:rsid w:val="004C1C32"/>
    <w:rsid w:val="004C1CEE"/>
    <w:rsid w:val="004C1D05"/>
    <w:rsid w:val="004C25CE"/>
    <w:rsid w:val="004C27D1"/>
    <w:rsid w:val="004C2EC2"/>
    <w:rsid w:val="004C3259"/>
    <w:rsid w:val="004C33CB"/>
    <w:rsid w:val="004C394B"/>
    <w:rsid w:val="004C3D55"/>
    <w:rsid w:val="004C3D7C"/>
    <w:rsid w:val="004C438F"/>
    <w:rsid w:val="004C4915"/>
    <w:rsid w:val="004C4A33"/>
    <w:rsid w:val="004C4C66"/>
    <w:rsid w:val="004C4F3F"/>
    <w:rsid w:val="004C63AD"/>
    <w:rsid w:val="004C64AF"/>
    <w:rsid w:val="004C66C9"/>
    <w:rsid w:val="004C6B0C"/>
    <w:rsid w:val="004C6BBA"/>
    <w:rsid w:val="004C6FF7"/>
    <w:rsid w:val="004C741B"/>
    <w:rsid w:val="004C772E"/>
    <w:rsid w:val="004C7AE6"/>
    <w:rsid w:val="004C7BE1"/>
    <w:rsid w:val="004C7DB9"/>
    <w:rsid w:val="004D09E6"/>
    <w:rsid w:val="004D0E78"/>
    <w:rsid w:val="004D13E2"/>
    <w:rsid w:val="004D1860"/>
    <w:rsid w:val="004D1A99"/>
    <w:rsid w:val="004D21DA"/>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8D9"/>
    <w:rsid w:val="004D5A14"/>
    <w:rsid w:val="004D5F3D"/>
    <w:rsid w:val="004D60AD"/>
    <w:rsid w:val="004D60C1"/>
    <w:rsid w:val="004D62FD"/>
    <w:rsid w:val="004D6424"/>
    <w:rsid w:val="004D6C84"/>
    <w:rsid w:val="004D708B"/>
    <w:rsid w:val="004D714A"/>
    <w:rsid w:val="004D7478"/>
    <w:rsid w:val="004D74BF"/>
    <w:rsid w:val="004D772A"/>
    <w:rsid w:val="004D792D"/>
    <w:rsid w:val="004D7E68"/>
    <w:rsid w:val="004E0094"/>
    <w:rsid w:val="004E00A4"/>
    <w:rsid w:val="004E0417"/>
    <w:rsid w:val="004E0535"/>
    <w:rsid w:val="004E0687"/>
    <w:rsid w:val="004E0A54"/>
    <w:rsid w:val="004E1439"/>
    <w:rsid w:val="004E169B"/>
    <w:rsid w:val="004E192E"/>
    <w:rsid w:val="004E21AC"/>
    <w:rsid w:val="004E337F"/>
    <w:rsid w:val="004E36B8"/>
    <w:rsid w:val="004E3889"/>
    <w:rsid w:val="004E3991"/>
    <w:rsid w:val="004E3DA3"/>
    <w:rsid w:val="004E4149"/>
    <w:rsid w:val="004E4461"/>
    <w:rsid w:val="004E4A32"/>
    <w:rsid w:val="004E4AA2"/>
    <w:rsid w:val="004E4BCE"/>
    <w:rsid w:val="004E5289"/>
    <w:rsid w:val="004E542A"/>
    <w:rsid w:val="004E5A8B"/>
    <w:rsid w:val="004E6370"/>
    <w:rsid w:val="004E6937"/>
    <w:rsid w:val="004E6F97"/>
    <w:rsid w:val="004E76B6"/>
    <w:rsid w:val="004E78E4"/>
    <w:rsid w:val="004E79BC"/>
    <w:rsid w:val="004F0218"/>
    <w:rsid w:val="004F0AA2"/>
    <w:rsid w:val="004F1FD1"/>
    <w:rsid w:val="004F2A4E"/>
    <w:rsid w:val="004F30A2"/>
    <w:rsid w:val="004F32CF"/>
    <w:rsid w:val="004F3596"/>
    <w:rsid w:val="004F3E2D"/>
    <w:rsid w:val="004F429D"/>
    <w:rsid w:val="004F489E"/>
    <w:rsid w:val="004F4E34"/>
    <w:rsid w:val="004F523B"/>
    <w:rsid w:val="004F5298"/>
    <w:rsid w:val="004F5357"/>
    <w:rsid w:val="004F5987"/>
    <w:rsid w:val="004F5A7F"/>
    <w:rsid w:val="004F5AB8"/>
    <w:rsid w:val="004F60B2"/>
    <w:rsid w:val="004F683F"/>
    <w:rsid w:val="004F72F2"/>
    <w:rsid w:val="004F7C52"/>
    <w:rsid w:val="00500943"/>
    <w:rsid w:val="00500D2D"/>
    <w:rsid w:val="00500EDD"/>
    <w:rsid w:val="00501187"/>
    <w:rsid w:val="00501556"/>
    <w:rsid w:val="0050197D"/>
    <w:rsid w:val="00503343"/>
    <w:rsid w:val="00503656"/>
    <w:rsid w:val="00503BEC"/>
    <w:rsid w:val="00504083"/>
    <w:rsid w:val="00504BAB"/>
    <w:rsid w:val="005050B5"/>
    <w:rsid w:val="005053FA"/>
    <w:rsid w:val="00505467"/>
    <w:rsid w:val="005054F0"/>
    <w:rsid w:val="0050556E"/>
    <w:rsid w:val="00505676"/>
    <w:rsid w:val="0050581B"/>
    <w:rsid w:val="00506A2D"/>
    <w:rsid w:val="00506EC1"/>
    <w:rsid w:val="0050745D"/>
    <w:rsid w:val="005074AC"/>
    <w:rsid w:val="00507B0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B2F"/>
    <w:rsid w:val="00515D0E"/>
    <w:rsid w:val="00515DCD"/>
    <w:rsid w:val="00515DE6"/>
    <w:rsid w:val="005160A5"/>
    <w:rsid w:val="00520014"/>
    <w:rsid w:val="0052046A"/>
    <w:rsid w:val="005208F2"/>
    <w:rsid w:val="00520C9E"/>
    <w:rsid w:val="0052133A"/>
    <w:rsid w:val="005215B6"/>
    <w:rsid w:val="00521840"/>
    <w:rsid w:val="00521B28"/>
    <w:rsid w:val="005222AA"/>
    <w:rsid w:val="00522866"/>
    <w:rsid w:val="005229E6"/>
    <w:rsid w:val="0052308A"/>
    <w:rsid w:val="00523095"/>
    <w:rsid w:val="00523189"/>
    <w:rsid w:val="005235EE"/>
    <w:rsid w:val="00523EB9"/>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710"/>
    <w:rsid w:val="005278BE"/>
    <w:rsid w:val="00527F1F"/>
    <w:rsid w:val="00527F8E"/>
    <w:rsid w:val="0053076B"/>
    <w:rsid w:val="00530E02"/>
    <w:rsid w:val="005310D1"/>
    <w:rsid w:val="0053183A"/>
    <w:rsid w:val="00531AD5"/>
    <w:rsid w:val="00531BC5"/>
    <w:rsid w:val="00533051"/>
    <w:rsid w:val="0053379E"/>
    <w:rsid w:val="00533B60"/>
    <w:rsid w:val="0053403B"/>
    <w:rsid w:val="00534B66"/>
    <w:rsid w:val="00534E56"/>
    <w:rsid w:val="00534FD1"/>
    <w:rsid w:val="0053521D"/>
    <w:rsid w:val="0053593C"/>
    <w:rsid w:val="00535D77"/>
    <w:rsid w:val="005363B0"/>
    <w:rsid w:val="00536918"/>
    <w:rsid w:val="00536A10"/>
    <w:rsid w:val="00536ADC"/>
    <w:rsid w:val="00536BD4"/>
    <w:rsid w:val="00536FA3"/>
    <w:rsid w:val="0053760D"/>
    <w:rsid w:val="0053761B"/>
    <w:rsid w:val="00537899"/>
    <w:rsid w:val="00537913"/>
    <w:rsid w:val="00537B51"/>
    <w:rsid w:val="00537D97"/>
    <w:rsid w:val="00540092"/>
    <w:rsid w:val="00540266"/>
    <w:rsid w:val="00540581"/>
    <w:rsid w:val="00540B99"/>
    <w:rsid w:val="00540C8F"/>
    <w:rsid w:val="005415AD"/>
    <w:rsid w:val="00541C9D"/>
    <w:rsid w:val="00541CCD"/>
    <w:rsid w:val="00541ED9"/>
    <w:rsid w:val="00542691"/>
    <w:rsid w:val="00542756"/>
    <w:rsid w:val="0054277E"/>
    <w:rsid w:val="00542B26"/>
    <w:rsid w:val="00542BA5"/>
    <w:rsid w:val="0054303A"/>
    <w:rsid w:val="0054322A"/>
    <w:rsid w:val="00543EE6"/>
    <w:rsid w:val="005441B5"/>
    <w:rsid w:val="0054449F"/>
    <w:rsid w:val="00545C66"/>
    <w:rsid w:val="0054641B"/>
    <w:rsid w:val="0054714F"/>
    <w:rsid w:val="00550279"/>
    <w:rsid w:val="00550597"/>
    <w:rsid w:val="005505A1"/>
    <w:rsid w:val="00550A53"/>
    <w:rsid w:val="00550E49"/>
    <w:rsid w:val="005510C4"/>
    <w:rsid w:val="00551303"/>
    <w:rsid w:val="005513B0"/>
    <w:rsid w:val="005513D1"/>
    <w:rsid w:val="005524EE"/>
    <w:rsid w:val="00552FA0"/>
    <w:rsid w:val="005531B8"/>
    <w:rsid w:val="00553405"/>
    <w:rsid w:val="005535E9"/>
    <w:rsid w:val="00553EFF"/>
    <w:rsid w:val="00553F76"/>
    <w:rsid w:val="00554049"/>
    <w:rsid w:val="005541C9"/>
    <w:rsid w:val="00554744"/>
    <w:rsid w:val="00554A06"/>
    <w:rsid w:val="00554AAD"/>
    <w:rsid w:val="0055529F"/>
    <w:rsid w:val="00555D2F"/>
    <w:rsid w:val="00555D9B"/>
    <w:rsid w:val="0055694A"/>
    <w:rsid w:val="00556DC9"/>
    <w:rsid w:val="00556E82"/>
    <w:rsid w:val="0055738E"/>
    <w:rsid w:val="005578C1"/>
    <w:rsid w:val="0055796F"/>
    <w:rsid w:val="0056003E"/>
    <w:rsid w:val="0056044E"/>
    <w:rsid w:val="0056067B"/>
    <w:rsid w:val="00560A1C"/>
    <w:rsid w:val="00560B03"/>
    <w:rsid w:val="00561419"/>
    <w:rsid w:val="0056165B"/>
    <w:rsid w:val="0056180E"/>
    <w:rsid w:val="00561C06"/>
    <w:rsid w:val="0056255A"/>
    <w:rsid w:val="00562ED1"/>
    <w:rsid w:val="005633F4"/>
    <w:rsid w:val="0056357F"/>
    <w:rsid w:val="00563923"/>
    <w:rsid w:val="00563E1A"/>
    <w:rsid w:val="00564B1F"/>
    <w:rsid w:val="00565488"/>
    <w:rsid w:val="00565823"/>
    <w:rsid w:val="005658BA"/>
    <w:rsid w:val="00565B54"/>
    <w:rsid w:val="00565D5B"/>
    <w:rsid w:val="0056650F"/>
    <w:rsid w:val="0056656E"/>
    <w:rsid w:val="00566C9B"/>
    <w:rsid w:val="00566E59"/>
    <w:rsid w:val="005671DB"/>
    <w:rsid w:val="00567D00"/>
    <w:rsid w:val="00567F05"/>
    <w:rsid w:val="0057024E"/>
    <w:rsid w:val="005702C1"/>
    <w:rsid w:val="005707C4"/>
    <w:rsid w:val="0057093B"/>
    <w:rsid w:val="005709E3"/>
    <w:rsid w:val="00570DD4"/>
    <w:rsid w:val="005715DC"/>
    <w:rsid w:val="0057215C"/>
    <w:rsid w:val="00572238"/>
    <w:rsid w:val="00572347"/>
    <w:rsid w:val="005725DA"/>
    <w:rsid w:val="0057281C"/>
    <w:rsid w:val="00572838"/>
    <w:rsid w:val="00572D4F"/>
    <w:rsid w:val="00572DD3"/>
    <w:rsid w:val="00572F66"/>
    <w:rsid w:val="0057313E"/>
    <w:rsid w:val="00573430"/>
    <w:rsid w:val="0057356B"/>
    <w:rsid w:val="005735AF"/>
    <w:rsid w:val="0057382B"/>
    <w:rsid w:val="00573991"/>
    <w:rsid w:val="00573CBA"/>
    <w:rsid w:val="00574244"/>
    <w:rsid w:val="0057475C"/>
    <w:rsid w:val="00574870"/>
    <w:rsid w:val="00574957"/>
    <w:rsid w:val="005749D3"/>
    <w:rsid w:val="0057502D"/>
    <w:rsid w:val="005752C7"/>
    <w:rsid w:val="00575571"/>
    <w:rsid w:val="00575B22"/>
    <w:rsid w:val="0057625A"/>
    <w:rsid w:val="005763A7"/>
    <w:rsid w:val="00576475"/>
    <w:rsid w:val="005765BB"/>
    <w:rsid w:val="00576866"/>
    <w:rsid w:val="00576BCD"/>
    <w:rsid w:val="005774E1"/>
    <w:rsid w:val="005774FB"/>
    <w:rsid w:val="0057760E"/>
    <w:rsid w:val="00577626"/>
    <w:rsid w:val="0057762C"/>
    <w:rsid w:val="00577912"/>
    <w:rsid w:val="00577B97"/>
    <w:rsid w:val="00577E26"/>
    <w:rsid w:val="0058036C"/>
    <w:rsid w:val="005803B3"/>
    <w:rsid w:val="005807D8"/>
    <w:rsid w:val="00580885"/>
    <w:rsid w:val="00580E53"/>
    <w:rsid w:val="00580F6D"/>
    <w:rsid w:val="005812D2"/>
    <w:rsid w:val="00581468"/>
    <w:rsid w:val="005819D8"/>
    <w:rsid w:val="0058228C"/>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61FF"/>
    <w:rsid w:val="00586588"/>
    <w:rsid w:val="00586852"/>
    <w:rsid w:val="005868B2"/>
    <w:rsid w:val="00587026"/>
    <w:rsid w:val="0058724C"/>
    <w:rsid w:val="0058737A"/>
    <w:rsid w:val="005873BF"/>
    <w:rsid w:val="005878BD"/>
    <w:rsid w:val="00587EA8"/>
    <w:rsid w:val="00587F75"/>
    <w:rsid w:val="0059011D"/>
    <w:rsid w:val="00590F75"/>
    <w:rsid w:val="00590FE1"/>
    <w:rsid w:val="005918BF"/>
    <w:rsid w:val="00591DC5"/>
    <w:rsid w:val="0059206D"/>
    <w:rsid w:val="005920FD"/>
    <w:rsid w:val="0059231D"/>
    <w:rsid w:val="00592A4C"/>
    <w:rsid w:val="00592D28"/>
    <w:rsid w:val="0059315E"/>
    <w:rsid w:val="0059317F"/>
    <w:rsid w:val="00593597"/>
    <w:rsid w:val="005935C8"/>
    <w:rsid w:val="00593C6C"/>
    <w:rsid w:val="00593CEC"/>
    <w:rsid w:val="0059473E"/>
    <w:rsid w:val="00594FEC"/>
    <w:rsid w:val="00595291"/>
    <w:rsid w:val="005953A6"/>
    <w:rsid w:val="00595BBE"/>
    <w:rsid w:val="00595F25"/>
    <w:rsid w:val="005965E3"/>
    <w:rsid w:val="005965EC"/>
    <w:rsid w:val="0059684C"/>
    <w:rsid w:val="00596FED"/>
    <w:rsid w:val="0059733E"/>
    <w:rsid w:val="005A038A"/>
    <w:rsid w:val="005A1377"/>
    <w:rsid w:val="005A1436"/>
    <w:rsid w:val="005A224C"/>
    <w:rsid w:val="005A268F"/>
    <w:rsid w:val="005A2F56"/>
    <w:rsid w:val="005A353D"/>
    <w:rsid w:val="005A3975"/>
    <w:rsid w:val="005A446A"/>
    <w:rsid w:val="005A44F3"/>
    <w:rsid w:val="005A49A5"/>
    <w:rsid w:val="005A5396"/>
    <w:rsid w:val="005A57D7"/>
    <w:rsid w:val="005A5831"/>
    <w:rsid w:val="005A5C57"/>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087"/>
    <w:rsid w:val="005B1470"/>
    <w:rsid w:val="005B1FBF"/>
    <w:rsid w:val="005B2216"/>
    <w:rsid w:val="005B2AE4"/>
    <w:rsid w:val="005B36F2"/>
    <w:rsid w:val="005B3E32"/>
    <w:rsid w:val="005B40E8"/>
    <w:rsid w:val="005B43EF"/>
    <w:rsid w:val="005B445E"/>
    <w:rsid w:val="005B4A63"/>
    <w:rsid w:val="005B58EE"/>
    <w:rsid w:val="005B5DDF"/>
    <w:rsid w:val="005B665C"/>
    <w:rsid w:val="005B683B"/>
    <w:rsid w:val="005B6A7D"/>
    <w:rsid w:val="005B6CCC"/>
    <w:rsid w:val="005B6F22"/>
    <w:rsid w:val="005B7193"/>
    <w:rsid w:val="005B7309"/>
    <w:rsid w:val="005B755C"/>
    <w:rsid w:val="005B787E"/>
    <w:rsid w:val="005B7C85"/>
    <w:rsid w:val="005B7D84"/>
    <w:rsid w:val="005C064A"/>
    <w:rsid w:val="005C06FD"/>
    <w:rsid w:val="005C0A76"/>
    <w:rsid w:val="005C1BF7"/>
    <w:rsid w:val="005C2A7E"/>
    <w:rsid w:val="005C37A4"/>
    <w:rsid w:val="005C3BB6"/>
    <w:rsid w:val="005C3BEE"/>
    <w:rsid w:val="005C4553"/>
    <w:rsid w:val="005C4735"/>
    <w:rsid w:val="005C47BB"/>
    <w:rsid w:val="005C4902"/>
    <w:rsid w:val="005C4E66"/>
    <w:rsid w:val="005C4FF9"/>
    <w:rsid w:val="005C5054"/>
    <w:rsid w:val="005C509F"/>
    <w:rsid w:val="005C52AE"/>
    <w:rsid w:val="005C5710"/>
    <w:rsid w:val="005C5C0B"/>
    <w:rsid w:val="005C67C6"/>
    <w:rsid w:val="005C680D"/>
    <w:rsid w:val="005C6D1A"/>
    <w:rsid w:val="005C71F7"/>
    <w:rsid w:val="005C73A9"/>
    <w:rsid w:val="005C7508"/>
    <w:rsid w:val="005C783F"/>
    <w:rsid w:val="005C7933"/>
    <w:rsid w:val="005C79A0"/>
    <w:rsid w:val="005D007D"/>
    <w:rsid w:val="005D0229"/>
    <w:rsid w:val="005D0566"/>
    <w:rsid w:val="005D0991"/>
    <w:rsid w:val="005D0A10"/>
    <w:rsid w:val="005D24E9"/>
    <w:rsid w:val="005D2599"/>
    <w:rsid w:val="005D29F2"/>
    <w:rsid w:val="005D2DA5"/>
    <w:rsid w:val="005D2E15"/>
    <w:rsid w:val="005D378E"/>
    <w:rsid w:val="005D38D0"/>
    <w:rsid w:val="005D3C9C"/>
    <w:rsid w:val="005D3E01"/>
    <w:rsid w:val="005D4084"/>
    <w:rsid w:val="005D47C4"/>
    <w:rsid w:val="005D49AE"/>
    <w:rsid w:val="005D4F0D"/>
    <w:rsid w:val="005D5259"/>
    <w:rsid w:val="005D5346"/>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3F6F"/>
    <w:rsid w:val="005E4059"/>
    <w:rsid w:val="005E4428"/>
    <w:rsid w:val="005E44B9"/>
    <w:rsid w:val="005E4A99"/>
    <w:rsid w:val="005E4EBE"/>
    <w:rsid w:val="005E4F1C"/>
    <w:rsid w:val="005E5143"/>
    <w:rsid w:val="005E54C4"/>
    <w:rsid w:val="005E578C"/>
    <w:rsid w:val="005E5F2D"/>
    <w:rsid w:val="005E5FDF"/>
    <w:rsid w:val="005E61E2"/>
    <w:rsid w:val="005E6CB5"/>
    <w:rsid w:val="005E6FA6"/>
    <w:rsid w:val="005E740B"/>
    <w:rsid w:val="005E78EC"/>
    <w:rsid w:val="005E7F68"/>
    <w:rsid w:val="005F0109"/>
    <w:rsid w:val="005F023B"/>
    <w:rsid w:val="005F03A7"/>
    <w:rsid w:val="005F042D"/>
    <w:rsid w:val="005F051B"/>
    <w:rsid w:val="005F06C4"/>
    <w:rsid w:val="005F14D9"/>
    <w:rsid w:val="005F18F4"/>
    <w:rsid w:val="005F1C8C"/>
    <w:rsid w:val="005F1EFA"/>
    <w:rsid w:val="005F1FEF"/>
    <w:rsid w:val="005F202F"/>
    <w:rsid w:val="005F20A9"/>
    <w:rsid w:val="005F228A"/>
    <w:rsid w:val="005F24BA"/>
    <w:rsid w:val="005F2A7B"/>
    <w:rsid w:val="005F301F"/>
    <w:rsid w:val="005F340C"/>
    <w:rsid w:val="005F36E8"/>
    <w:rsid w:val="005F3B49"/>
    <w:rsid w:val="005F3EF4"/>
    <w:rsid w:val="005F4790"/>
    <w:rsid w:val="005F4C1A"/>
    <w:rsid w:val="005F569C"/>
    <w:rsid w:val="005F5C0F"/>
    <w:rsid w:val="005F5E28"/>
    <w:rsid w:val="005F5E2C"/>
    <w:rsid w:val="005F6235"/>
    <w:rsid w:val="005F654C"/>
    <w:rsid w:val="005F7571"/>
    <w:rsid w:val="0060027C"/>
    <w:rsid w:val="0060053B"/>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E11"/>
    <w:rsid w:val="00602E7B"/>
    <w:rsid w:val="00603093"/>
    <w:rsid w:val="0060369C"/>
    <w:rsid w:val="00603A99"/>
    <w:rsid w:val="00603AA7"/>
    <w:rsid w:val="00603DD6"/>
    <w:rsid w:val="00603E32"/>
    <w:rsid w:val="00603ECE"/>
    <w:rsid w:val="00604B18"/>
    <w:rsid w:val="00604E86"/>
    <w:rsid w:val="006057EC"/>
    <w:rsid w:val="006067FC"/>
    <w:rsid w:val="00606AE8"/>
    <w:rsid w:val="00606C47"/>
    <w:rsid w:val="00606CB8"/>
    <w:rsid w:val="00607079"/>
    <w:rsid w:val="00607828"/>
    <w:rsid w:val="00607A0B"/>
    <w:rsid w:val="00607C03"/>
    <w:rsid w:val="006101AA"/>
    <w:rsid w:val="006104A0"/>
    <w:rsid w:val="00610809"/>
    <w:rsid w:val="00610B0B"/>
    <w:rsid w:val="00610CCE"/>
    <w:rsid w:val="006116E0"/>
    <w:rsid w:val="00611D14"/>
    <w:rsid w:val="00612369"/>
    <w:rsid w:val="0061240B"/>
    <w:rsid w:val="00612A79"/>
    <w:rsid w:val="00613038"/>
    <w:rsid w:val="00613915"/>
    <w:rsid w:val="00613F80"/>
    <w:rsid w:val="006140CC"/>
    <w:rsid w:val="006142E3"/>
    <w:rsid w:val="00614468"/>
    <w:rsid w:val="00614591"/>
    <w:rsid w:val="00614DCD"/>
    <w:rsid w:val="00615610"/>
    <w:rsid w:val="00615DDC"/>
    <w:rsid w:val="00616261"/>
    <w:rsid w:val="006164C8"/>
    <w:rsid w:val="00616BE4"/>
    <w:rsid w:val="0061778F"/>
    <w:rsid w:val="006178E6"/>
    <w:rsid w:val="006200FB"/>
    <w:rsid w:val="00620129"/>
    <w:rsid w:val="00620799"/>
    <w:rsid w:val="00620C4A"/>
    <w:rsid w:val="006221C7"/>
    <w:rsid w:val="0062244B"/>
    <w:rsid w:val="0062272F"/>
    <w:rsid w:val="006229D6"/>
    <w:rsid w:val="00623136"/>
    <w:rsid w:val="00623239"/>
    <w:rsid w:val="00623EB3"/>
    <w:rsid w:val="00624A63"/>
    <w:rsid w:val="00624CAA"/>
    <w:rsid w:val="00624F43"/>
    <w:rsid w:val="00625DC6"/>
    <w:rsid w:val="00625DF6"/>
    <w:rsid w:val="00626107"/>
    <w:rsid w:val="00626BB6"/>
    <w:rsid w:val="00626E9C"/>
    <w:rsid w:val="0062710F"/>
    <w:rsid w:val="00627A8D"/>
    <w:rsid w:val="006306CC"/>
    <w:rsid w:val="0063085F"/>
    <w:rsid w:val="0063095B"/>
    <w:rsid w:val="00630E52"/>
    <w:rsid w:val="00631379"/>
    <w:rsid w:val="00631430"/>
    <w:rsid w:val="0063151B"/>
    <w:rsid w:val="0063166B"/>
    <w:rsid w:val="00631813"/>
    <w:rsid w:val="00631921"/>
    <w:rsid w:val="00631B06"/>
    <w:rsid w:val="00631FE6"/>
    <w:rsid w:val="00632398"/>
    <w:rsid w:val="00632715"/>
    <w:rsid w:val="00632941"/>
    <w:rsid w:val="00633522"/>
    <w:rsid w:val="0063353D"/>
    <w:rsid w:val="00633A08"/>
    <w:rsid w:val="00633AB0"/>
    <w:rsid w:val="00633ED0"/>
    <w:rsid w:val="00634001"/>
    <w:rsid w:val="0063432D"/>
    <w:rsid w:val="00634527"/>
    <w:rsid w:val="00634842"/>
    <w:rsid w:val="00634B8C"/>
    <w:rsid w:val="00634BAD"/>
    <w:rsid w:val="00634C24"/>
    <w:rsid w:val="00634D84"/>
    <w:rsid w:val="00634EEF"/>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F0"/>
    <w:rsid w:val="00642FC0"/>
    <w:rsid w:val="0064359E"/>
    <w:rsid w:val="00643E08"/>
    <w:rsid w:val="00643E9B"/>
    <w:rsid w:val="00643F70"/>
    <w:rsid w:val="00644163"/>
    <w:rsid w:val="006445D8"/>
    <w:rsid w:val="006448C2"/>
    <w:rsid w:val="0064492D"/>
    <w:rsid w:val="006450FD"/>
    <w:rsid w:val="00645396"/>
    <w:rsid w:val="00645704"/>
    <w:rsid w:val="006459D5"/>
    <w:rsid w:val="00645BBC"/>
    <w:rsid w:val="00645EA5"/>
    <w:rsid w:val="00645F82"/>
    <w:rsid w:val="00646121"/>
    <w:rsid w:val="00646461"/>
    <w:rsid w:val="00646720"/>
    <w:rsid w:val="00646866"/>
    <w:rsid w:val="00646CEA"/>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7E3"/>
    <w:rsid w:val="0065286E"/>
    <w:rsid w:val="00652A3E"/>
    <w:rsid w:val="00652CAB"/>
    <w:rsid w:val="00652DAB"/>
    <w:rsid w:val="00653399"/>
    <w:rsid w:val="0065351F"/>
    <w:rsid w:val="00653804"/>
    <w:rsid w:val="006545AF"/>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F5E"/>
    <w:rsid w:val="0066019B"/>
    <w:rsid w:val="006603F5"/>
    <w:rsid w:val="0066041C"/>
    <w:rsid w:val="00660896"/>
    <w:rsid w:val="00660F8E"/>
    <w:rsid w:val="00661018"/>
    <w:rsid w:val="00661940"/>
    <w:rsid w:val="006619D0"/>
    <w:rsid w:val="00661C57"/>
    <w:rsid w:val="00661EFA"/>
    <w:rsid w:val="0066207C"/>
    <w:rsid w:val="00662170"/>
    <w:rsid w:val="0066249F"/>
    <w:rsid w:val="00662647"/>
    <w:rsid w:val="0066312B"/>
    <w:rsid w:val="006632F5"/>
    <w:rsid w:val="0066336F"/>
    <w:rsid w:val="00663AB0"/>
    <w:rsid w:val="00665631"/>
    <w:rsid w:val="00665C37"/>
    <w:rsid w:val="00666005"/>
    <w:rsid w:val="00666166"/>
    <w:rsid w:val="00666761"/>
    <w:rsid w:val="00666825"/>
    <w:rsid w:val="006673B0"/>
    <w:rsid w:val="00667497"/>
    <w:rsid w:val="006676F5"/>
    <w:rsid w:val="00667B2A"/>
    <w:rsid w:val="00667BA8"/>
    <w:rsid w:val="00670357"/>
    <w:rsid w:val="0067060D"/>
    <w:rsid w:val="006707B6"/>
    <w:rsid w:val="00670A4B"/>
    <w:rsid w:val="00670B5D"/>
    <w:rsid w:val="00670CCC"/>
    <w:rsid w:val="006711F1"/>
    <w:rsid w:val="00671680"/>
    <w:rsid w:val="00671A47"/>
    <w:rsid w:val="00671E47"/>
    <w:rsid w:val="00672ECC"/>
    <w:rsid w:val="00673ECE"/>
    <w:rsid w:val="00674AD3"/>
    <w:rsid w:val="00674B49"/>
    <w:rsid w:val="006751A9"/>
    <w:rsid w:val="00675808"/>
    <w:rsid w:val="00675921"/>
    <w:rsid w:val="00675B67"/>
    <w:rsid w:val="00676039"/>
    <w:rsid w:val="006761F8"/>
    <w:rsid w:val="00676464"/>
    <w:rsid w:val="00676753"/>
    <w:rsid w:val="006772EF"/>
    <w:rsid w:val="006776B1"/>
    <w:rsid w:val="00677786"/>
    <w:rsid w:val="00677A4C"/>
    <w:rsid w:val="00680274"/>
    <w:rsid w:val="0068049B"/>
    <w:rsid w:val="00680952"/>
    <w:rsid w:val="006811AA"/>
    <w:rsid w:val="00681664"/>
    <w:rsid w:val="00681780"/>
    <w:rsid w:val="00681C17"/>
    <w:rsid w:val="00681E1F"/>
    <w:rsid w:val="006824AB"/>
    <w:rsid w:val="00682640"/>
    <w:rsid w:val="00683368"/>
    <w:rsid w:val="00683510"/>
    <w:rsid w:val="00683524"/>
    <w:rsid w:val="0068387E"/>
    <w:rsid w:val="00683FD5"/>
    <w:rsid w:val="006848BB"/>
    <w:rsid w:val="00684F94"/>
    <w:rsid w:val="006851BE"/>
    <w:rsid w:val="00685B2A"/>
    <w:rsid w:val="0068642D"/>
    <w:rsid w:val="006864B5"/>
    <w:rsid w:val="0068651D"/>
    <w:rsid w:val="00686599"/>
    <w:rsid w:val="00686A6D"/>
    <w:rsid w:val="00686ABD"/>
    <w:rsid w:val="00686EE5"/>
    <w:rsid w:val="00686F49"/>
    <w:rsid w:val="006870F6"/>
    <w:rsid w:val="00687497"/>
    <w:rsid w:val="00687F35"/>
    <w:rsid w:val="0069006B"/>
    <w:rsid w:val="006901C8"/>
    <w:rsid w:val="006903C5"/>
    <w:rsid w:val="00690794"/>
    <w:rsid w:val="00690891"/>
    <w:rsid w:val="00690B6A"/>
    <w:rsid w:val="00690DED"/>
    <w:rsid w:val="00690E51"/>
    <w:rsid w:val="00691305"/>
    <w:rsid w:val="00691663"/>
    <w:rsid w:val="00691E87"/>
    <w:rsid w:val="00692C22"/>
    <w:rsid w:val="00692EA8"/>
    <w:rsid w:val="00693030"/>
    <w:rsid w:val="00693402"/>
    <w:rsid w:val="00693492"/>
    <w:rsid w:val="0069393D"/>
    <w:rsid w:val="00694034"/>
    <w:rsid w:val="00694606"/>
    <w:rsid w:val="0069467E"/>
    <w:rsid w:val="0069479E"/>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6E4"/>
    <w:rsid w:val="006A1A2D"/>
    <w:rsid w:val="006A1CA4"/>
    <w:rsid w:val="006A1E5B"/>
    <w:rsid w:val="006A1EDB"/>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1B1"/>
    <w:rsid w:val="006B13DB"/>
    <w:rsid w:val="006B1490"/>
    <w:rsid w:val="006B169C"/>
    <w:rsid w:val="006B17CA"/>
    <w:rsid w:val="006B1A96"/>
    <w:rsid w:val="006B1C4A"/>
    <w:rsid w:val="006B1D13"/>
    <w:rsid w:val="006B1DB6"/>
    <w:rsid w:val="006B25EA"/>
    <w:rsid w:val="006B28C7"/>
    <w:rsid w:val="006B2D8C"/>
    <w:rsid w:val="006B334B"/>
    <w:rsid w:val="006B356C"/>
    <w:rsid w:val="006B4246"/>
    <w:rsid w:val="006B4585"/>
    <w:rsid w:val="006B45CA"/>
    <w:rsid w:val="006B45E0"/>
    <w:rsid w:val="006B4E1E"/>
    <w:rsid w:val="006B4F7D"/>
    <w:rsid w:val="006B509F"/>
    <w:rsid w:val="006B544E"/>
    <w:rsid w:val="006B5A22"/>
    <w:rsid w:val="006B5A59"/>
    <w:rsid w:val="006B5D0A"/>
    <w:rsid w:val="006B5F43"/>
    <w:rsid w:val="006B5FB3"/>
    <w:rsid w:val="006B5FE0"/>
    <w:rsid w:val="006B61FF"/>
    <w:rsid w:val="006B6328"/>
    <w:rsid w:val="006B6DBE"/>
    <w:rsid w:val="006B7253"/>
    <w:rsid w:val="006B7E5C"/>
    <w:rsid w:val="006C024F"/>
    <w:rsid w:val="006C0B8D"/>
    <w:rsid w:val="006C0EE0"/>
    <w:rsid w:val="006C0F94"/>
    <w:rsid w:val="006C1CDD"/>
    <w:rsid w:val="006C1D8F"/>
    <w:rsid w:val="006C1EAC"/>
    <w:rsid w:val="006C1FAE"/>
    <w:rsid w:val="006C239A"/>
    <w:rsid w:val="006C24C9"/>
    <w:rsid w:val="006C2D17"/>
    <w:rsid w:val="006C2FDB"/>
    <w:rsid w:val="006C319C"/>
    <w:rsid w:val="006C33F6"/>
    <w:rsid w:val="006C3D76"/>
    <w:rsid w:val="006C3FA9"/>
    <w:rsid w:val="006C4031"/>
    <w:rsid w:val="006C4334"/>
    <w:rsid w:val="006C4A84"/>
    <w:rsid w:val="006C5226"/>
    <w:rsid w:val="006C62F9"/>
    <w:rsid w:val="006C6827"/>
    <w:rsid w:val="006C6864"/>
    <w:rsid w:val="006C75FF"/>
    <w:rsid w:val="006C7EAD"/>
    <w:rsid w:val="006C7F02"/>
    <w:rsid w:val="006D02F1"/>
    <w:rsid w:val="006D0811"/>
    <w:rsid w:val="006D08EA"/>
    <w:rsid w:val="006D09A3"/>
    <w:rsid w:val="006D09D7"/>
    <w:rsid w:val="006D0A00"/>
    <w:rsid w:val="006D0B7A"/>
    <w:rsid w:val="006D1180"/>
    <w:rsid w:val="006D1255"/>
    <w:rsid w:val="006D1BF7"/>
    <w:rsid w:val="006D1C3B"/>
    <w:rsid w:val="006D1DF0"/>
    <w:rsid w:val="006D2413"/>
    <w:rsid w:val="006D265B"/>
    <w:rsid w:val="006D26A7"/>
    <w:rsid w:val="006D2B3B"/>
    <w:rsid w:val="006D2CDB"/>
    <w:rsid w:val="006D31AD"/>
    <w:rsid w:val="006D39C5"/>
    <w:rsid w:val="006D3B1F"/>
    <w:rsid w:val="006D3CEB"/>
    <w:rsid w:val="006D4A03"/>
    <w:rsid w:val="006D54D4"/>
    <w:rsid w:val="006D5AFD"/>
    <w:rsid w:val="006D5CA2"/>
    <w:rsid w:val="006D5EA3"/>
    <w:rsid w:val="006D61CE"/>
    <w:rsid w:val="006D6564"/>
    <w:rsid w:val="006D6A30"/>
    <w:rsid w:val="006D6A4A"/>
    <w:rsid w:val="006D6B47"/>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BF"/>
    <w:rsid w:val="006E611C"/>
    <w:rsid w:val="006E66DD"/>
    <w:rsid w:val="006E69BB"/>
    <w:rsid w:val="006E6AE0"/>
    <w:rsid w:val="006E6D53"/>
    <w:rsid w:val="006E6DDD"/>
    <w:rsid w:val="006E6E9D"/>
    <w:rsid w:val="006E6EFC"/>
    <w:rsid w:val="006E7440"/>
    <w:rsid w:val="006E7901"/>
    <w:rsid w:val="006F009F"/>
    <w:rsid w:val="006F04FF"/>
    <w:rsid w:val="006F053D"/>
    <w:rsid w:val="006F0C42"/>
    <w:rsid w:val="006F0D66"/>
    <w:rsid w:val="006F10A7"/>
    <w:rsid w:val="006F10AB"/>
    <w:rsid w:val="006F14AF"/>
    <w:rsid w:val="006F1811"/>
    <w:rsid w:val="006F1BDB"/>
    <w:rsid w:val="006F1BE0"/>
    <w:rsid w:val="006F2D6E"/>
    <w:rsid w:val="006F3455"/>
    <w:rsid w:val="006F3475"/>
    <w:rsid w:val="006F350B"/>
    <w:rsid w:val="006F3637"/>
    <w:rsid w:val="006F393C"/>
    <w:rsid w:val="006F3BAD"/>
    <w:rsid w:val="006F3F05"/>
    <w:rsid w:val="006F4051"/>
    <w:rsid w:val="006F4293"/>
    <w:rsid w:val="006F4559"/>
    <w:rsid w:val="006F4A0C"/>
    <w:rsid w:val="006F4AF3"/>
    <w:rsid w:val="006F4CC3"/>
    <w:rsid w:val="006F4D31"/>
    <w:rsid w:val="006F5AC2"/>
    <w:rsid w:val="006F5E8D"/>
    <w:rsid w:val="006F643F"/>
    <w:rsid w:val="006F64D3"/>
    <w:rsid w:val="006F712B"/>
    <w:rsid w:val="006F74DF"/>
    <w:rsid w:val="006F78A3"/>
    <w:rsid w:val="006F78A8"/>
    <w:rsid w:val="006F7DFB"/>
    <w:rsid w:val="0070001F"/>
    <w:rsid w:val="00700A40"/>
    <w:rsid w:val="00700CB8"/>
    <w:rsid w:val="007011CA"/>
    <w:rsid w:val="007011E7"/>
    <w:rsid w:val="007013AF"/>
    <w:rsid w:val="00701665"/>
    <w:rsid w:val="007019F8"/>
    <w:rsid w:val="00701CF4"/>
    <w:rsid w:val="007025DA"/>
    <w:rsid w:val="007030C8"/>
    <w:rsid w:val="00703741"/>
    <w:rsid w:val="007040A8"/>
    <w:rsid w:val="0070498D"/>
    <w:rsid w:val="007055BC"/>
    <w:rsid w:val="00705645"/>
    <w:rsid w:val="007057A9"/>
    <w:rsid w:val="00706368"/>
    <w:rsid w:val="00706477"/>
    <w:rsid w:val="00706B9E"/>
    <w:rsid w:val="00706F5D"/>
    <w:rsid w:val="00707145"/>
    <w:rsid w:val="007077B1"/>
    <w:rsid w:val="0070785C"/>
    <w:rsid w:val="00707924"/>
    <w:rsid w:val="00707ABB"/>
    <w:rsid w:val="00710FD9"/>
    <w:rsid w:val="00711267"/>
    <w:rsid w:val="00711A89"/>
    <w:rsid w:val="00712366"/>
    <w:rsid w:val="00712412"/>
    <w:rsid w:val="007127BA"/>
    <w:rsid w:val="00712968"/>
    <w:rsid w:val="00712C2C"/>
    <w:rsid w:val="00712C3A"/>
    <w:rsid w:val="0071369E"/>
    <w:rsid w:val="00713E4B"/>
    <w:rsid w:val="0071480F"/>
    <w:rsid w:val="00714A7E"/>
    <w:rsid w:val="00714B99"/>
    <w:rsid w:val="00714D88"/>
    <w:rsid w:val="007150F3"/>
    <w:rsid w:val="0071577C"/>
    <w:rsid w:val="007157A4"/>
    <w:rsid w:val="00715D00"/>
    <w:rsid w:val="0071601C"/>
    <w:rsid w:val="007164F4"/>
    <w:rsid w:val="007165EB"/>
    <w:rsid w:val="00716BAA"/>
    <w:rsid w:val="00716F8E"/>
    <w:rsid w:val="00717D5B"/>
    <w:rsid w:val="00717DED"/>
    <w:rsid w:val="00720BB9"/>
    <w:rsid w:val="00720F86"/>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4EAA"/>
    <w:rsid w:val="0072569A"/>
    <w:rsid w:val="007258AA"/>
    <w:rsid w:val="00725CD9"/>
    <w:rsid w:val="00725D3D"/>
    <w:rsid w:val="00725FE9"/>
    <w:rsid w:val="007264EB"/>
    <w:rsid w:val="007268EC"/>
    <w:rsid w:val="00726AB7"/>
    <w:rsid w:val="00726C93"/>
    <w:rsid w:val="0072709C"/>
    <w:rsid w:val="007270BC"/>
    <w:rsid w:val="0072749A"/>
    <w:rsid w:val="007277E8"/>
    <w:rsid w:val="0072782C"/>
    <w:rsid w:val="00727950"/>
    <w:rsid w:val="00727F40"/>
    <w:rsid w:val="00730197"/>
    <w:rsid w:val="0073048A"/>
    <w:rsid w:val="007315A1"/>
    <w:rsid w:val="007317D0"/>
    <w:rsid w:val="00731BB7"/>
    <w:rsid w:val="00731C14"/>
    <w:rsid w:val="00732174"/>
    <w:rsid w:val="00733168"/>
    <w:rsid w:val="007334DD"/>
    <w:rsid w:val="007336AB"/>
    <w:rsid w:val="00733BDF"/>
    <w:rsid w:val="00733EC0"/>
    <w:rsid w:val="007347FC"/>
    <w:rsid w:val="0073599F"/>
    <w:rsid w:val="00735E32"/>
    <w:rsid w:val="00736415"/>
    <w:rsid w:val="0073651B"/>
    <w:rsid w:val="007366A0"/>
    <w:rsid w:val="00736F97"/>
    <w:rsid w:val="00737055"/>
    <w:rsid w:val="007371D1"/>
    <w:rsid w:val="0073752A"/>
    <w:rsid w:val="007376B2"/>
    <w:rsid w:val="00737998"/>
    <w:rsid w:val="00737ACE"/>
    <w:rsid w:val="00737C18"/>
    <w:rsid w:val="00737E99"/>
    <w:rsid w:val="00740445"/>
    <w:rsid w:val="00740468"/>
    <w:rsid w:val="007405E7"/>
    <w:rsid w:val="007405ED"/>
    <w:rsid w:val="007406DA"/>
    <w:rsid w:val="00742237"/>
    <w:rsid w:val="007427DD"/>
    <w:rsid w:val="00742DAE"/>
    <w:rsid w:val="00743049"/>
    <w:rsid w:val="007431A5"/>
    <w:rsid w:val="0074324F"/>
    <w:rsid w:val="007432A3"/>
    <w:rsid w:val="007439B5"/>
    <w:rsid w:val="007445CF"/>
    <w:rsid w:val="007446CA"/>
    <w:rsid w:val="0074480B"/>
    <w:rsid w:val="00744A1E"/>
    <w:rsid w:val="00744A3F"/>
    <w:rsid w:val="00744B40"/>
    <w:rsid w:val="007451EA"/>
    <w:rsid w:val="00745374"/>
    <w:rsid w:val="0074543F"/>
    <w:rsid w:val="007459E5"/>
    <w:rsid w:val="00745E82"/>
    <w:rsid w:val="0074610B"/>
    <w:rsid w:val="007469A3"/>
    <w:rsid w:val="00746AB7"/>
    <w:rsid w:val="00746F5D"/>
    <w:rsid w:val="0074715A"/>
    <w:rsid w:val="00747599"/>
    <w:rsid w:val="00747C3A"/>
    <w:rsid w:val="00747EF7"/>
    <w:rsid w:val="0075046E"/>
    <w:rsid w:val="00750581"/>
    <w:rsid w:val="0075174E"/>
    <w:rsid w:val="007517DA"/>
    <w:rsid w:val="00751B56"/>
    <w:rsid w:val="007521F2"/>
    <w:rsid w:val="00752519"/>
    <w:rsid w:val="00752626"/>
    <w:rsid w:val="00752A0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B67"/>
    <w:rsid w:val="0075618F"/>
    <w:rsid w:val="0075630D"/>
    <w:rsid w:val="00756482"/>
    <w:rsid w:val="007567F2"/>
    <w:rsid w:val="007568D4"/>
    <w:rsid w:val="007570DE"/>
    <w:rsid w:val="007570F6"/>
    <w:rsid w:val="0075756E"/>
    <w:rsid w:val="00757EAE"/>
    <w:rsid w:val="00760375"/>
    <w:rsid w:val="007603BA"/>
    <w:rsid w:val="00760419"/>
    <w:rsid w:val="00760483"/>
    <w:rsid w:val="0076059F"/>
    <w:rsid w:val="007606E7"/>
    <w:rsid w:val="00760910"/>
    <w:rsid w:val="00760A64"/>
    <w:rsid w:val="00761342"/>
    <w:rsid w:val="00761692"/>
    <w:rsid w:val="00761907"/>
    <w:rsid w:val="00761CEE"/>
    <w:rsid w:val="007624DD"/>
    <w:rsid w:val="00762AC2"/>
    <w:rsid w:val="00762BC4"/>
    <w:rsid w:val="0076348B"/>
    <w:rsid w:val="0076378B"/>
    <w:rsid w:val="00763ACC"/>
    <w:rsid w:val="00764BD1"/>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145"/>
    <w:rsid w:val="007736CB"/>
    <w:rsid w:val="007739C6"/>
    <w:rsid w:val="00774368"/>
    <w:rsid w:val="007750D9"/>
    <w:rsid w:val="00775883"/>
    <w:rsid w:val="00775984"/>
    <w:rsid w:val="0077598F"/>
    <w:rsid w:val="00776B92"/>
    <w:rsid w:val="00776D27"/>
    <w:rsid w:val="00777532"/>
    <w:rsid w:val="00780205"/>
    <w:rsid w:val="00780371"/>
    <w:rsid w:val="00780E39"/>
    <w:rsid w:val="007813D9"/>
    <w:rsid w:val="00781DFD"/>
    <w:rsid w:val="00781F0C"/>
    <w:rsid w:val="007825D9"/>
    <w:rsid w:val="0078297A"/>
    <w:rsid w:val="007832A2"/>
    <w:rsid w:val="00783444"/>
    <w:rsid w:val="00783821"/>
    <w:rsid w:val="007842C7"/>
    <w:rsid w:val="00784CC9"/>
    <w:rsid w:val="007853C2"/>
    <w:rsid w:val="0078568C"/>
    <w:rsid w:val="00785732"/>
    <w:rsid w:val="007857FF"/>
    <w:rsid w:val="0078595E"/>
    <w:rsid w:val="00785EE2"/>
    <w:rsid w:val="0078608B"/>
    <w:rsid w:val="00786107"/>
    <w:rsid w:val="00786143"/>
    <w:rsid w:val="00786596"/>
    <w:rsid w:val="00787065"/>
    <w:rsid w:val="00787370"/>
    <w:rsid w:val="007875AA"/>
    <w:rsid w:val="007877B4"/>
    <w:rsid w:val="00787915"/>
    <w:rsid w:val="007879D6"/>
    <w:rsid w:val="00787C32"/>
    <w:rsid w:val="0079044A"/>
    <w:rsid w:val="007915A8"/>
    <w:rsid w:val="00791730"/>
    <w:rsid w:val="007918F9"/>
    <w:rsid w:val="00791A77"/>
    <w:rsid w:val="00791BB6"/>
    <w:rsid w:val="00791E5F"/>
    <w:rsid w:val="00792308"/>
    <w:rsid w:val="00792393"/>
    <w:rsid w:val="00792CE8"/>
    <w:rsid w:val="0079326C"/>
    <w:rsid w:val="007932A3"/>
    <w:rsid w:val="007932E1"/>
    <w:rsid w:val="00793D7F"/>
    <w:rsid w:val="00793E0B"/>
    <w:rsid w:val="00794757"/>
    <w:rsid w:val="00794DAD"/>
    <w:rsid w:val="0079502D"/>
    <w:rsid w:val="007950FE"/>
    <w:rsid w:val="00795188"/>
    <w:rsid w:val="007963D5"/>
    <w:rsid w:val="00796D53"/>
    <w:rsid w:val="00796D5D"/>
    <w:rsid w:val="0079716E"/>
    <w:rsid w:val="00797422"/>
    <w:rsid w:val="0079785B"/>
    <w:rsid w:val="00797B3C"/>
    <w:rsid w:val="00797F4A"/>
    <w:rsid w:val="007A0660"/>
    <w:rsid w:val="007A0B96"/>
    <w:rsid w:val="007A101C"/>
    <w:rsid w:val="007A1335"/>
    <w:rsid w:val="007A1EDB"/>
    <w:rsid w:val="007A2068"/>
    <w:rsid w:val="007A2388"/>
    <w:rsid w:val="007A2E2E"/>
    <w:rsid w:val="007A2EFB"/>
    <w:rsid w:val="007A30EB"/>
    <w:rsid w:val="007A3153"/>
    <w:rsid w:val="007A3286"/>
    <w:rsid w:val="007A35AF"/>
    <w:rsid w:val="007A378C"/>
    <w:rsid w:val="007A3809"/>
    <w:rsid w:val="007A3E0B"/>
    <w:rsid w:val="007A3E5E"/>
    <w:rsid w:val="007A4370"/>
    <w:rsid w:val="007A4484"/>
    <w:rsid w:val="007A48B0"/>
    <w:rsid w:val="007A4BA2"/>
    <w:rsid w:val="007A4CF0"/>
    <w:rsid w:val="007A53FF"/>
    <w:rsid w:val="007A6438"/>
    <w:rsid w:val="007A6666"/>
    <w:rsid w:val="007A7074"/>
    <w:rsid w:val="007A709D"/>
    <w:rsid w:val="007A724D"/>
    <w:rsid w:val="007A73EA"/>
    <w:rsid w:val="007A7951"/>
    <w:rsid w:val="007A795F"/>
    <w:rsid w:val="007A79EB"/>
    <w:rsid w:val="007B062E"/>
    <w:rsid w:val="007B0AEC"/>
    <w:rsid w:val="007B0F1F"/>
    <w:rsid w:val="007B0F4D"/>
    <w:rsid w:val="007B1F25"/>
    <w:rsid w:val="007B211B"/>
    <w:rsid w:val="007B36AF"/>
    <w:rsid w:val="007B3B32"/>
    <w:rsid w:val="007B3BD5"/>
    <w:rsid w:val="007B3C08"/>
    <w:rsid w:val="007B3D5D"/>
    <w:rsid w:val="007B4300"/>
    <w:rsid w:val="007B4C47"/>
    <w:rsid w:val="007B4C7F"/>
    <w:rsid w:val="007B5466"/>
    <w:rsid w:val="007B58EA"/>
    <w:rsid w:val="007B58FF"/>
    <w:rsid w:val="007B5DE5"/>
    <w:rsid w:val="007B5EFA"/>
    <w:rsid w:val="007B5FD7"/>
    <w:rsid w:val="007B6C11"/>
    <w:rsid w:val="007B6D4A"/>
    <w:rsid w:val="007B6DF7"/>
    <w:rsid w:val="007B72C6"/>
    <w:rsid w:val="007B794F"/>
    <w:rsid w:val="007B7D50"/>
    <w:rsid w:val="007B7E35"/>
    <w:rsid w:val="007C0639"/>
    <w:rsid w:val="007C096D"/>
    <w:rsid w:val="007C109F"/>
    <w:rsid w:val="007C15A4"/>
    <w:rsid w:val="007C1A22"/>
    <w:rsid w:val="007C3096"/>
    <w:rsid w:val="007C34CC"/>
    <w:rsid w:val="007C35D4"/>
    <w:rsid w:val="007C4097"/>
    <w:rsid w:val="007C48B5"/>
    <w:rsid w:val="007C4E8E"/>
    <w:rsid w:val="007C512A"/>
    <w:rsid w:val="007C5C43"/>
    <w:rsid w:val="007C608A"/>
    <w:rsid w:val="007C6108"/>
    <w:rsid w:val="007C6317"/>
    <w:rsid w:val="007C771F"/>
    <w:rsid w:val="007C7911"/>
    <w:rsid w:val="007D032B"/>
    <w:rsid w:val="007D03D0"/>
    <w:rsid w:val="007D06DB"/>
    <w:rsid w:val="007D0709"/>
    <w:rsid w:val="007D1035"/>
    <w:rsid w:val="007D134A"/>
    <w:rsid w:val="007D15AC"/>
    <w:rsid w:val="007D1728"/>
    <w:rsid w:val="007D1A20"/>
    <w:rsid w:val="007D1B07"/>
    <w:rsid w:val="007D1DB1"/>
    <w:rsid w:val="007D2011"/>
    <w:rsid w:val="007D25BE"/>
    <w:rsid w:val="007D26B8"/>
    <w:rsid w:val="007D294A"/>
    <w:rsid w:val="007D29E5"/>
    <w:rsid w:val="007D2EF1"/>
    <w:rsid w:val="007D2F34"/>
    <w:rsid w:val="007D3237"/>
    <w:rsid w:val="007D35A0"/>
    <w:rsid w:val="007D3E55"/>
    <w:rsid w:val="007D3E96"/>
    <w:rsid w:val="007D3F18"/>
    <w:rsid w:val="007D43FF"/>
    <w:rsid w:val="007D4A6F"/>
    <w:rsid w:val="007D4C87"/>
    <w:rsid w:val="007D502B"/>
    <w:rsid w:val="007D5157"/>
    <w:rsid w:val="007D5773"/>
    <w:rsid w:val="007D58E8"/>
    <w:rsid w:val="007D596A"/>
    <w:rsid w:val="007D5F90"/>
    <w:rsid w:val="007D5FA6"/>
    <w:rsid w:val="007D5FF8"/>
    <w:rsid w:val="007D622A"/>
    <w:rsid w:val="007D6779"/>
    <w:rsid w:val="007D6BB3"/>
    <w:rsid w:val="007D6C3B"/>
    <w:rsid w:val="007D70FD"/>
    <w:rsid w:val="007D7271"/>
    <w:rsid w:val="007D7392"/>
    <w:rsid w:val="007D74B5"/>
    <w:rsid w:val="007D764C"/>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C14"/>
    <w:rsid w:val="007E2D45"/>
    <w:rsid w:val="007E3403"/>
    <w:rsid w:val="007E3454"/>
    <w:rsid w:val="007E3942"/>
    <w:rsid w:val="007E3BE0"/>
    <w:rsid w:val="007E3D4C"/>
    <w:rsid w:val="007E42DB"/>
    <w:rsid w:val="007E4342"/>
    <w:rsid w:val="007E47DA"/>
    <w:rsid w:val="007E484C"/>
    <w:rsid w:val="007E4DD9"/>
    <w:rsid w:val="007E53DE"/>
    <w:rsid w:val="007E5791"/>
    <w:rsid w:val="007E57E4"/>
    <w:rsid w:val="007E6406"/>
    <w:rsid w:val="007E6856"/>
    <w:rsid w:val="007E71D1"/>
    <w:rsid w:val="007E74E4"/>
    <w:rsid w:val="007E76B7"/>
    <w:rsid w:val="007E7C04"/>
    <w:rsid w:val="007E7D0B"/>
    <w:rsid w:val="007F081C"/>
    <w:rsid w:val="007F1654"/>
    <w:rsid w:val="007F184C"/>
    <w:rsid w:val="007F1903"/>
    <w:rsid w:val="007F1C01"/>
    <w:rsid w:val="007F1C7B"/>
    <w:rsid w:val="007F1E88"/>
    <w:rsid w:val="007F2189"/>
    <w:rsid w:val="007F235C"/>
    <w:rsid w:val="007F2A61"/>
    <w:rsid w:val="007F3291"/>
    <w:rsid w:val="007F33A6"/>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03A"/>
    <w:rsid w:val="00800470"/>
    <w:rsid w:val="008005FB"/>
    <w:rsid w:val="0080070A"/>
    <w:rsid w:val="00800AE2"/>
    <w:rsid w:val="008012A8"/>
    <w:rsid w:val="00801C68"/>
    <w:rsid w:val="00801E79"/>
    <w:rsid w:val="00801FF6"/>
    <w:rsid w:val="008022DC"/>
    <w:rsid w:val="00802707"/>
    <w:rsid w:val="00802D5D"/>
    <w:rsid w:val="00802F91"/>
    <w:rsid w:val="008032B8"/>
    <w:rsid w:val="00803831"/>
    <w:rsid w:val="00803DC9"/>
    <w:rsid w:val="00803DD1"/>
    <w:rsid w:val="0080414E"/>
    <w:rsid w:val="008043AE"/>
    <w:rsid w:val="008045CC"/>
    <w:rsid w:val="00804AC9"/>
    <w:rsid w:val="00805182"/>
    <w:rsid w:val="00805282"/>
    <w:rsid w:val="00805391"/>
    <w:rsid w:val="00805C0C"/>
    <w:rsid w:val="00805C44"/>
    <w:rsid w:val="00806BFC"/>
    <w:rsid w:val="00806D55"/>
    <w:rsid w:val="00806DB2"/>
    <w:rsid w:val="008077D0"/>
    <w:rsid w:val="0081029A"/>
    <w:rsid w:val="00810345"/>
    <w:rsid w:val="00810496"/>
    <w:rsid w:val="008104E1"/>
    <w:rsid w:val="0081070B"/>
    <w:rsid w:val="00810770"/>
    <w:rsid w:val="008108D3"/>
    <w:rsid w:val="00810B5C"/>
    <w:rsid w:val="00810E15"/>
    <w:rsid w:val="00810E7B"/>
    <w:rsid w:val="00810FCE"/>
    <w:rsid w:val="00811014"/>
    <w:rsid w:val="008110A5"/>
    <w:rsid w:val="008116D4"/>
    <w:rsid w:val="008116F6"/>
    <w:rsid w:val="008117B9"/>
    <w:rsid w:val="00811838"/>
    <w:rsid w:val="00811C09"/>
    <w:rsid w:val="00811E42"/>
    <w:rsid w:val="00811E4E"/>
    <w:rsid w:val="008123C0"/>
    <w:rsid w:val="00812C1D"/>
    <w:rsid w:val="00812DD5"/>
    <w:rsid w:val="00813263"/>
    <w:rsid w:val="008136F7"/>
    <w:rsid w:val="008139AC"/>
    <w:rsid w:val="00813F24"/>
    <w:rsid w:val="00814707"/>
    <w:rsid w:val="0081495F"/>
    <w:rsid w:val="00814B70"/>
    <w:rsid w:val="00814D3C"/>
    <w:rsid w:val="0081506C"/>
    <w:rsid w:val="008156D5"/>
    <w:rsid w:val="0081711E"/>
    <w:rsid w:val="008171BA"/>
    <w:rsid w:val="008206D8"/>
    <w:rsid w:val="00820933"/>
    <w:rsid w:val="00820D4C"/>
    <w:rsid w:val="00820DFB"/>
    <w:rsid w:val="00820FEF"/>
    <w:rsid w:val="00821105"/>
    <w:rsid w:val="0082151D"/>
    <w:rsid w:val="00821A17"/>
    <w:rsid w:val="00821E08"/>
    <w:rsid w:val="008237B2"/>
    <w:rsid w:val="00823ED3"/>
    <w:rsid w:val="0082413B"/>
    <w:rsid w:val="00824584"/>
    <w:rsid w:val="00824F3A"/>
    <w:rsid w:val="00825105"/>
    <w:rsid w:val="00825389"/>
    <w:rsid w:val="00825448"/>
    <w:rsid w:val="008259BE"/>
    <w:rsid w:val="00825A9A"/>
    <w:rsid w:val="00825C1C"/>
    <w:rsid w:val="00825D00"/>
    <w:rsid w:val="00826451"/>
    <w:rsid w:val="00826792"/>
    <w:rsid w:val="00826B3D"/>
    <w:rsid w:val="00826BFA"/>
    <w:rsid w:val="00826DF5"/>
    <w:rsid w:val="00826F17"/>
    <w:rsid w:val="00827039"/>
    <w:rsid w:val="008271F0"/>
    <w:rsid w:val="0082723B"/>
    <w:rsid w:val="008273DB"/>
    <w:rsid w:val="00827591"/>
    <w:rsid w:val="00827A39"/>
    <w:rsid w:val="00827AA9"/>
    <w:rsid w:val="00827E43"/>
    <w:rsid w:val="008300A1"/>
    <w:rsid w:val="00830717"/>
    <w:rsid w:val="008307EF"/>
    <w:rsid w:val="00830E17"/>
    <w:rsid w:val="00831034"/>
    <w:rsid w:val="0083103E"/>
    <w:rsid w:val="00831DE2"/>
    <w:rsid w:val="0083202C"/>
    <w:rsid w:val="0083253C"/>
    <w:rsid w:val="00832B19"/>
    <w:rsid w:val="00832C2C"/>
    <w:rsid w:val="00833105"/>
    <w:rsid w:val="008335BF"/>
    <w:rsid w:val="00833D10"/>
    <w:rsid w:val="00833E97"/>
    <w:rsid w:val="00834496"/>
    <w:rsid w:val="008348E5"/>
    <w:rsid w:val="00834921"/>
    <w:rsid w:val="008349E4"/>
    <w:rsid w:val="00834A24"/>
    <w:rsid w:val="00835891"/>
    <w:rsid w:val="0083675B"/>
    <w:rsid w:val="00836CA0"/>
    <w:rsid w:val="00836DBE"/>
    <w:rsid w:val="008373ED"/>
    <w:rsid w:val="008374B5"/>
    <w:rsid w:val="00837695"/>
    <w:rsid w:val="00837702"/>
    <w:rsid w:val="00837B84"/>
    <w:rsid w:val="00837BFF"/>
    <w:rsid w:val="00840016"/>
    <w:rsid w:val="00840175"/>
    <w:rsid w:val="0084050E"/>
    <w:rsid w:val="0084086A"/>
    <w:rsid w:val="00840B69"/>
    <w:rsid w:val="00841051"/>
    <w:rsid w:val="008410CB"/>
    <w:rsid w:val="0084127A"/>
    <w:rsid w:val="008412FA"/>
    <w:rsid w:val="00841739"/>
    <w:rsid w:val="008417FF"/>
    <w:rsid w:val="008418FA"/>
    <w:rsid w:val="008420DD"/>
    <w:rsid w:val="0084210B"/>
    <w:rsid w:val="008426FC"/>
    <w:rsid w:val="00842C01"/>
    <w:rsid w:val="00842D9A"/>
    <w:rsid w:val="00842DAB"/>
    <w:rsid w:val="00842E37"/>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47B58"/>
    <w:rsid w:val="0085020F"/>
    <w:rsid w:val="008502CB"/>
    <w:rsid w:val="00850B83"/>
    <w:rsid w:val="008511E0"/>
    <w:rsid w:val="00851337"/>
    <w:rsid w:val="00851916"/>
    <w:rsid w:val="00852352"/>
    <w:rsid w:val="008528B4"/>
    <w:rsid w:val="00852B69"/>
    <w:rsid w:val="00853050"/>
    <w:rsid w:val="008533B0"/>
    <w:rsid w:val="008534D1"/>
    <w:rsid w:val="0085367B"/>
    <w:rsid w:val="00853764"/>
    <w:rsid w:val="00853A2B"/>
    <w:rsid w:val="00853B63"/>
    <w:rsid w:val="00853E2B"/>
    <w:rsid w:val="008543F7"/>
    <w:rsid w:val="008546CE"/>
    <w:rsid w:val="00854BB7"/>
    <w:rsid w:val="008553E4"/>
    <w:rsid w:val="00855407"/>
    <w:rsid w:val="00855750"/>
    <w:rsid w:val="00855884"/>
    <w:rsid w:val="00856200"/>
    <w:rsid w:val="0085629D"/>
    <w:rsid w:val="008562D5"/>
    <w:rsid w:val="0085666D"/>
    <w:rsid w:val="00856670"/>
    <w:rsid w:val="00856679"/>
    <w:rsid w:val="00856681"/>
    <w:rsid w:val="008569BF"/>
    <w:rsid w:val="00856B6B"/>
    <w:rsid w:val="008572E4"/>
    <w:rsid w:val="0085762C"/>
    <w:rsid w:val="00857782"/>
    <w:rsid w:val="00857D15"/>
    <w:rsid w:val="00860525"/>
    <w:rsid w:val="008606A2"/>
    <w:rsid w:val="008608CA"/>
    <w:rsid w:val="00860BFA"/>
    <w:rsid w:val="00860D78"/>
    <w:rsid w:val="00860EE5"/>
    <w:rsid w:val="00861396"/>
    <w:rsid w:val="00861923"/>
    <w:rsid w:val="00861D90"/>
    <w:rsid w:val="0086237C"/>
    <w:rsid w:val="00862917"/>
    <w:rsid w:val="00862D06"/>
    <w:rsid w:val="00862DDA"/>
    <w:rsid w:val="00863323"/>
    <w:rsid w:val="0086371C"/>
    <w:rsid w:val="00863959"/>
    <w:rsid w:val="00863979"/>
    <w:rsid w:val="00863C2C"/>
    <w:rsid w:val="00863D03"/>
    <w:rsid w:val="00864A48"/>
    <w:rsid w:val="00865419"/>
    <w:rsid w:val="008659DA"/>
    <w:rsid w:val="00865A76"/>
    <w:rsid w:val="008660BE"/>
    <w:rsid w:val="00866492"/>
    <w:rsid w:val="008667EE"/>
    <w:rsid w:val="0086695A"/>
    <w:rsid w:val="00866CCA"/>
    <w:rsid w:val="00866E8D"/>
    <w:rsid w:val="0086705E"/>
    <w:rsid w:val="008675DF"/>
    <w:rsid w:val="00867616"/>
    <w:rsid w:val="0086764D"/>
    <w:rsid w:val="008677BE"/>
    <w:rsid w:val="00867A49"/>
    <w:rsid w:val="008702FB"/>
    <w:rsid w:val="0087055C"/>
    <w:rsid w:val="00870939"/>
    <w:rsid w:val="00870AEA"/>
    <w:rsid w:val="00871041"/>
    <w:rsid w:val="0087104F"/>
    <w:rsid w:val="0087109F"/>
    <w:rsid w:val="00871591"/>
    <w:rsid w:val="00871BC6"/>
    <w:rsid w:val="00871EB7"/>
    <w:rsid w:val="0087251D"/>
    <w:rsid w:val="00872F23"/>
    <w:rsid w:val="0087345A"/>
    <w:rsid w:val="008738A2"/>
    <w:rsid w:val="00873C5D"/>
    <w:rsid w:val="008741AF"/>
    <w:rsid w:val="00874E75"/>
    <w:rsid w:val="00875290"/>
    <w:rsid w:val="00875930"/>
    <w:rsid w:val="00875AAA"/>
    <w:rsid w:val="00875F15"/>
    <w:rsid w:val="008767C5"/>
    <w:rsid w:val="00876844"/>
    <w:rsid w:val="00877557"/>
    <w:rsid w:val="0087788D"/>
    <w:rsid w:val="0088068F"/>
    <w:rsid w:val="0088073D"/>
    <w:rsid w:val="00880974"/>
    <w:rsid w:val="008809E9"/>
    <w:rsid w:val="008821F4"/>
    <w:rsid w:val="008830B3"/>
    <w:rsid w:val="00884287"/>
    <w:rsid w:val="00884354"/>
    <w:rsid w:val="008843A5"/>
    <w:rsid w:val="00884882"/>
    <w:rsid w:val="00884E06"/>
    <w:rsid w:val="008850BB"/>
    <w:rsid w:val="00885509"/>
    <w:rsid w:val="008855F5"/>
    <w:rsid w:val="0088566F"/>
    <w:rsid w:val="008857DF"/>
    <w:rsid w:val="00885815"/>
    <w:rsid w:val="00885CB3"/>
    <w:rsid w:val="00885F72"/>
    <w:rsid w:val="008861C2"/>
    <w:rsid w:val="00886D98"/>
    <w:rsid w:val="008873A7"/>
    <w:rsid w:val="008873D1"/>
    <w:rsid w:val="0088764B"/>
    <w:rsid w:val="00887929"/>
    <w:rsid w:val="00887AEB"/>
    <w:rsid w:val="00887FAB"/>
    <w:rsid w:val="0089016B"/>
    <w:rsid w:val="00890420"/>
    <w:rsid w:val="00891062"/>
    <w:rsid w:val="008911A9"/>
    <w:rsid w:val="00891622"/>
    <w:rsid w:val="0089170C"/>
    <w:rsid w:val="0089183C"/>
    <w:rsid w:val="00891B3D"/>
    <w:rsid w:val="00891CBE"/>
    <w:rsid w:val="00892C50"/>
    <w:rsid w:val="00892ECB"/>
    <w:rsid w:val="00892FD1"/>
    <w:rsid w:val="00893514"/>
    <w:rsid w:val="00893F79"/>
    <w:rsid w:val="00894BA8"/>
    <w:rsid w:val="00894D71"/>
    <w:rsid w:val="008954E7"/>
    <w:rsid w:val="0089569A"/>
    <w:rsid w:val="00895E37"/>
    <w:rsid w:val="0089637F"/>
    <w:rsid w:val="008969E1"/>
    <w:rsid w:val="00896C88"/>
    <w:rsid w:val="008971F1"/>
    <w:rsid w:val="00897611"/>
    <w:rsid w:val="008976DC"/>
    <w:rsid w:val="00897C6D"/>
    <w:rsid w:val="008A01E2"/>
    <w:rsid w:val="008A0772"/>
    <w:rsid w:val="008A077A"/>
    <w:rsid w:val="008A07E8"/>
    <w:rsid w:val="008A0881"/>
    <w:rsid w:val="008A0C98"/>
    <w:rsid w:val="008A126A"/>
    <w:rsid w:val="008A136C"/>
    <w:rsid w:val="008A14C2"/>
    <w:rsid w:val="008A1BD4"/>
    <w:rsid w:val="008A1CF6"/>
    <w:rsid w:val="008A2279"/>
    <w:rsid w:val="008A24B3"/>
    <w:rsid w:val="008A25D5"/>
    <w:rsid w:val="008A2735"/>
    <w:rsid w:val="008A2AAD"/>
    <w:rsid w:val="008A2E8C"/>
    <w:rsid w:val="008A2ECD"/>
    <w:rsid w:val="008A3671"/>
    <w:rsid w:val="008A38A2"/>
    <w:rsid w:val="008A38BA"/>
    <w:rsid w:val="008A403A"/>
    <w:rsid w:val="008A4053"/>
    <w:rsid w:val="008A4599"/>
    <w:rsid w:val="008A487B"/>
    <w:rsid w:val="008A4926"/>
    <w:rsid w:val="008A4E8D"/>
    <w:rsid w:val="008A50EA"/>
    <w:rsid w:val="008A5368"/>
    <w:rsid w:val="008A5403"/>
    <w:rsid w:val="008A559C"/>
    <w:rsid w:val="008A60E0"/>
    <w:rsid w:val="008A63CD"/>
    <w:rsid w:val="008A65A7"/>
    <w:rsid w:val="008A67BB"/>
    <w:rsid w:val="008A6803"/>
    <w:rsid w:val="008A6B3A"/>
    <w:rsid w:val="008A6BE3"/>
    <w:rsid w:val="008A6E52"/>
    <w:rsid w:val="008A7073"/>
    <w:rsid w:val="008A7432"/>
    <w:rsid w:val="008A76FF"/>
    <w:rsid w:val="008B064A"/>
    <w:rsid w:val="008B1098"/>
    <w:rsid w:val="008B1279"/>
    <w:rsid w:val="008B15D5"/>
    <w:rsid w:val="008B161B"/>
    <w:rsid w:val="008B16A3"/>
    <w:rsid w:val="008B1808"/>
    <w:rsid w:val="008B2347"/>
    <w:rsid w:val="008B241F"/>
    <w:rsid w:val="008B2477"/>
    <w:rsid w:val="008B251C"/>
    <w:rsid w:val="008B2935"/>
    <w:rsid w:val="008B2BF9"/>
    <w:rsid w:val="008B2E32"/>
    <w:rsid w:val="008B2E44"/>
    <w:rsid w:val="008B3538"/>
    <w:rsid w:val="008B35CC"/>
    <w:rsid w:val="008B3A0E"/>
    <w:rsid w:val="008B3E89"/>
    <w:rsid w:val="008B45C1"/>
    <w:rsid w:val="008B4675"/>
    <w:rsid w:val="008B4BFE"/>
    <w:rsid w:val="008B4E59"/>
    <w:rsid w:val="008B50DB"/>
    <w:rsid w:val="008B5FC9"/>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3213"/>
    <w:rsid w:val="008C3327"/>
    <w:rsid w:val="008C39EE"/>
    <w:rsid w:val="008C3A59"/>
    <w:rsid w:val="008C3EC3"/>
    <w:rsid w:val="008C4415"/>
    <w:rsid w:val="008C4917"/>
    <w:rsid w:val="008C4A28"/>
    <w:rsid w:val="008C4B4E"/>
    <w:rsid w:val="008C5213"/>
    <w:rsid w:val="008C536D"/>
    <w:rsid w:val="008C53DB"/>
    <w:rsid w:val="008C5C87"/>
    <w:rsid w:val="008C6517"/>
    <w:rsid w:val="008C69FD"/>
    <w:rsid w:val="008C6B84"/>
    <w:rsid w:val="008C76E8"/>
    <w:rsid w:val="008C7744"/>
    <w:rsid w:val="008C7E35"/>
    <w:rsid w:val="008D0154"/>
    <w:rsid w:val="008D019E"/>
    <w:rsid w:val="008D0357"/>
    <w:rsid w:val="008D055E"/>
    <w:rsid w:val="008D06CF"/>
    <w:rsid w:val="008D1853"/>
    <w:rsid w:val="008D1EC4"/>
    <w:rsid w:val="008D21E6"/>
    <w:rsid w:val="008D2C00"/>
    <w:rsid w:val="008D2FE7"/>
    <w:rsid w:val="008D3E77"/>
    <w:rsid w:val="008D42CA"/>
    <w:rsid w:val="008D4A7F"/>
    <w:rsid w:val="008D4A8E"/>
    <w:rsid w:val="008D4B55"/>
    <w:rsid w:val="008D4DAD"/>
    <w:rsid w:val="008D5240"/>
    <w:rsid w:val="008D577A"/>
    <w:rsid w:val="008D5A7F"/>
    <w:rsid w:val="008D5D19"/>
    <w:rsid w:val="008D5E92"/>
    <w:rsid w:val="008D5F62"/>
    <w:rsid w:val="008D648B"/>
    <w:rsid w:val="008D69EF"/>
    <w:rsid w:val="008D6B58"/>
    <w:rsid w:val="008D7B48"/>
    <w:rsid w:val="008E03E7"/>
    <w:rsid w:val="008E0516"/>
    <w:rsid w:val="008E0762"/>
    <w:rsid w:val="008E0CB8"/>
    <w:rsid w:val="008E0DDA"/>
    <w:rsid w:val="008E14B7"/>
    <w:rsid w:val="008E16C2"/>
    <w:rsid w:val="008E1722"/>
    <w:rsid w:val="008E17B8"/>
    <w:rsid w:val="008E1E3C"/>
    <w:rsid w:val="008E2395"/>
    <w:rsid w:val="008E266A"/>
    <w:rsid w:val="008E2BD6"/>
    <w:rsid w:val="008E2C50"/>
    <w:rsid w:val="008E32B7"/>
    <w:rsid w:val="008E3470"/>
    <w:rsid w:val="008E35B4"/>
    <w:rsid w:val="008E4337"/>
    <w:rsid w:val="008E554A"/>
    <w:rsid w:val="008E5943"/>
    <w:rsid w:val="008E621D"/>
    <w:rsid w:val="008E66E1"/>
    <w:rsid w:val="008E6B07"/>
    <w:rsid w:val="008E7000"/>
    <w:rsid w:val="008E7F2D"/>
    <w:rsid w:val="008F0551"/>
    <w:rsid w:val="008F09E5"/>
    <w:rsid w:val="008F0C36"/>
    <w:rsid w:val="008F0D51"/>
    <w:rsid w:val="008F1430"/>
    <w:rsid w:val="008F14A5"/>
    <w:rsid w:val="008F185D"/>
    <w:rsid w:val="008F1A46"/>
    <w:rsid w:val="008F2876"/>
    <w:rsid w:val="008F302A"/>
    <w:rsid w:val="008F31F6"/>
    <w:rsid w:val="008F3834"/>
    <w:rsid w:val="008F428E"/>
    <w:rsid w:val="008F4591"/>
    <w:rsid w:val="008F49CB"/>
    <w:rsid w:val="008F4AB7"/>
    <w:rsid w:val="008F4D0E"/>
    <w:rsid w:val="008F4DAF"/>
    <w:rsid w:val="008F50F9"/>
    <w:rsid w:val="008F5884"/>
    <w:rsid w:val="008F5A87"/>
    <w:rsid w:val="008F5DF7"/>
    <w:rsid w:val="008F5F79"/>
    <w:rsid w:val="008F6ACC"/>
    <w:rsid w:val="008F6D30"/>
    <w:rsid w:val="008F6D87"/>
    <w:rsid w:val="008F6F00"/>
    <w:rsid w:val="008F7216"/>
    <w:rsid w:val="008F75C5"/>
    <w:rsid w:val="008F75FF"/>
    <w:rsid w:val="008F7691"/>
    <w:rsid w:val="00900496"/>
    <w:rsid w:val="0090067A"/>
    <w:rsid w:val="009008C6"/>
    <w:rsid w:val="00900CC5"/>
    <w:rsid w:val="00900E6B"/>
    <w:rsid w:val="009011AF"/>
    <w:rsid w:val="0090123F"/>
    <w:rsid w:val="00901B46"/>
    <w:rsid w:val="00901F98"/>
    <w:rsid w:val="00902287"/>
    <w:rsid w:val="0090273E"/>
    <w:rsid w:val="00902B52"/>
    <w:rsid w:val="00902B85"/>
    <w:rsid w:val="00902D72"/>
    <w:rsid w:val="009031AB"/>
    <w:rsid w:val="009036A3"/>
    <w:rsid w:val="00903FBB"/>
    <w:rsid w:val="009043C0"/>
    <w:rsid w:val="009052C8"/>
    <w:rsid w:val="00906076"/>
    <w:rsid w:val="009062FE"/>
    <w:rsid w:val="009065BA"/>
    <w:rsid w:val="009068F7"/>
    <w:rsid w:val="0090693B"/>
    <w:rsid w:val="00906A1D"/>
    <w:rsid w:val="00906C87"/>
    <w:rsid w:val="00906EC5"/>
    <w:rsid w:val="00906F53"/>
    <w:rsid w:val="009076DD"/>
    <w:rsid w:val="00907DF7"/>
    <w:rsid w:val="00907E32"/>
    <w:rsid w:val="00910B1D"/>
    <w:rsid w:val="00910EF7"/>
    <w:rsid w:val="0091110D"/>
    <w:rsid w:val="0091153D"/>
    <w:rsid w:val="0091170D"/>
    <w:rsid w:val="00912CDC"/>
    <w:rsid w:val="009137FC"/>
    <w:rsid w:val="00913BB0"/>
    <w:rsid w:val="009144F6"/>
    <w:rsid w:val="009146A3"/>
    <w:rsid w:val="00914819"/>
    <w:rsid w:val="00914AE6"/>
    <w:rsid w:val="00914D77"/>
    <w:rsid w:val="009150BA"/>
    <w:rsid w:val="00915969"/>
    <w:rsid w:val="00916569"/>
    <w:rsid w:val="0091665B"/>
    <w:rsid w:val="00916B5A"/>
    <w:rsid w:val="00916BC8"/>
    <w:rsid w:val="009173A4"/>
    <w:rsid w:val="00917938"/>
    <w:rsid w:val="009200A0"/>
    <w:rsid w:val="00920164"/>
    <w:rsid w:val="00920707"/>
    <w:rsid w:val="00920A7C"/>
    <w:rsid w:val="009212EC"/>
    <w:rsid w:val="00921C7C"/>
    <w:rsid w:val="00921FD6"/>
    <w:rsid w:val="0092203F"/>
    <w:rsid w:val="00922063"/>
    <w:rsid w:val="009227B5"/>
    <w:rsid w:val="00922A87"/>
    <w:rsid w:val="00922BEC"/>
    <w:rsid w:val="00923BAF"/>
    <w:rsid w:val="00923DEB"/>
    <w:rsid w:val="009247AB"/>
    <w:rsid w:val="00924996"/>
    <w:rsid w:val="00924BAF"/>
    <w:rsid w:val="00924E12"/>
    <w:rsid w:val="0092567D"/>
    <w:rsid w:val="00925E2F"/>
    <w:rsid w:val="0092676C"/>
    <w:rsid w:val="00926C24"/>
    <w:rsid w:val="00926ED4"/>
    <w:rsid w:val="00926F8C"/>
    <w:rsid w:val="00927080"/>
    <w:rsid w:val="00927820"/>
    <w:rsid w:val="00927889"/>
    <w:rsid w:val="00927B58"/>
    <w:rsid w:val="00927B9F"/>
    <w:rsid w:val="00927D0B"/>
    <w:rsid w:val="00927E8B"/>
    <w:rsid w:val="0093015D"/>
    <w:rsid w:val="009302A6"/>
    <w:rsid w:val="009303C0"/>
    <w:rsid w:val="0093090A"/>
    <w:rsid w:val="00930C4B"/>
    <w:rsid w:val="0093102F"/>
    <w:rsid w:val="009311B9"/>
    <w:rsid w:val="00931BA8"/>
    <w:rsid w:val="00931C3A"/>
    <w:rsid w:val="0093316F"/>
    <w:rsid w:val="009335F7"/>
    <w:rsid w:val="0093398D"/>
    <w:rsid w:val="00934700"/>
    <w:rsid w:val="00934B4D"/>
    <w:rsid w:val="009352A7"/>
    <w:rsid w:val="00935729"/>
    <w:rsid w:val="009358E1"/>
    <w:rsid w:val="0093595A"/>
    <w:rsid w:val="00935FED"/>
    <w:rsid w:val="00936542"/>
    <w:rsid w:val="009366CF"/>
    <w:rsid w:val="00936859"/>
    <w:rsid w:val="00936A52"/>
    <w:rsid w:val="009373F6"/>
    <w:rsid w:val="009378BB"/>
    <w:rsid w:val="00937A0E"/>
    <w:rsid w:val="00937EC4"/>
    <w:rsid w:val="00937F6D"/>
    <w:rsid w:val="009400FF"/>
    <w:rsid w:val="009401EB"/>
    <w:rsid w:val="0094031D"/>
    <w:rsid w:val="00940587"/>
    <w:rsid w:val="009405F4"/>
    <w:rsid w:val="00940CA5"/>
    <w:rsid w:val="00941691"/>
    <w:rsid w:val="00941C5A"/>
    <w:rsid w:val="00941F95"/>
    <w:rsid w:val="00942ABC"/>
    <w:rsid w:val="00942DBD"/>
    <w:rsid w:val="00942F11"/>
    <w:rsid w:val="00942FE9"/>
    <w:rsid w:val="0094372B"/>
    <w:rsid w:val="00943781"/>
    <w:rsid w:val="0094426E"/>
    <w:rsid w:val="009443FD"/>
    <w:rsid w:val="009444E1"/>
    <w:rsid w:val="0094552A"/>
    <w:rsid w:val="0094560D"/>
    <w:rsid w:val="00945718"/>
    <w:rsid w:val="009460D7"/>
    <w:rsid w:val="009463E8"/>
    <w:rsid w:val="00946D3A"/>
    <w:rsid w:val="00946DFA"/>
    <w:rsid w:val="00947536"/>
    <w:rsid w:val="00947D45"/>
    <w:rsid w:val="00950589"/>
    <w:rsid w:val="00950917"/>
    <w:rsid w:val="00950AC2"/>
    <w:rsid w:val="00950FCB"/>
    <w:rsid w:val="0095220E"/>
    <w:rsid w:val="0095283D"/>
    <w:rsid w:val="00952EB6"/>
    <w:rsid w:val="00952ED9"/>
    <w:rsid w:val="00952EE8"/>
    <w:rsid w:val="00952FFD"/>
    <w:rsid w:val="009530F2"/>
    <w:rsid w:val="00953134"/>
    <w:rsid w:val="009537EF"/>
    <w:rsid w:val="009538AE"/>
    <w:rsid w:val="00953B73"/>
    <w:rsid w:val="00953C5E"/>
    <w:rsid w:val="00953E40"/>
    <w:rsid w:val="00953E97"/>
    <w:rsid w:val="009544B6"/>
    <w:rsid w:val="00954545"/>
    <w:rsid w:val="00954663"/>
    <w:rsid w:val="009547F7"/>
    <w:rsid w:val="00954AB3"/>
    <w:rsid w:val="009555F7"/>
    <w:rsid w:val="00956555"/>
    <w:rsid w:val="00956E8E"/>
    <w:rsid w:val="0095711F"/>
    <w:rsid w:val="00957B01"/>
    <w:rsid w:val="0096027E"/>
    <w:rsid w:val="00960298"/>
    <w:rsid w:val="009605A3"/>
    <w:rsid w:val="0096086D"/>
    <w:rsid w:val="009608E1"/>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C9E"/>
    <w:rsid w:val="0097014D"/>
    <w:rsid w:val="00970B6F"/>
    <w:rsid w:val="00970EFC"/>
    <w:rsid w:val="00971217"/>
    <w:rsid w:val="0097154D"/>
    <w:rsid w:val="0097186B"/>
    <w:rsid w:val="00971C4B"/>
    <w:rsid w:val="00971C54"/>
    <w:rsid w:val="00971D20"/>
    <w:rsid w:val="00972142"/>
    <w:rsid w:val="00972369"/>
    <w:rsid w:val="0097270B"/>
    <w:rsid w:val="009729B1"/>
    <w:rsid w:val="0097335A"/>
    <w:rsid w:val="00973606"/>
    <w:rsid w:val="00974319"/>
    <w:rsid w:val="00974A70"/>
    <w:rsid w:val="00974BA7"/>
    <w:rsid w:val="00974C06"/>
    <w:rsid w:val="0097513A"/>
    <w:rsid w:val="0097533A"/>
    <w:rsid w:val="00975BE4"/>
    <w:rsid w:val="00975E85"/>
    <w:rsid w:val="00976191"/>
    <w:rsid w:val="009768B3"/>
    <w:rsid w:val="00976A76"/>
    <w:rsid w:val="00976FCB"/>
    <w:rsid w:val="00977520"/>
    <w:rsid w:val="0098045C"/>
    <w:rsid w:val="00980972"/>
    <w:rsid w:val="00980B6D"/>
    <w:rsid w:val="0098190A"/>
    <w:rsid w:val="0098192F"/>
    <w:rsid w:val="00982723"/>
    <w:rsid w:val="00982AB4"/>
    <w:rsid w:val="00982DBC"/>
    <w:rsid w:val="00982F17"/>
    <w:rsid w:val="0098340F"/>
    <w:rsid w:val="00983732"/>
    <w:rsid w:val="00983925"/>
    <w:rsid w:val="009847C0"/>
    <w:rsid w:val="009850DF"/>
    <w:rsid w:val="00985121"/>
    <w:rsid w:val="00985238"/>
    <w:rsid w:val="00985469"/>
    <w:rsid w:val="009854F2"/>
    <w:rsid w:val="009858E9"/>
    <w:rsid w:val="009859D7"/>
    <w:rsid w:val="00985E8C"/>
    <w:rsid w:val="00986BAE"/>
    <w:rsid w:val="00987B1D"/>
    <w:rsid w:val="00987BB0"/>
    <w:rsid w:val="00987E6A"/>
    <w:rsid w:val="00987F14"/>
    <w:rsid w:val="00987FA5"/>
    <w:rsid w:val="0099112A"/>
    <w:rsid w:val="009911DA"/>
    <w:rsid w:val="00991535"/>
    <w:rsid w:val="0099160F"/>
    <w:rsid w:val="00991C30"/>
    <w:rsid w:val="00992001"/>
    <w:rsid w:val="00992197"/>
    <w:rsid w:val="009921E5"/>
    <w:rsid w:val="009929A9"/>
    <w:rsid w:val="00992AB9"/>
    <w:rsid w:val="00992BBE"/>
    <w:rsid w:val="00992C6E"/>
    <w:rsid w:val="00993536"/>
    <w:rsid w:val="00993590"/>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BAD"/>
    <w:rsid w:val="009A2C8A"/>
    <w:rsid w:val="009A33C6"/>
    <w:rsid w:val="009A3449"/>
    <w:rsid w:val="009A3557"/>
    <w:rsid w:val="009A3E51"/>
    <w:rsid w:val="009A40A7"/>
    <w:rsid w:val="009A412E"/>
    <w:rsid w:val="009A41C8"/>
    <w:rsid w:val="009A49C8"/>
    <w:rsid w:val="009A5896"/>
    <w:rsid w:val="009A58E5"/>
    <w:rsid w:val="009A61DB"/>
    <w:rsid w:val="009A6ECB"/>
    <w:rsid w:val="009A7646"/>
    <w:rsid w:val="009A7808"/>
    <w:rsid w:val="009B0293"/>
    <w:rsid w:val="009B02DE"/>
    <w:rsid w:val="009B02E6"/>
    <w:rsid w:val="009B04B1"/>
    <w:rsid w:val="009B13FC"/>
    <w:rsid w:val="009B1469"/>
    <w:rsid w:val="009B15FD"/>
    <w:rsid w:val="009B1DDD"/>
    <w:rsid w:val="009B1EB5"/>
    <w:rsid w:val="009B2356"/>
    <w:rsid w:val="009B2394"/>
    <w:rsid w:val="009B2655"/>
    <w:rsid w:val="009B266E"/>
    <w:rsid w:val="009B2746"/>
    <w:rsid w:val="009B2752"/>
    <w:rsid w:val="009B2885"/>
    <w:rsid w:val="009B2D3D"/>
    <w:rsid w:val="009B3348"/>
    <w:rsid w:val="009B35B8"/>
    <w:rsid w:val="009B4165"/>
    <w:rsid w:val="009B470F"/>
    <w:rsid w:val="009B4C54"/>
    <w:rsid w:val="009B4C64"/>
    <w:rsid w:val="009B5871"/>
    <w:rsid w:val="009B5A31"/>
    <w:rsid w:val="009B5BC1"/>
    <w:rsid w:val="009B5CAF"/>
    <w:rsid w:val="009B5F04"/>
    <w:rsid w:val="009B772B"/>
    <w:rsid w:val="009B7752"/>
    <w:rsid w:val="009B7766"/>
    <w:rsid w:val="009B7A1A"/>
    <w:rsid w:val="009B7C9E"/>
    <w:rsid w:val="009B7F03"/>
    <w:rsid w:val="009C010C"/>
    <w:rsid w:val="009C0921"/>
    <w:rsid w:val="009C0A33"/>
    <w:rsid w:val="009C0BC7"/>
    <w:rsid w:val="009C0E30"/>
    <w:rsid w:val="009C1342"/>
    <w:rsid w:val="009C1B8E"/>
    <w:rsid w:val="009C20EE"/>
    <w:rsid w:val="009C2AD5"/>
    <w:rsid w:val="009C2B7E"/>
    <w:rsid w:val="009C30ED"/>
    <w:rsid w:val="009C4087"/>
    <w:rsid w:val="009C432E"/>
    <w:rsid w:val="009C4BE5"/>
    <w:rsid w:val="009C4C40"/>
    <w:rsid w:val="009C4FEC"/>
    <w:rsid w:val="009C50B7"/>
    <w:rsid w:val="009C5448"/>
    <w:rsid w:val="009C59DE"/>
    <w:rsid w:val="009C5B57"/>
    <w:rsid w:val="009C5E11"/>
    <w:rsid w:val="009C6104"/>
    <w:rsid w:val="009C62D5"/>
    <w:rsid w:val="009C6EC2"/>
    <w:rsid w:val="009C706B"/>
    <w:rsid w:val="009C72A9"/>
    <w:rsid w:val="009C739F"/>
    <w:rsid w:val="009C76A9"/>
    <w:rsid w:val="009C798D"/>
    <w:rsid w:val="009D0419"/>
    <w:rsid w:val="009D071E"/>
    <w:rsid w:val="009D0E5E"/>
    <w:rsid w:val="009D104B"/>
    <w:rsid w:val="009D1263"/>
    <w:rsid w:val="009D162C"/>
    <w:rsid w:val="009D218D"/>
    <w:rsid w:val="009D244F"/>
    <w:rsid w:val="009D268A"/>
    <w:rsid w:val="009D26B9"/>
    <w:rsid w:val="009D3269"/>
    <w:rsid w:val="009D47F9"/>
    <w:rsid w:val="009D4909"/>
    <w:rsid w:val="009D4B91"/>
    <w:rsid w:val="009D67AE"/>
    <w:rsid w:val="009D68E9"/>
    <w:rsid w:val="009D6975"/>
    <w:rsid w:val="009D69D2"/>
    <w:rsid w:val="009D6B2D"/>
    <w:rsid w:val="009D704B"/>
    <w:rsid w:val="009D76E0"/>
    <w:rsid w:val="009D7707"/>
    <w:rsid w:val="009D772D"/>
    <w:rsid w:val="009D7813"/>
    <w:rsid w:val="009D7CD5"/>
    <w:rsid w:val="009D7DC0"/>
    <w:rsid w:val="009D7F0A"/>
    <w:rsid w:val="009E0179"/>
    <w:rsid w:val="009E0441"/>
    <w:rsid w:val="009E07B9"/>
    <w:rsid w:val="009E096A"/>
    <w:rsid w:val="009E133F"/>
    <w:rsid w:val="009E2B4A"/>
    <w:rsid w:val="009E3329"/>
    <w:rsid w:val="009E4148"/>
    <w:rsid w:val="009E4527"/>
    <w:rsid w:val="009E5182"/>
    <w:rsid w:val="009E5332"/>
    <w:rsid w:val="009E55EF"/>
    <w:rsid w:val="009E5B12"/>
    <w:rsid w:val="009E5D56"/>
    <w:rsid w:val="009E61E4"/>
    <w:rsid w:val="009E63DD"/>
    <w:rsid w:val="009E647E"/>
    <w:rsid w:val="009E67DC"/>
    <w:rsid w:val="009E69C6"/>
    <w:rsid w:val="009E6A16"/>
    <w:rsid w:val="009E6E84"/>
    <w:rsid w:val="009E71B6"/>
    <w:rsid w:val="009E760B"/>
    <w:rsid w:val="009E7771"/>
    <w:rsid w:val="009E7B23"/>
    <w:rsid w:val="009E7C5D"/>
    <w:rsid w:val="009E7FB8"/>
    <w:rsid w:val="009F05DA"/>
    <w:rsid w:val="009F0797"/>
    <w:rsid w:val="009F159F"/>
    <w:rsid w:val="009F1834"/>
    <w:rsid w:val="009F21D5"/>
    <w:rsid w:val="009F292C"/>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C7E"/>
    <w:rsid w:val="009F7380"/>
    <w:rsid w:val="009F738A"/>
    <w:rsid w:val="009F73F0"/>
    <w:rsid w:val="009F761B"/>
    <w:rsid w:val="009F7724"/>
    <w:rsid w:val="009F7B4C"/>
    <w:rsid w:val="00A00528"/>
    <w:rsid w:val="00A00963"/>
    <w:rsid w:val="00A00B1C"/>
    <w:rsid w:val="00A00C46"/>
    <w:rsid w:val="00A00EAC"/>
    <w:rsid w:val="00A0115C"/>
    <w:rsid w:val="00A015E7"/>
    <w:rsid w:val="00A01815"/>
    <w:rsid w:val="00A01877"/>
    <w:rsid w:val="00A0239B"/>
    <w:rsid w:val="00A02618"/>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0D1"/>
    <w:rsid w:val="00A051BB"/>
    <w:rsid w:val="00A0548C"/>
    <w:rsid w:val="00A056ED"/>
    <w:rsid w:val="00A057ED"/>
    <w:rsid w:val="00A058AA"/>
    <w:rsid w:val="00A05AE0"/>
    <w:rsid w:val="00A05FC1"/>
    <w:rsid w:val="00A064F3"/>
    <w:rsid w:val="00A06579"/>
    <w:rsid w:val="00A06C7F"/>
    <w:rsid w:val="00A06D2A"/>
    <w:rsid w:val="00A06D8F"/>
    <w:rsid w:val="00A07151"/>
    <w:rsid w:val="00A07423"/>
    <w:rsid w:val="00A0750E"/>
    <w:rsid w:val="00A075C8"/>
    <w:rsid w:val="00A07B38"/>
    <w:rsid w:val="00A07BAC"/>
    <w:rsid w:val="00A07CCD"/>
    <w:rsid w:val="00A10359"/>
    <w:rsid w:val="00A10547"/>
    <w:rsid w:val="00A10751"/>
    <w:rsid w:val="00A10A17"/>
    <w:rsid w:val="00A10A2A"/>
    <w:rsid w:val="00A11C1C"/>
    <w:rsid w:val="00A11DC8"/>
    <w:rsid w:val="00A11E80"/>
    <w:rsid w:val="00A12C48"/>
    <w:rsid w:val="00A12F84"/>
    <w:rsid w:val="00A130EB"/>
    <w:rsid w:val="00A1322D"/>
    <w:rsid w:val="00A1368D"/>
    <w:rsid w:val="00A13E25"/>
    <w:rsid w:val="00A14217"/>
    <w:rsid w:val="00A14382"/>
    <w:rsid w:val="00A144F6"/>
    <w:rsid w:val="00A146BD"/>
    <w:rsid w:val="00A14B5A"/>
    <w:rsid w:val="00A14CD3"/>
    <w:rsid w:val="00A14D4A"/>
    <w:rsid w:val="00A14EED"/>
    <w:rsid w:val="00A15508"/>
    <w:rsid w:val="00A15AD3"/>
    <w:rsid w:val="00A15B3F"/>
    <w:rsid w:val="00A16465"/>
    <w:rsid w:val="00A16588"/>
    <w:rsid w:val="00A166DA"/>
    <w:rsid w:val="00A16731"/>
    <w:rsid w:val="00A169EA"/>
    <w:rsid w:val="00A16D8B"/>
    <w:rsid w:val="00A16F26"/>
    <w:rsid w:val="00A170A2"/>
    <w:rsid w:val="00A176B3"/>
    <w:rsid w:val="00A179FD"/>
    <w:rsid w:val="00A203C0"/>
    <w:rsid w:val="00A20A34"/>
    <w:rsid w:val="00A20AD4"/>
    <w:rsid w:val="00A20B74"/>
    <w:rsid w:val="00A20EEF"/>
    <w:rsid w:val="00A210A4"/>
    <w:rsid w:val="00A2138A"/>
    <w:rsid w:val="00A21871"/>
    <w:rsid w:val="00A21E21"/>
    <w:rsid w:val="00A21E46"/>
    <w:rsid w:val="00A2248B"/>
    <w:rsid w:val="00A231F5"/>
    <w:rsid w:val="00A23898"/>
    <w:rsid w:val="00A23DFB"/>
    <w:rsid w:val="00A2416B"/>
    <w:rsid w:val="00A241DC"/>
    <w:rsid w:val="00A244F6"/>
    <w:rsid w:val="00A2466C"/>
    <w:rsid w:val="00A2470B"/>
    <w:rsid w:val="00A2544E"/>
    <w:rsid w:val="00A2546A"/>
    <w:rsid w:val="00A26103"/>
    <w:rsid w:val="00A26294"/>
    <w:rsid w:val="00A265FF"/>
    <w:rsid w:val="00A26D01"/>
    <w:rsid w:val="00A26D1B"/>
    <w:rsid w:val="00A276F7"/>
    <w:rsid w:val="00A27812"/>
    <w:rsid w:val="00A278AC"/>
    <w:rsid w:val="00A2791A"/>
    <w:rsid w:val="00A27CE1"/>
    <w:rsid w:val="00A27FD7"/>
    <w:rsid w:val="00A30118"/>
    <w:rsid w:val="00A301B0"/>
    <w:rsid w:val="00A305F0"/>
    <w:rsid w:val="00A30840"/>
    <w:rsid w:val="00A308E8"/>
    <w:rsid w:val="00A313AF"/>
    <w:rsid w:val="00A31B49"/>
    <w:rsid w:val="00A32962"/>
    <w:rsid w:val="00A32CCD"/>
    <w:rsid w:val="00A330D8"/>
    <w:rsid w:val="00A338A0"/>
    <w:rsid w:val="00A33CA5"/>
    <w:rsid w:val="00A33D5F"/>
    <w:rsid w:val="00A3452D"/>
    <w:rsid w:val="00A34BE2"/>
    <w:rsid w:val="00A34D81"/>
    <w:rsid w:val="00A34F2D"/>
    <w:rsid w:val="00A351BF"/>
    <w:rsid w:val="00A35AC1"/>
    <w:rsid w:val="00A35CAF"/>
    <w:rsid w:val="00A36141"/>
    <w:rsid w:val="00A3625D"/>
    <w:rsid w:val="00A378AF"/>
    <w:rsid w:val="00A37911"/>
    <w:rsid w:val="00A37A17"/>
    <w:rsid w:val="00A37CEC"/>
    <w:rsid w:val="00A4017E"/>
    <w:rsid w:val="00A401B9"/>
    <w:rsid w:val="00A40274"/>
    <w:rsid w:val="00A41261"/>
    <w:rsid w:val="00A41418"/>
    <w:rsid w:val="00A418C5"/>
    <w:rsid w:val="00A41E65"/>
    <w:rsid w:val="00A426A6"/>
    <w:rsid w:val="00A42E59"/>
    <w:rsid w:val="00A43343"/>
    <w:rsid w:val="00A44290"/>
    <w:rsid w:val="00A45396"/>
    <w:rsid w:val="00A454DB"/>
    <w:rsid w:val="00A45C9C"/>
    <w:rsid w:val="00A463A4"/>
    <w:rsid w:val="00A464C9"/>
    <w:rsid w:val="00A467B9"/>
    <w:rsid w:val="00A4689F"/>
    <w:rsid w:val="00A46F56"/>
    <w:rsid w:val="00A46F70"/>
    <w:rsid w:val="00A46FDE"/>
    <w:rsid w:val="00A4728C"/>
    <w:rsid w:val="00A47700"/>
    <w:rsid w:val="00A479D9"/>
    <w:rsid w:val="00A47C1B"/>
    <w:rsid w:val="00A50169"/>
    <w:rsid w:val="00A50AD3"/>
    <w:rsid w:val="00A50C30"/>
    <w:rsid w:val="00A50F20"/>
    <w:rsid w:val="00A51869"/>
    <w:rsid w:val="00A524B7"/>
    <w:rsid w:val="00A52D1E"/>
    <w:rsid w:val="00A53A59"/>
    <w:rsid w:val="00A53A6D"/>
    <w:rsid w:val="00A549B8"/>
    <w:rsid w:val="00A54FB0"/>
    <w:rsid w:val="00A558F5"/>
    <w:rsid w:val="00A5594E"/>
    <w:rsid w:val="00A5650E"/>
    <w:rsid w:val="00A56673"/>
    <w:rsid w:val="00A5691F"/>
    <w:rsid w:val="00A57558"/>
    <w:rsid w:val="00A5798D"/>
    <w:rsid w:val="00A57AC9"/>
    <w:rsid w:val="00A60045"/>
    <w:rsid w:val="00A60181"/>
    <w:rsid w:val="00A601B2"/>
    <w:rsid w:val="00A60362"/>
    <w:rsid w:val="00A603D2"/>
    <w:rsid w:val="00A60468"/>
    <w:rsid w:val="00A60502"/>
    <w:rsid w:val="00A6058A"/>
    <w:rsid w:val="00A605A7"/>
    <w:rsid w:val="00A60641"/>
    <w:rsid w:val="00A606F7"/>
    <w:rsid w:val="00A60C8D"/>
    <w:rsid w:val="00A60DE3"/>
    <w:rsid w:val="00A6127D"/>
    <w:rsid w:val="00A615E1"/>
    <w:rsid w:val="00A61789"/>
    <w:rsid w:val="00A61A82"/>
    <w:rsid w:val="00A623EE"/>
    <w:rsid w:val="00A628BC"/>
    <w:rsid w:val="00A629C9"/>
    <w:rsid w:val="00A632CD"/>
    <w:rsid w:val="00A6361F"/>
    <w:rsid w:val="00A63C2A"/>
    <w:rsid w:val="00A6421F"/>
    <w:rsid w:val="00A64AFA"/>
    <w:rsid w:val="00A64E42"/>
    <w:rsid w:val="00A64EAC"/>
    <w:rsid w:val="00A64F1E"/>
    <w:rsid w:val="00A6524D"/>
    <w:rsid w:val="00A654F8"/>
    <w:rsid w:val="00A65511"/>
    <w:rsid w:val="00A65721"/>
    <w:rsid w:val="00A65807"/>
    <w:rsid w:val="00A65DD7"/>
    <w:rsid w:val="00A65E90"/>
    <w:rsid w:val="00A660B3"/>
    <w:rsid w:val="00A66447"/>
    <w:rsid w:val="00A66F87"/>
    <w:rsid w:val="00A671E0"/>
    <w:rsid w:val="00A6731F"/>
    <w:rsid w:val="00A67426"/>
    <w:rsid w:val="00A675CF"/>
    <w:rsid w:val="00A67E21"/>
    <w:rsid w:val="00A67F02"/>
    <w:rsid w:val="00A705D0"/>
    <w:rsid w:val="00A7073D"/>
    <w:rsid w:val="00A7134A"/>
    <w:rsid w:val="00A71377"/>
    <w:rsid w:val="00A71947"/>
    <w:rsid w:val="00A72770"/>
    <w:rsid w:val="00A72904"/>
    <w:rsid w:val="00A72A77"/>
    <w:rsid w:val="00A72F24"/>
    <w:rsid w:val="00A7334A"/>
    <w:rsid w:val="00A73544"/>
    <w:rsid w:val="00A7364F"/>
    <w:rsid w:val="00A73A7A"/>
    <w:rsid w:val="00A743EF"/>
    <w:rsid w:val="00A745B0"/>
    <w:rsid w:val="00A74636"/>
    <w:rsid w:val="00A751DE"/>
    <w:rsid w:val="00A76A1A"/>
    <w:rsid w:val="00A7775F"/>
    <w:rsid w:val="00A77D3C"/>
    <w:rsid w:val="00A801ED"/>
    <w:rsid w:val="00A8027D"/>
    <w:rsid w:val="00A80B13"/>
    <w:rsid w:val="00A80EE2"/>
    <w:rsid w:val="00A80F98"/>
    <w:rsid w:val="00A8100C"/>
    <w:rsid w:val="00A8117B"/>
    <w:rsid w:val="00A811EC"/>
    <w:rsid w:val="00A8162A"/>
    <w:rsid w:val="00A81781"/>
    <w:rsid w:val="00A81E91"/>
    <w:rsid w:val="00A81FF6"/>
    <w:rsid w:val="00A820C7"/>
    <w:rsid w:val="00A82238"/>
    <w:rsid w:val="00A83733"/>
    <w:rsid w:val="00A8379E"/>
    <w:rsid w:val="00A837D1"/>
    <w:rsid w:val="00A84012"/>
    <w:rsid w:val="00A84523"/>
    <w:rsid w:val="00A84CBD"/>
    <w:rsid w:val="00A85315"/>
    <w:rsid w:val="00A85BE4"/>
    <w:rsid w:val="00A869E0"/>
    <w:rsid w:val="00A86D45"/>
    <w:rsid w:val="00A86F05"/>
    <w:rsid w:val="00A8730D"/>
    <w:rsid w:val="00A878AB"/>
    <w:rsid w:val="00A87AA5"/>
    <w:rsid w:val="00A87BD6"/>
    <w:rsid w:val="00A87D7F"/>
    <w:rsid w:val="00A90E97"/>
    <w:rsid w:val="00A91220"/>
    <w:rsid w:val="00A91632"/>
    <w:rsid w:val="00A9204F"/>
    <w:rsid w:val="00A92055"/>
    <w:rsid w:val="00A923D9"/>
    <w:rsid w:val="00A928EB"/>
    <w:rsid w:val="00A92CBE"/>
    <w:rsid w:val="00A92EB0"/>
    <w:rsid w:val="00A930EF"/>
    <w:rsid w:val="00A93360"/>
    <w:rsid w:val="00A93CA5"/>
    <w:rsid w:val="00A93E6E"/>
    <w:rsid w:val="00A9413F"/>
    <w:rsid w:val="00A948A1"/>
    <w:rsid w:val="00A94A43"/>
    <w:rsid w:val="00A95131"/>
    <w:rsid w:val="00A955BB"/>
    <w:rsid w:val="00A9587D"/>
    <w:rsid w:val="00A95D45"/>
    <w:rsid w:val="00A95D70"/>
    <w:rsid w:val="00A95E2E"/>
    <w:rsid w:val="00A96019"/>
    <w:rsid w:val="00A9613A"/>
    <w:rsid w:val="00A9631A"/>
    <w:rsid w:val="00A96A11"/>
    <w:rsid w:val="00A96DE2"/>
    <w:rsid w:val="00A974D7"/>
    <w:rsid w:val="00A975C3"/>
    <w:rsid w:val="00A978A2"/>
    <w:rsid w:val="00AA021A"/>
    <w:rsid w:val="00AA0369"/>
    <w:rsid w:val="00AA0B4C"/>
    <w:rsid w:val="00AA0D6A"/>
    <w:rsid w:val="00AA117C"/>
    <w:rsid w:val="00AA1457"/>
    <w:rsid w:val="00AA24A5"/>
    <w:rsid w:val="00AA29F1"/>
    <w:rsid w:val="00AA2F24"/>
    <w:rsid w:val="00AA2F95"/>
    <w:rsid w:val="00AA2FE2"/>
    <w:rsid w:val="00AA302B"/>
    <w:rsid w:val="00AA30DE"/>
    <w:rsid w:val="00AA33CC"/>
    <w:rsid w:val="00AA465A"/>
    <w:rsid w:val="00AA4B1D"/>
    <w:rsid w:val="00AA4D9A"/>
    <w:rsid w:val="00AA4E74"/>
    <w:rsid w:val="00AA4ECA"/>
    <w:rsid w:val="00AA5422"/>
    <w:rsid w:val="00AA5D39"/>
    <w:rsid w:val="00AA5D84"/>
    <w:rsid w:val="00AA5DAC"/>
    <w:rsid w:val="00AA5F3F"/>
    <w:rsid w:val="00AA6787"/>
    <w:rsid w:val="00AA6AA4"/>
    <w:rsid w:val="00AA6EEE"/>
    <w:rsid w:val="00AA7D67"/>
    <w:rsid w:val="00AA7E0A"/>
    <w:rsid w:val="00AA7FEC"/>
    <w:rsid w:val="00AB012F"/>
    <w:rsid w:val="00AB024A"/>
    <w:rsid w:val="00AB06E3"/>
    <w:rsid w:val="00AB089B"/>
    <w:rsid w:val="00AB17BA"/>
    <w:rsid w:val="00AB1BB3"/>
    <w:rsid w:val="00AB1C36"/>
    <w:rsid w:val="00AB1EB1"/>
    <w:rsid w:val="00AB233D"/>
    <w:rsid w:val="00AB24A8"/>
    <w:rsid w:val="00AB275C"/>
    <w:rsid w:val="00AB2C44"/>
    <w:rsid w:val="00AB2D7E"/>
    <w:rsid w:val="00AB2D8A"/>
    <w:rsid w:val="00AB32C4"/>
    <w:rsid w:val="00AB3456"/>
    <w:rsid w:val="00AB34F2"/>
    <w:rsid w:val="00AB36AD"/>
    <w:rsid w:val="00AB4047"/>
    <w:rsid w:val="00AB4B6B"/>
    <w:rsid w:val="00AB4EB6"/>
    <w:rsid w:val="00AB5652"/>
    <w:rsid w:val="00AB5940"/>
    <w:rsid w:val="00AB6974"/>
    <w:rsid w:val="00AB6CD2"/>
    <w:rsid w:val="00AB6CFB"/>
    <w:rsid w:val="00AB751C"/>
    <w:rsid w:val="00AB76C2"/>
    <w:rsid w:val="00AB785B"/>
    <w:rsid w:val="00AB786B"/>
    <w:rsid w:val="00AB7A02"/>
    <w:rsid w:val="00AB7B33"/>
    <w:rsid w:val="00AB7E7D"/>
    <w:rsid w:val="00AC076F"/>
    <w:rsid w:val="00AC0999"/>
    <w:rsid w:val="00AC0DA7"/>
    <w:rsid w:val="00AC0EEA"/>
    <w:rsid w:val="00AC1195"/>
    <w:rsid w:val="00AC11A5"/>
    <w:rsid w:val="00AC14B7"/>
    <w:rsid w:val="00AC16A0"/>
    <w:rsid w:val="00AC236D"/>
    <w:rsid w:val="00AC2552"/>
    <w:rsid w:val="00AC2588"/>
    <w:rsid w:val="00AC27C8"/>
    <w:rsid w:val="00AC3201"/>
    <w:rsid w:val="00AC391D"/>
    <w:rsid w:val="00AC3BB4"/>
    <w:rsid w:val="00AC4080"/>
    <w:rsid w:val="00AC448A"/>
    <w:rsid w:val="00AC48A3"/>
    <w:rsid w:val="00AC4AC1"/>
    <w:rsid w:val="00AC4DA0"/>
    <w:rsid w:val="00AC4E08"/>
    <w:rsid w:val="00AC4FC5"/>
    <w:rsid w:val="00AC50CF"/>
    <w:rsid w:val="00AC571B"/>
    <w:rsid w:val="00AC5E30"/>
    <w:rsid w:val="00AC5ED3"/>
    <w:rsid w:val="00AC608A"/>
    <w:rsid w:val="00AC6213"/>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3F8"/>
    <w:rsid w:val="00AD27E9"/>
    <w:rsid w:val="00AD2A7E"/>
    <w:rsid w:val="00AD3114"/>
    <w:rsid w:val="00AD32EB"/>
    <w:rsid w:val="00AD3683"/>
    <w:rsid w:val="00AD3BE2"/>
    <w:rsid w:val="00AD4349"/>
    <w:rsid w:val="00AD4615"/>
    <w:rsid w:val="00AD48A7"/>
    <w:rsid w:val="00AD4938"/>
    <w:rsid w:val="00AD50EA"/>
    <w:rsid w:val="00AD565C"/>
    <w:rsid w:val="00AD5A1C"/>
    <w:rsid w:val="00AD5DB0"/>
    <w:rsid w:val="00AD5DB6"/>
    <w:rsid w:val="00AD5E95"/>
    <w:rsid w:val="00AD5FCC"/>
    <w:rsid w:val="00AD5FEF"/>
    <w:rsid w:val="00AD6839"/>
    <w:rsid w:val="00AD7002"/>
    <w:rsid w:val="00AD7498"/>
    <w:rsid w:val="00AD74C1"/>
    <w:rsid w:val="00AD7688"/>
    <w:rsid w:val="00AD7819"/>
    <w:rsid w:val="00AD7D58"/>
    <w:rsid w:val="00AD7EE7"/>
    <w:rsid w:val="00AE0CCD"/>
    <w:rsid w:val="00AE100A"/>
    <w:rsid w:val="00AE104D"/>
    <w:rsid w:val="00AE138D"/>
    <w:rsid w:val="00AE18E8"/>
    <w:rsid w:val="00AE1930"/>
    <w:rsid w:val="00AE1F87"/>
    <w:rsid w:val="00AE1FB1"/>
    <w:rsid w:val="00AE2211"/>
    <w:rsid w:val="00AE2447"/>
    <w:rsid w:val="00AE2AB2"/>
    <w:rsid w:val="00AE2B28"/>
    <w:rsid w:val="00AE311C"/>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620A"/>
    <w:rsid w:val="00AE6DEC"/>
    <w:rsid w:val="00AE72B3"/>
    <w:rsid w:val="00AE769F"/>
    <w:rsid w:val="00AE7FC0"/>
    <w:rsid w:val="00AF00C0"/>
    <w:rsid w:val="00AF02DF"/>
    <w:rsid w:val="00AF043E"/>
    <w:rsid w:val="00AF08C0"/>
    <w:rsid w:val="00AF0ACE"/>
    <w:rsid w:val="00AF0B88"/>
    <w:rsid w:val="00AF1019"/>
    <w:rsid w:val="00AF11CE"/>
    <w:rsid w:val="00AF139E"/>
    <w:rsid w:val="00AF15E7"/>
    <w:rsid w:val="00AF2082"/>
    <w:rsid w:val="00AF21E4"/>
    <w:rsid w:val="00AF2470"/>
    <w:rsid w:val="00AF2711"/>
    <w:rsid w:val="00AF27B2"/>
    <w:rsid w:val="00AF2F66"/>
    <w:rsid w:val="00AF3257"/>
    <w:rsid w:val="00AF3553"/>
    <w:rsid w:val="00AF3B2F"/>
    <w:rsid w:val="00AF3FB8"/>
    <w:rsid w:val="00AF419A"/>
    <w:rsid w:val="00AF46F9"/>
    <w:rsid w:val="00AF4780"/>
    <w:rsid w:val="00AF4976"/>
    <w:rsid w:val="00AF4C53"/>
    <w:rsid w:val="00AF4F14"/>
    <w:rsid w:val="00AF619E"/>
    <w:rsid w:val="00AF6A6E"/>
    <w:rsid w:val="00AF6DB8"/>
    <w:rsid w:val="00AF70AF"/>
    <w:rsid w:val="00AF71C4"/>
    <w:rsid w:val="00AF78FC"/>
    <w:rsid w:val="00AF7960"/>
    <w:rsid w:val="00B00352"/>
    <w:rsid w:val="00B00519"/>
    <w:rsid w:val="00B00979"/>
    <w:rsid w:val="00B010CE"/>
    <w:rsid w:val="00B01303"/>
    <w:rsid w:val="00B01529"/>
    <w:rsid w:val="00B01A1B"/>
    <w:rsid w:val="00B01C1C"/>
    <w:rsid w:val="00B028F3"/>
    <w:rsid w:val="00B02D58"/>
    <w:rsid w:val="00B02DE0"/>
    <w:rsid w:val="00B030F6"/>
    <w:rsid w:val="00B0327D"/>
    <w:rsid w:val="00B032AA"/>
    <w:rsid w:val="00B03B83"/>
    <w:rsid w:val="00B03CC0"/>
    <w:rsid w:val="00B04315"/>
    <w:rsid w:val="00B04397"/>
    <w:rsid w:val="00B045A4"/>
    <w:rsid w:val="00B04619"/>
    <w:rsid w:val="00B048DC"/>
    <w:rsid w:val="00B04ACA"/>
    <w:rsid w:val="00B04B79"/>
    <w:rsid w:val="00B04E95"/>
    <w:rsid w:val="00B05535"/>
    <w:rsid w:val="00B05784"/>
    <w:rsid w:val="00B0582F"/>
    <w:rsid w:val="00B05A32"/>
    <w:rsid w:val="00B05CF6"/>
    <w:rsid w:val="00B05F44"/>
    <w:rsid w:val="00B076E7"/>
    <w:rsid w:val="00B07882"/>
    <w:rsid w:val="00B078F8"/>
    <w:rsid w:val="00B0796B"/>
    <w:rsid w:val="00B07F58"/>
    <w:rsid w:val="00B10A30"/>
    <w:rsid w:val="00B10E8B"/>
    <w:rsid w:val="00B11174"/>
    <w:rsid w:val="00B113A0"/>
    <w:rsid w:val="00B116B4"/>
    <w:rsid w:val="00B11B29"/>
    <w:rsid w:val="00B11BE2"/>
    <w:rsid w:val="00B11E5B"/>
    <w:rsid w:val="00B12166"/>
    <w:rsid w:val="00B12F1A"/>
    <w:rsid w:val="00B13542"/>
    <w:rsid w:val="00B13605"/>
    <w:rsid w:val="00B13AF1"/>
    <w:rsid w:val="00B14DD5"/>
    <w:rsid w:val="00B1598E"/>
    <w:rsid w:val="00B16087"/>
    <w:rsid w:val="00B16252"/>
    <w:rsid w:val="00B166A3"/>
    <w:rsid w:val="00B1680C"/>
    <w:rsid w:val="00B169B6"/>
    <w:rsid w:val="00B17118"/>
    <w:rsid w:val="00B1753E"/>
    <w:rsid w:val="00B1766B"/>
    <w:rsid w:val="00B17848"/>
    <w:rsid w:val="00B1787E"/>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4DB9"/>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F1E"/>
    <w:rsid w:val="00B31380"/>
    <w:rsid w:val="00B31468"/>
    <w:rsid w:val="00B31E96"/>
    <w:rsid w:val="00B32815"/>
    <w:rsid w:val="00B32954"/>
    <w:rsid w:val="00B329BE"/>
    <w:rsid w:val="00B32DB0"/>
    <w:rsid w:val="00B33062"/>
    <w:rsid w:val="00B330B2"/>
    <w:rsid w:val="00B33AC0"/>
    <w:rsid w:val="00B33C9E"/>
    <w:rsid w:val="00B341D7"/>
    <w:rsid w:val="00B34778"/>
    <w:rsid w:val="00B34CA5"/>
    <w:rsid w:val="00B34E01"/>
    <w:rsid w:val="00B35A1A"/>
    <w:rsid w:val="00B361CE"/>
    <w:rsid w:val="00B36389"/>
    <w:rsid w:val="00B370C3"/>
    <w:rsid w:val="00B372DA"/>
    <w:rsid w:val="00B377F3"/>
    <w:rsid w:val="00B37F69"/>
    <w:rsid w:val="00B40A23"/>
    <w:rsid w:val="00B40E6A"/>
    <w:rsid w:val="00B4103D"/>
    <w:rsid w:val="00B41070"/>
    <w:rsid w:val="00B41471"/>
    <w:rsid w:val="00B41E31"/>
    <w:rsid w:val="00B42055"/>
    <w:rsid w:val="00B422C6"/>
    <w:rsid w:val="00B42570"/>
    <w:rsid w:val="00B42AF3"/>
    <w:rsid w:val="00B4327B"/>
    <w:rsid w:val="00B4336F"/>
    <w:rsid w:val="00B43659"/>
    <w:rsid w:val="00B43DE1"/>
    <w:rsid w:val="00B4406F"/>
    <w:rsid w:val="00B444BF"/>
    <w:rsid w:val="00B4467B"/>
    <w:rsid w:val="00B44A75"/>
    <w:rsid w:val="00B44D13"/>
    <w:rsid w:val="00B44E06"/>
    <w:rsid w:val="00B456C8"/>
    <w:rsid w:val="00B466FF"/>
    <w:rsid w:val="00B46845"/>
    <w:rsid w:val="00B4689B"/>
    <w:rsid w:val="00B46CAF"/>
    <w:rsid w:val="00B475E5"/>
    <w:rsid w:val="00B47769"/>
    <w:rsid w:val="00B47DA2"/>
    <w:rsid w:val="00B47E58"/>
    <w:rsid w:val="00B47EE9"/>
    <w:rsid w:val="00B501B3"/>
    <w:rsid w:val="00B50212"/>
    <w:rsid w:val="00B505BA"/>
    <w:rsid w:val="00B50A98"/>
    <w:rsid w:val="00B50CE6"/>
    <w:rsid w:val="00B50CEA"/>
    <w:rsid w:val="00B50CFD"/>
    <w:rsid w:val="00B511C8"/>
    <w:rsid w:val="00B517A5"/>
    <w:rsid w:val="00B51CEE"/>
    <w:rsid w:val="00B51D12"/>
    <w:rsid w:val="00B51DA0"/>
    <w:rsid w:val="00B5209A"/>
    <w:rsid w:val="00B52192"/>
    <w:rsid w:val="00B52293"/>
    <w:rsid w:val="00B5238C"/>
    <w:rsid w:val="00B524C6"/>
    <w:rsid w:val="00B525A0"/>
    <w:rsid w:val="00B525DF"/>
    <w:rsid w:val="00B52BF0"/>
    <w:rsid w:val="00B52C0F"/>
    <w:rsid w:val="00B52D33"/>
    <w:rsid w:val="00B52D5D"/>
    <w:rsid w:val="00B52FEE"/>
    <w:rsid w:val="00B53525"/>
    <w:rsid w:val="00B5399E"/>
    <w:rsid w:val="00B53B1E"/>
    <w:rsid w:val="00B53E7E"/>
    <w:rsid w:val="00B54645"/>
    <w:rsid w:val="00B54C8D"/>
    <w:rsid w:val="00B55DDE"/>
    <w:rsid w:val="00B56BE4"/>
    <w:rsid w:val="00B56BF8"/>
    <w:rsid w:val="00B57093"/>
    <w:rsid w:val="00B57596"/>
    <w:rsid w:val="00B57A59"/>
    <w:rsid w:val="00B57CCC"/>
    <w:rsid w:val="00B57FB6"/>
    <w:rsid w:val="00B6042F"/>
    <w:rsid w:val="00B60BE5"/>
    <w:rsid w:val="00B60C03"/>
    <w:rsid w:val="00B60E28"/>
    <w:rsid w:val="00B610FC"/>
    <w:rsid w:val="00B61F99"/>
    <w:rsid w:val="00B6235F"/>
    <w:rsid w:val="00B62973"/>
    <w:rsid w:val="00B62CF4"/>
    <w:rsid w:val="00B6306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A73"/>
    <w:rsid w:val="00B67463"/>
    <w:rsid w:val="00B678F5"/>
    <w:rsid w:val="00B67C7E"/>
    <w:rsid w:val="00B705F0"/>
    <w:rsid w:val="00B70745"/>
    <w:rsid w:val="00B70A09"/>
    <w:rsid w:val="00B70F4B"/>
    <w:rsid w:val="00B7124F"/>
    <w:rsid w:val="00B71376"/>
    <w:rsid w:val="00B715B2"/>
    <w:rsid w:val="00B71731"/>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700"/>
    <w:rsid w:val="00B76871"/>
    <w:rsid w:val="00B768DA"/>
    <w:rsid w:val="00B777EB"/>
    <w:rsid w:val="00B805AB"/>
    <w:rsid w:val="00B807D3"/>
    <w:rsid w:val="00B80A7F"/>
    <w:rsid w:val="00B80B46"/>
    <w:rsid w:val="00B80C20"/>
    <w:rsid w:val="00B80DDB"/>
    <w:rsid w:val="00B8129E"/>
    <w:rsid w:val="00B81A43"/>
    <w:rsid w:val="00B82213"/>
    <w:rsid w:val="00B8223D"/>
    <w:rsid w:val="00B822E8"/>
    <w:rsid w:val="00B82F76"/>
    <w:rsid w:val="00B83BC6"/>
    <w:rsid w:val="00B83DAC"/>
    <w:rsid w:val="00B84B23"/>
    <w:rsid w:val="00B85A04"/>
    <w:rsid w:val="00B85DAF"/>
    <w:rsid w:val="00B85FE7"/>
    <w:rsid w:val="00B864AB"/>
    <w:rsid w:val="00B86A3D"/>
    <w:rsid w:val="00B86ACD"/>
    <w:rsid w:val="00B86D4E"/>
    <w:rsid w:val="00B86F46"/>
    <w:rsid w:val="00B87212"/>
    <w:rsid w:val="00B87815"/>
    <w:rsid w:val="00B9086D"/>
    <w:rsid w:val="00B90F12"/>
    <w:rsid w:val="00B911D1"/>
    <w:rsid w:val="00B91B89"/>
    <w:rsid w:val="00B91C89"/>
    <w:rsid w:val="00B91C9B"/>
    <w:rsid w:val="00B92176"/>
    <w:rsid w:val="00B92D08"/>
    <w:rsid w:val="00B92DEA"/>
    <w:rsid w:val="00B9332D"/>
    <w:rsid w:val="00B9364D"/>
    <w:rsid w:val="00B938D6"/>
    <w:rsid w:val="00B93E07"/>
    <w:rsid w:val="00B946AF"/>
    <w:rsid w:val="00B94A13"/>
    <w:rsid w:val="00B94B14"/>
    <w:rsid w:val="00B95101"/>
    <w:rsid w:val="00B95818"/>
    <w:rsid w:val="00B9628C"/>
    <w:rsid w:val="00B962A0"/>
    <w:rsid w:val="00B963AA"/>
    <w:rsid w:val="00B9674C"/>
    <w:rsid w:val="00B9683B"/>
    <w:rsid w:val="00B968E4"/>
    <w:rsid w:val="00B96C7D"/>
    <w:rsid w:val="00B97565"/>
    <w:rsid w:val="00B978B8"/>
    <w:rsid w:val="00B97951"/>
    <w:rsid w:val="00B97BB6"/>
    <w:rsid w:val="00B97EB3"/>
    <w:rsid w:val="00BA0DCF"/>
    <w:rsid w:val="00BA0E9C"/>
    <w:rsid w:val="00BA15BC"/>
    <w:rsid w:val="00BA1D8F"/>
    <w:rsid w:val="00BA1F97"/>
    <w:rsid w:val="00BA24A9"/>
    <w:rsid w:val="00BA24DE"/>
    <w:rsid w:val="00BA24F3"/>
    <w:rsid w:val="00BA2AFF"/>
    <w:rsid w:val="00BA2E00"/>
    <w:rsid w:val="00BA3746"/>
    <w:rsid w:val="00BA3D7C"/>
    <w:rsid w:val="00BA4104"/>
    <w:rsid w:val="00BA4121"/>
    <w:rsid w:val="00BA44F6"/>
    <w:rsid w:val="00BA5257"/>
    <w:rsid w:val="00BA5349"/>
    <w:rsid w:val="00BA54C0"/>
    <w:rsid w:val="00BA568E"/>
    <w:rsid w:val="00BA688F"/>
    <w:rsid w:val="00BA6992"/>
    <w:rsid w:val="00BA6B5D"/>
    <w:rsid w:val="00BA6BBE"/>
    <w:rsid w:val="00BA7020"/>
    <w:rsid w:val="00BA7180"/>
    <w:rsid w:val="00BB008E"/>
    <w:rsid w:val="00BB0B8D"/>
    <w:rsid w:val="00BB1E73"/>
    <w:rsid w:val="00BB2893"/>
    <w:rsid w:val="00BB2906"/>
    <w:rsid w:val="00BB2C00"/>
    <w:rsid w:val="00BB358A"/>
    <w:rsid w:val="00BB38B0"/>
    <w:rsid w:val="00BB38B6"/>
    <w:rsid w:val="00BB3FEF"/>
    <w:rsid w:val="00BB4431"/>
    <w:rsid w:val="00BB5CB9"/>
    <w:rsid w:val="00BB61AB"/>
    <w:rsid w:val="00BB705D"/>
    <w:rsid w:val="00BB7176"/>
    <w:rsid w:val="00BB7198"/>
    <w:rsid w:val="00BB7B88"/>
    <w:rsid w:val="00BC0230"/>
    <w:rsid w:val="00BC0241"/>
    <w:rsid w:val="00BC0748"/>
    <w:rsid w:val="00BC08F9"/>
    <w:rsid w:val="00BC0D45"/>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4066"/>
    <w:rsid w:val="00BC4643"/>
    <w:rsid w:val="00BC466C"/>
    <w:rsid w:val="00BC49B8"/>
    <w:rsid w:val="00BC4B2E"/>
    <w:rsid w:val="00BC4C26"/>
    <w:rsid w:val="00BC4D6F"/>
    <w:rsid w:val="00BC4F09"/>
    <w:rsid w:val="00BC5CE3"/>
    <w:rsid w:val="00BC5D0D"/>
    <w:rsid w:val="00BC5EFE"/>
    <w:rsid w:val="00BC5F3B"/>
    <w:rsid w:val="00BC61B9"/>
    <w:rsid w:val="00BC61E1"/>
    <w:rsid w:val="00BC631B"/>
    <w:rsid w:val="00BC635A"/>
    <w:rsid w:val="00BC6E5D"/>
    <w:rsid w:val="00BC7653"/>
    <w:rsid w:val="00BC7671"/>
    <w:rsid w:val="00BC78F9"/>
    <w:rsid w:val="00BC7AFE"/>
    <w:rsid w:val="00BC7B06"/>
    <w:rsid w:val="00BD037D"/>
    <w:rsid w:val="00BD048B"/>
    <w:rsid w:val="00BD07F0"/>
    <w:rsid w:val="00BD0C92"/>
    <w:rsid w:val="00BD0F08"/>
    <w:rsid w:val="00BD0F49"/>
    <w:rsid w:val="00BD0F80"/>
    <w:rsid w:val="00BD0FE5"/>
    <w:rsid w:val="00BD10AF"/>
    <w:rsid w:val="00BD10BF"/>
    <w:rsid w:val="00BD160C"/>
    <w:rsid w:val="00BD16C2"/>
    <w:rsid w:val="00BD1DB9"/>
    <w:rsid w:val="00BD21DB"/>
    <w:rsid w:val="00BD24A2"/>
    <w:rsid w:val="00BD2943"/>
    <w:rsid w:val="00BD2974"/>
    <w:rsid w:val="00BD335F"/>
    <w:rsid w:val="00BD3612"/>
    <w:rsid w:val="00BD3684"/>
    <w:rsid w:val="00BD372A"/>
    <w:rsid w:val="00BD383E"/>
    <w:rsid w:val="00BD395E"/>
    <w:rsid w:val="00BD43E6"/>
    <w:rsid w:val="00BD4792"/>
    <w:rsid w:val="00BD4EE6"/>
    <w:rsid w:val="00BD533B"/>
    <w:rsid w:val="00BD5363"/>
    <w:rsid w:val="00BD53BF"/>
    <w:rsid w:val="00BD5463"/>
    <w:rsid w:val="00BD554F"/>
    <w:rsid w:val="00BD5561"/>
    <w:rsid w:val="00BD566E"/>
    <w:rsid w:val="00BD5D92"/>
    <w:rsid w:val="00BD600C"/>
    <w:rsid w:val="00BD7455"/>
    <w:rsid w:val="00BD76AF"/>
    <w:rsid w:val="00BD79D2"/>
    <w:rsid w:val="00BD7CBE"/>
    <w:rsid w:val="00BD7DAB"/>
    <w:rsid w:val="00BD7F92"/>
    <w:rsid w:val="00BE01FF"/>
    <w:rsid w:val="00BE0620"/>
    <w:rsid w:val="00BE092F"/>
    <w:rsid w:val="00BE0B47"/>
    <w:rsid w:val="00BE0C2E"/>
    <w:rsid w:val="00BE109F"/>
    <w:rsid w:val="00BE16C4"/>
    <w:rsid w:val="00BE18C5"/>
    <w:rsid w:val="00BE1CDD"/>
    <w:rsid w:val="00BE23EA"/>
    <w:rsid w:val="00BE2998"/>
    <w:rsid w:val="00BE2F45"/>
    <w:rsid w:val="00BE3587"/>
    <w:rsid w:val="00BE3775"/>
    <w:rsid w:val="00BE3E6A"/>
    <w:rsid w:val="00BE3FB8"/>
    <w:rsid w:val="00BE4042"/>
    <w:rsid w:val="00BE419F"/>
    <w:rsid w:val="00BE42BF"/>
    <w:rsid w:val="00BE432A"/>
    <w:rsid w:val="00BE4979"/>
    <w:rsid w:val="00BE49B2"/>
    <w:rsid w:val="00BE4BDB"/>
    <w:rsid w:val="00BE4D88"/>
    <w:rsid w:val="00BE52E5"/>
    <w:rsid w:val="00BE541C"/>
    <w:rsid w:val="00BE5D34"/>
    <w:rsid w:val="00BE604B"/>
    <w:rsid w:val="00BE64E0"/>
    <w:rsid w:val="00BE79B5"/>
    <w:rsid w:val="00BE7C11"/>
    <w:rsid w:val="00BE7C48"/>
    <w:rsid w:val="00BE7C7F"/>
    <w:rsid w:val="00BF0A79"/>
    <w:rsid w:val="00BF127B"/>
    <w:rsid w:val="00BF14B1"/>
    <w:rsid w:val="00BF1AFC"/>
    <w:rsid w:val="00BF2218"/>
    <w:rsid w:val="00BF2CF5"/>
    <w:rsid w:val="00BF323A"/>
    <w:rsid w:val="00BF36AB"/>
    <w:rsid w:val="00BF3820"/>
    <w:rsid w:val="00BF3883"/>
    <w:rsid w:val="00BF3F6A"/>
    <w:rsid w:val="00BF4331"/>
    <w:rsid w:val="00BF4D55"/>
    <w:rsid w:val="00BF4FD7"/>
    <w:rsid w:val="00BF5052"/>
    <w:rsid w:val="00BF5117"/>
    <w:rsid w:val="00BF5509"/>
    <w:rsid w:val="00BF55E3"/>
    <w:rsid w:val="00BF5880"/>
    <w:rsid w:val="00BF5AA0"/>
    <w:rsid w:val="00BF5E7F"/>
    <w:rsid w:val="00BF6266"/>
    <w:rsid w:val="00BF6439"/>
    <w:rsid w:val="00BF68FB"/>
    <w:rsid w:val="00BF6D59"/>
    <w:rsid w:val="00BF71EB"/>
    <w:rsid w:val="00BF73E7"/>
    <w:rsid w:val="00BF7C23"/>
    <w:rsid w:val="00C00BF5"/>
    <w:rsid w:val="00C00EAF"/>
    <w:rsid w:val="00C011BC"/>
    <w:rsid w:val="00C012C8"/>
    <w:rsid w:val="00C023D6"/>
    <w:rsid w:val="00C024EC"/>
    <w:rsid w:val="00C0271A"/>
    <w:rsid w:val="00C029B6"/>
    <w:rsid w:val="00C029FC"/>
    <w:rsid w:val="00C03810"/>
    <w:rsid w:val="00C03A46"/>
    <w:rsid w:val="00C04DFC"/>
    <w:rsid w:val="00C052E8"/>
    <w:rsid w:val="00C05CE3"/>
    <w:rsid w:val="00C05F57"/>
    <w:rsid w:val="00C05F95"/>
    <w:rsid w:val="00C0637F"/>
    <w:rsid w:val="00C066DC"/>
    <w:rsid w:val="00C06808"/>
    <w:rsid w:val="00C0682A"/>
    <w:rsid w:val="00C07010"/>
    <w:rsid w:val="00C071D8"/>
    <w:rsid w:val="00C073DC"/>
    <w:rsid w:val="00C07E5B"/>
    <w:rsid w:val="00C10D15"/>
    <w:rsid w:val="00C111B8"/>
    <w:rsid w:val="00C11D86"/>
    <w:rsid w:val="00C1216A"/>
    <w:rsid w:val="00C1264D"/>
    <w:rsid w:val="00C1278F"/>
    <w:rsid w:val="00C127AE"/>
    <w:rsid w:val="00C129A8"/>
    <w:rsid w:val="00C13343"/>
    <w:rsid w:val="00C1363A"/>
    <w:rsid w:val="00C1370E"/>
    <w:rsid w:val="00C13906"/>
    <w:rsid w:val="00C139C2"/>
    <w:rsid w:val="00C14209"/>
    <w:rsid w:val="00C14498"/>
    <w:rsid w:val="00C1450B"/>
    <w:rsid w:val="00C1461D"/>
    <w:rsid w:val="00C14857"/>
    <w:rsid w:val="00C14EDD"/>
    <w:rsid w:val="00C15136"/>
    <w:rsid w:val="00C1556E"/>
    <w:rsid w:val="00C15578"/>
    <w:rsid w:val="00C15AA4"/>
    <w:rsid w:val="00C17126"/>
    <w:rsid w:val="00C1762F"/>
    <w:rsid w:val="00C176FB"/>
    <w:rsid w:val="00C178B2"/>
    <w:rsid w:val="00C17BFE"/>
    <w:rsid w:val="00C2088A"/>
    <w:rsid w:val="00C20BC7"/>
    <w:rsid w:val="00C2135A"/>
    <w:rsid w:val="00C228E5"/>
    <w:rsid w:val="00C22F90"/>
    <w:rsid w:val="00C23084"/>
    <w:rsid w:val="00C234D6"/>
    <w:rsid w:val="00C23559"/>
    <w:rsid w:val="00C23613"/>
    <w:rsid w:val="00C2368D"/>
    <w:rsid w:val="00C2418F"/>
    <w:rsid w:val="00C24B5F"/>
    <w:rsid w:val="00C253CF"/>
    <w:rsid w:val="00C25410"/>
    <w:rsid w:val="00C25F55"/>
    <w:rsid w:val="00C25F9D"/>
    <w:rsid w:val="00C26285"/>
    <w:rsid w:val="00C26378"/>
    <w:rsid w:val="00C26E7A"/>
    <w:rsid w:val="00C270B9"/>
    <w:rsid w:val="00C27716"/>
    <w:rsid w:val="00C302B4"/>
    <w:rsid w:val="00C310AA"/>
    <w:rsid w:val="00C31AE6"/>
    <w:rsid w:val="00C31FED"/>
    <w:rsid w:val="00C33AD9"/>
    <w:rsid w:val="00C340B0"/>
    <w:rsid w:val="00C3439D"/>
    <w:rsid w:val="00C34556"/>
    <w:rsid w:val="00C3466C"/>
    <w:rsid w:val="00C34903"/>
    <w:rsid w:val="00C34B21"/>
    <w:rsid w:val="00C34B46"/>
    <w:rsid w:val="00C34E0D"/>
    <w:rsid w:val="00C34EA6"/>
    <w:rsid w:val="00C35478"/>
    <w:rsid w:val="00C3578F"/>
    <w:rsid w:val="00C35A0A"/>
    <w:rsid w:val="00C35B99"/>
    <w:rsid w:val="00C35FDC"/>
    <w:rsid w:val="00C36491"/>
    <w:rsid w:val="00C368FE"/>
    <w:rsid w:val="00C36F66"/>
    <w:rsid w:val="00C37166"/>
    <w:rsid w:val="00C372FA"/>
    <w:rsid w:val="00C37552"/>
    <w:rsid w:val="00C375C4"/>
    <w:rsid w:val="00C37C18"/>
    <w:rsid w:val="00C406BC"/>
    <w:rsid w:val="00C40C79"/>
    <w:rsid w:val="00C40D50"/>
    <w:rsid w:val="00C40E33"/>
    <w:rsid w:val="00C40FDA"/>
    <w:rsid w:val="00C41316"/>
    <w:rsid w:val="00C414B6"/>
    <w:rsid w:val="00C41BCB"/>
    <w:rsid w:val="00C4209E"/>
    <w:rsid w:val="00C43527"/>
    <w:rsid w:val="00C43591"/>
    <w:rsid w:val="00C43E20"/>
    <w:rsid w:val="00C44022"/>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3FB7"/>
    <w:rsid w:val="00C545F0"/>
    <w:rsid w:val="00C54922"/>
    <w:rsid w:val="00C550B2"/>
    <w:rsid w:val="00C55798"/>
    <w:rsid w:val="00C56071"/>
    <w:rsid w:val="00C56D0C"/>
    <w:rsid w:val="00C5706E"/>
    <w:rsid w:val="00C57580"/>
    <w:rsid w:val="00C5796E"/>
    <w:rsid w:val="00C57AF3"/>
    <w:rsid w:val="00C57C15"/>
    <w:rsid w:val="00C57EB0"/>
    <w:rsid w:val="00C606CC"/>
    <w:rsid w:val="00C606EC"/>
    <w:rsid w:val="00C608AB"/>
    <w:rsid w:val="00C60CF5"/>
    <w:rsid w:val="00C60F84"/>
    <w:rsid w:val="00C61187"/>
    <w:rsid w:val="00C61253"/>
    <w:rsid w:val="00C61782"/>
    <w:rsid w:val="00C61A1B"/>
    <w:rsid w:val="00C62125"/>
    <w:rsid w:val="00C62834"/>
    <w:rsid w:val="00C62DEE"/>
    <w:rsid w:val="00C6300A"/>
    <w:rsid w:val="00C63026"/>
    <w:rsid w:val="00C6317A"/>
    <w:rsid w:val="00C63321"/>
    <w:rsid w:val="00C636FC"/>
    <w:rsid w:val="00C64C42"/>
    <w:rsid w:val="00C64D29"/>
    <w:rsid w:val="00C65059"/>
    <w:rsid w:val="00C6561F"/>
    <w:rsid w:val="00C65885"/>
    <w:rsid w:val="00C65A34"/>
    <w:rsid w:val="00C65AFC"/>
    <w:rsid w:val="00C65CCD"/>
    <w:rsid w:val="00C66430"/>
    <w:rsid w:val="00C6657B"/>
    <w:rsid w:val="00C66DED"/>
    <w:rsid w:val="00C6788C"/>
    <w:rsid w:val="00C67C3A"/>
    <w:rsid w:val="00C70343"/>
    <w:rsid w:val="00C7143C"/>
    <w:rsid w:val="00C71C0B"/>
    <w:rsid w:val="00C72871"/>
    <w:rsid w:val="00C72FB7"/>
    <w:rsid w:val="00C7318B"/>
    <w:rsid w:val="00C73224"/>
    <w:rsid w:val="00C73415"/>
    <w:rsid w:val="00C73F49"/>
    <w:rsid w:val="00C7427A"/>
    <w:rsid w:val="00C74960"/>
    <w:rsid w:val="00C74A3D"/>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C73"/>
    <w:rsid w:val="00C812A3"/>
    <w:rsid w:val="00C81793"/>
    <w:rsid w:val="00C8189D"/>
    <w:rsid w:val="00C81952"/>
    <w:rsid w:val="00C82228"/>
    <w:rsid w:val="00C82253"/>
    <w:rsid w:val="00C822B3"/>
    <w:rsid w:val="00C824FA"/>
    <w:rsid w:val="00C8271B"/>
    <w:rsid w:val="00C82A04"/>
    <w:rsid w:val="00C830A1"/>
    <w:rsid w:val="00C8316B"/>
    <w:rsid w:val="00C8419D"/>
    <w:rsid w:val="00C841E4"/>
    <w:rsid w:val="00C85353"/>
    <w:rsid w:val="00C8575D"/>
    <w:rsid w:val="00C85BF3"/>
    <w:rsid w:val="00C85C5B"/>
    <w:rsid w:val="00C8615E"/>
    <w:rsid w:val="00C86285"/>
    <w:rsid w:val="00C86734"/>
    <w:rsid w:val="00C868B0"/>
    <w:rsid w:val="00C86920"/>
    <w:rsid w:val="00C87697"/>
    <w:rsid w:val="00C876EE"/>
    <w:rsid w:val="00C87BD7"/>
    <w:rsid w:val="00C9026D"/>
    <w:rsid w:val="00C90347"/>
    <w:rsid w:val="00C9149C"/>
    <w:rsid w:val="00C915E2"/>
    <w:rsid w:val="00C918D5"/>
    <w:rsid w:val="00C91AD0"/>
    <w:rsid w:val="00C91CA3"/>
    <w:rsid w:val="00C9226F"/>
    <w:rsid w:val="00C92CCC"/>
    <w:rsid w:val="00C9305F"/>
    <w:rsid w:val="00C934A3"/>
    <w:rsid w:val="00C9366F"/>
    <w:rsid w:val="00C93A8B"/>
    <w:rsid w:val="00C93E4A"/>
    <w:rsid w:val="00C941F7"/>
    <w:rsid w:val="00C944DF"/>
    <w:rsid w:val="00C948C0"/>
    <w:rsid w:val="00C94A4D"/>
    <w:rsid w:val="00C94C2C"/>
    <w:rsid w:val="00C94C3A"/>
    <w:rsid w:val="00C95030"/>
    <w:rsid w:val="00C95509"/>
    <w:rsid w:val="00C95B3D"/>
    <w:rsid w:val="00C95CE4"/>
    <w:rsid w:val="00C96598"/>
    <w:rsid w:val="00C96EBB"/>
    <w:rsid w:val="00C97EE8"/>
    <w:rsid w:val="00CA0251"/>
    <w:rsid w:val="00CA08DB"/>
    <w:rsid w:val="00CA0B95"/>
    <w:rsid w:val="00CA0C46"/>
    <w:rsid w:val="00CA11BD"/>
    <w:rsid w:val="00CA1315"/>
    <w:rsid w:val="00CA28E9"/>
    <w:rsid w:val="00CA3470"/>
    <w:rsid w:val="00CA34A2"/>
    <w:rsid w:val="00CA3523"/>
    <w:rsid w:val="00CA387C"/>
    <w:rsid w:val="00CA46EE"/>
    <w:rsid w:val="00CA46F6"/>
    <w:rsid w:val="00CA4A5B"/>
    <w:rsid w:val="00CA4E1D"/>
    <w:rsid w:val="00CA514E"/>
    <w:rsid w:val="00CA5630"/>
    <w:rsid w:val="00CA5B2A"/>
    <w:rsid w:val="00CA638C"/>
    <w:rsid w:val="00CA64FB"/>
    <w:rsid w:val="00CA6D72"/>
    <w:rsid w:val="00CA6EC3"/>
    <w:rsid w:val="00CA70EA"/>
    <w:rsid w:val="00CA728D"/>
    <w:rsid w:val="00CA75C9"/>
    <w:rsid w:val="00CA7E5A"/>
    <w:rsid w:val="00CB0005"/>
    <w:rsid w:val="00CB05C7"/>
    <w:rsid w:val="00CB0EA2"/>
    <w:rsid w:val="00CB12E9"/>
    <w:rsid w:val="00CB14EE"/>
    <w:rsid w:val="00CB18B6"/>
    <w:rsid w:val="00CB208B"/>
    <w:rsid w:val="00CB23D2"/>
    <w:rsid w:val="00CB25B9"/>
    <w:rsid w:val="00CB2666"/>
    <w:rsid w:val="00CB2680"/>
    <w:rsid w:val="00CB2C16"/>
    <w:rsid w:val="00CB3332"/>
    <w:rsid w:val="00CB398D"/>
    <w:rsid w:val="00CB3FCB"/>
    <w:rsid w:val="00CB4135"/>
    <w:rsid w:val="00CB4A05"/>
    <w:rsid w:val="00CB4C40"/>
    <w:rsid w:val="00CB4C64"/>
    <w:rsid w:val="00CB4EA8"/>
    <w:rsid w:val="00CB56FA"/>
    <w:rsid w:val="00CB6263"/>
    <w:rsid w:val="00CB6264"/>
    <w:rsid w:val="00CB6563"/>
    <w:rsid w:val="00CB65F4"/>
    <w:rsid w:val="00CB6DD0"/>
    <w:rsid w:val="00CB782C"/>
    <w:rsid w:val="00CB7CEE"/>
    <w:rsid w:val="00CB7D26"/>
    <w:rsid w:val="00CC0389"/>
    <w:rsid w:val="00CC061C"/>
    <w:rsid w:val="00CC083A"/>
    <w:rsid w:val="00CC0AE5"/>
    <w:rsid w:val="00CC0FB8"/>
    <w:rsid w:val="00CC1708"/>
    <w:rsid w:val="00CC1A44"/>
    <w:rsid w:val="00CC2183"/>
    <w:rsid w:val="00CC22DE"/>
    <w:rsid w:val="00CC2568"/>
    <w:rsid w:val="00CC2752"/>
    <w:rsid w:val="00CC3139"/>
    <w:rsid w:val="00CC32A1"/>
    <w:rsid w:val="00CC32FC"/>
    <w:rsid w:val="00CC3B31"/>
    <w:rsid w:val="00CC3C78"/>
    <w:rsid w:val="00CC40D6"/>
    <w:rsid w:val="00CC4A26"/>
    <w:rsid w:val="00CC5034"/>
    <w:rsid w:val="00CC5C86"/>
    <w:rsid w:val="00CC647E"/>
    <w:rsid w:val="00CC65DB"/>
    <w:rsid w:val="00CC69BB"/>
    <w:rsid w:val="00CC69E0"/>
    <w:rsid w:val="00CC6BB7"/>
    <w:rsid w:val="00CC7343"/>
    <w:rsid w:val="00CC75AE"/>
    <w:rsid w:val="00CC769F"/>
    <w:rsid w:val="00CC77B5"/>
    <w:rsid w:val="00CC7AC0"/>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FC"/>
    <w:rsid w:val="00CD4D24"/>
    <w:rsid w:val="00CD5178"/>
    <w:rsid w:val="00CD5237"/>
    <w:rsid w:val="00CD5CB2"/>
    <w:rsid w:val="00CD5E6E"/>
    <w:rsid w:val="00CD7378"/>
    <w:rsid w:val="00CD769D"/>
    <w:rsid w:val="00CD7903"/>
    <w:rsid w:val="00CD7C15"/>
    <w:rsid w:val="00CE056D"/>
    <w:rsid w:val="00CE07CF"/>
    <w:rsid w:val="00CE0B4A"/>
    <w:rsid w:val="00CE0E95"/>
    <w:rsid w:val="00CE1371"/>
    <w:rsid w:val="00CE13C4"/>
    <w:rsid w:val="00CE165F"/>
    <w:rsid w:val="00CE1856"/>
    <w:rsid w:val="00CE18BF"/>
    <w:rsid w:val="00CE1C65"/>
    <w:rsid w:val="00CE23A7"/>
    <w:rsid w:val="00CE2579"/>
    <w:rsid w:val="00CE28A8"/>
    <w:rsid w:val="00CE2BA0"/>
    <w:rsid w:val="00CE2DDE"/>
    <w:rsid w:val="00CE2F31"/>
    <w:rsid w:val="00CE33C4"/>
    <w:rsid w:val="00CE3532"/>
    <w:rsid w:val="00CE3963"/>
    <w:rsid w:val="00CE3EEF"/>
    <w:rsid w:val="00CE411A"/>
    <w:rsid w:val="00CE51E3"/>
    <w:rsid w:val="00CE5343"/>
    <w:rsid w:val="00CE5344"/>
    <w:rsid w:val="00CE54D9"/>
    <w:rsid w:val="00CE5EB7"/>
    <w:rsid w:val="00CE5ECC"/>
    <w:rsid w:val="00CE60A6"/>
    <w:rsid w:val="00CE6398"/>
    <w:rsid w:val="00CE6506"/>
    <w:rsid w:val="00CE65DB"/>
    <w:rsid w:val="00CE6692"/>
    <w:rsid w:val="00CE6837"/>
    <w:rsid w:val="00CE68FD"/>
    <w:rsid w:val="00CE6CBE"/>
    <w:rsid w:val="00CE6E19"/>
    <w:rsid w:val="00CE6E64"/>
    <w:rsid w:val="00CE6F7F"/>
    <w:rsid w:val="00CE72E6"/>
    <w:rsid w:val="00CE7413"/>
    <w:rsid w:val="00CE7422"/>
    <w:rsid w:val="00CE76CD"/>
    <w:rsid w:val="00CF03E0"/>
    <w:rsid w:val="00CF044C"/>
    <w:rsid w:val="00CF0476"/>
    <w:rsid w:val="00CF0C05"/>
    <w:rsid w:val="00CF0F37"/>
    <w:rsid w:val="00CF118E"/>
    <w:rsid w:val="00CF13A6"/>
    <w:rsid w:val="00CF20ED"/>
    <w:rsid w:val="00CF2474"/>
    <w:rsid w:val="00CF2682"/>
    <w:rsid w:val="00CF2980"/>
    <w:rsid w:val="00CF29FC"/>
    <w:rsid w:val="00CF2C33"/>
    <w:rsid w:val="00CF3132"/>
    <w:rsid w:val="00CF3141"/>
    <w:rsid w:val="00CF3163"/>
    <w:rsid w:val="00CF3170"/>
    <w:rsid w:val="00CF32BE"/>
    <w:rsid w:val="00CF345A"/>
    <w:rsid w:val="00CF3DCA"/>
    <w:rsid w:val="00CF465E"/>
    <w:rsid w:val="00CF468B"/>
    <w:rsid w:val="00CF4CE0"/>
    <w:rsid w:val="00CF4EFD"/>
    <w:rsid w:val="00CF6272"/>
    <w:rsid w:val="00CF62F3"/>
    <w:rsid w:val="00CF6C5D"/>
    <w:rsid w:val="00CF7225"/>
    <w:rsid w:val="00CF730B"/>
    <w:rsid w:val="00CF7864"/>
    <w:rsid w:val="00D001B9"/>
    <w:rsid w:val="00D0040A"/>
    <w:rsid w:val="00D0043C"/>
    <w:rsid w:val="00D004D2"/>
    <w:rsid w:val="00D00751"/>
    <w:rsid w:val="00D00927"/>
    <w:rsid w:val="00D0093F"/>
    <w:rsid w:val="00D01B26"/>
    <w:rsid w:val="00D0216A"/>
    <w:rsid w:val="00D021C9"/>
    <w:rsid w:val="00D028D5"/>
    <w:rsid w:val="00D02C5A"/>
    <w:rsid w:val="00D02CCC"/>
    <w:rsid w:val="00D033EB"/>
    <w:rsid w:val="00D03429"/>
    <w:rsid w:val="00D034B7"/>
    <w:rsid w:val="00D03EB7"/>
    <w:rsid w:val="00D03F02"/>
    <w:rsid w:val="00D03F73"/>
    <w:rsid w:val="00D0508E"/>
    <w:rsid w:val="00D05978"/>
    <w:rsid w:val="00D059B6"/>
    <w:rsid w:val="00D05FF6"/>
    <w:rsid w:val="00D0759D"/>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EBF"/>
    <w:rsid w:val="00D12F75"/>
    <w:rsid w:val="00D135DB"/>
    <w:rsid w:val="00D137CC"/>
    <w:rsid w:val="00D13CE6"/>
    <w:rsid w:val="00D14026"/>
    <w:rsid w:val="00D14390"/>
    <w:rsid w:val="00D14553"/>
    <w:rsid w:val="00D147F3"/>
    <w:rsid w:val="00D15362"/>
    <w:rsid w:val="00D15960"/>
    <w:rsid w:val="00D159C9"/>
    <w:rsid w:val="00D163DC"/>
    <w:rsid w:val="00D16623"/>
    <w:rsid w:val="00D16FD7"/>
    <w:rsid w:val="00D170BC"/>
    <w:rsid w:val="00D17B87"/>
    <w:rsid w:val="00D17D98"/>
    <w:rsid w:val="00D200DB"/>
    <w:rsid w:val="00D20523"/>
    <w:rsid w:val="00D20882"/>
    <w:rsid w:val="00D208F4"/>
    <w:rsid w:val="00D20DAC"/>
    <w:rsid w:val="00D21635"/>
    <w:rsid w:val="00D22399"/>
    <w:rsid w:val="00D22E02"/>
    <w:rsid w:val="00D22F71"/>
    <w:rsid w:val="00D23433"/>
    <w:rsid w:val="00D235A9"/>
    <w:rsid w:val="00D23919"/>
    <w:rsid w:val="00D23A20"/>
    <w:rsid w:val="00D23F3E"/>
    <w:rsid w:val="00D25865"/>
    <w:rsid w:val="00D25CFD"/>
    <w:rsid w:val="00D2625E"/>
    <w:rsid w:val="00D26D7E"/>
    <w:rsid w:val="00D2703A"/>
    <w:rsid w:val="00D270A1"/>
    <w:rsid w:val="00D2749E"/>
    <w:rsid w:val="00D2752E"/>
    <w:rsid w:val="00D275B9"/>
    <w:rsid w:val="00D279D8"/>
    <w:rsid w:val="00D27CE0"/>
    <w:rsid w:val="00D300A5"/>
    <w:rsid w:val="00D301AE"/>
    <w:rsid w:val="00D3039B"/>
    <w:rsid w:val="00D305F0"/>
    <w:rsid w:val="00D306CF"/>
    <w:rsid w:val="00D30D73"/>
    <w:rsid w:val="00D30D77"/>
    <w:rsid w:val="00D30F3E"/>
    <w:rsid w:val="00D31004"/>
    <w:rsid w:val="00D312C1"/>
    <w:rsid w:val="00D31618"/>
    <w:rsid w:val="00D31B2C"/>
    <w:rsid w:val="00D31EEA"/>
    <w:rsid w:val="00D31FF9"/>
    <w:rsid w:val="00D321D1"/>
    <w:rsid w:val="00D3229E"/>
    <w:rsid w:val="00D33348"/>
    <w:rsid w:val="00D3349C"/>
    <w:rsid w:val="00D3416F"/>
    <w:rsid w:val="00D342B7"/>
    <w:rsid w:val="00D346DC"/>
    <w:rsid w:val="00D349EB"/>
    <w:rsid w:val="00D359DD"/>
    <w:rsid w:val="00D3606B"/>
    <w:rsid w:val="00D362FE"/>
    <w:rsid w:val="00D36341"/>
    <w:rsid w:val="00D36528"/>
    <w:rsid w:val="00D368E7"/>
    <w:rsid w:val="00D36911"/>
    <w:rsid w:val="00D3746A"/>
    <w:rsid w:val="00D375BB"/>
    <w:rsid w:val="00D37724"/>
    <w:rsid w:val="00D37784"/>
    <w:rsid w:val="00D37A83"/>
    <w:rsid w:val="00D40380"/>
    <w:rsid w:val="00D40531"/>
    <w:rsid w:val="00D4068E"/>
    <w:rsid w:val="00D4075C"/>
    <w:rsid w:val="00D407C5"/>
    <w:rsid w:val="00D4083A"/>
    <w:rsid w:val="00D40D57"/>
    <w:rsid w:val="00D40FD0"/>
    <w:rsid w:val="00D416AD"/>
    <w:rsid w:val="00D41A04"/>
    <w:rsid w:val="00D41B62"/>
    <w:rsid w:val="00D42534"/>
    <w:rsid w:val="00D42E2F"/>
    <w:rsid w:val="00D43010"/>
    <w:rsid w:val="00D43121"/>
    <w:rsid w:val="00D43518"/>
    <w:rsid w:val="00D43668"/>
    <w:rsid w:val="00D436BF"/>
    <w:rsid w:val="00D43C89"/>
    <w:rsid w:val="00D43CD6"/>
    <w:rsid w:val="00D45148"/>
    <w:rsid w:val="00D45EFE"/>
    <w:rsid w:val="00D4601A"/>
    <w:rsid w:val="00D46A8E"/>
    <w:rsid w:val="00D46B1B"/>
    <w:rsid w:val="00D4710F"/>
    <w:rsid w:val="00D477EC"/>
    <w:rsid w:val="00D47BBA"/>
    <w:rsid w:val="00D50096"/>
    <w:rsid w:val="00D502AB"/>
    <w:rsid w:val="00D50A44"/>
    <w:rsid w:val="00D50A81"/>
    <w:rsid w:val="00D50B19"/>
    <w:rsid w:val="00D51E1E"/>
    <w:rsid w:val="00D52351"/>
    <w:rsid w:val="00D52693"/>
    <w:rsid w:val="00D528E1"/>
    <w:rsid w:val="00D52B2B"/>
    <w:rsid w:val="00D531AA"/>
    <w:rsid w:val="00D5354A"/>
    <w:rsid w:val="00D53DAF"/>
    <w:rsid w:val="00D53E90"/>
    <w:rsid w:val="00D540CE"/>
    <w:rsid w:val="00D5426D"/>
    <w:rsid w:val="00D54849"/>
    <w:rsid w:val="00D55050"/>
    <w:rsid w:val="00D55088"/>
    <w:rsid w:val="00D55434"/>
    <w:rsid w:val="00D555E9"/>
    <w:rsid w:val="00D55664"/>
    <w:rsid w:val="00D556E1"/>
    <w:rsid w:val="00D55808"/>
    <w:rsid w:val="00D558A9"/>
    <w:rsid w:val="00D55E54"/>
    <w:rsid w:val="00D55EB2"/>
    <w:rsid w:val="00D56878"/>
    <w:rsid w:val="00D56A46"/>
    <w:rsid w:val="00D56FBE"/>
    <w:rsid w:val="00D574D4"/>
    <w:rsid w:val="00D57618"/>
    <w:rsid w:val="00D576DD"/>
    <w:rsid w:val="00D57811"/>
    <w:rsid w:val="00D57C66"/>
    <w:rsid w:val="00D57CB5"/>
    <w:rsid w:val="00D57DB0"/>
    <w:rsid w:val="00D57FE1"/>
    <w:rsid w:val="00D60903"/>
    <w:rsid w:val="00D60D4B"/>
    <w:rsid w:val="00D60DAD"/>
    <w:rsid w:val="00D60E2C"/>
    <w:rsid w:val="00D6102B"/>
    <w:rsid w:val="00D618DF"/>
    <w:rsid w:val="00D61A73"/>
    <w:rsid w:val="00D61AB6"/>
    <w:rsid w:val="00D623B7"/>
    <w:rsid w:val="00D62482"/>
    <w:rsid w:val="00D625F7"/>
    <w:rsid w:val="00D62E95"/>
    <w:rsid w:val="00D63276"/>
    <w:rsid w:val="00D63D5E"/>
    <w:rsid w:val="00D63E04"/>
    <w:rsid w:val="00D64471"/>
    <w:rsid w:val="00D64484"/>
    <w:rsid w:val="00D64616"/>
    <w:rsid w:val="00D64DF8"/>
    <w:rsid w:val="00D654C3"/>
    <w:rsid w:val="00D655C2"/>
    <w:rsid w:val="00D6582C"/>
    <w:rsid w:val="00D65B40"/>
    <w:rsid w:val="00D6615A"/>
    <w:rsid w:val="00D6643E"/>
    <w:rsid w:val="00D66606"/>
    <w:rsid w:val="00D66622"/>
    <w:rsid w:val="00D667EC"/>
    <w:rsid w:val="00D66C8E"/>
    <w:rsid w:val="00D66CA2"/>
    <w:rsid w:val="00D67CAD"/>
    <w:rsid w:val="00D70027"/>
    <w:rsid w:val="00D705C0"/>
    <w:rsid w:val="00D707EE"/>
    <w:rsid w:val="00D709B7"/>
    <w:rsid w:val="00D70D76"/>
    <w:rsid w:val="00D71284"/>
    <w:rsid w:val="00D71491"/>
    <w:rsid w:val="00D71912"/>
    <w:rsid w:val="00D71B3D"/>
    <w:rsid w:val="00D71F3D"/>
    <w:rsid w:val="00D71F68"/>
    <w:rsid w:val="00D7216C"/>
    <w:rsid w:val="00D72B3E"/>
    <w:rsid w:val="00D72C95"/>
    <w:rsid w:val="00D72E55"/>
    <w:rsid w:val="00D73617"/>
    <w:rsid w:val="00D737D1"/>
    <w:rsid w:val="00D73BC4"/>
    <w:rsid w:val="00D74CC2"/>
    <w:rsid w:val="00D759B5"/>
    <w:rsid w:val="00D75E62"/>
    <w:rsid w:val="00D75FF6"/>
    <w:rsid w:val="00D760BE"/>
    <w:rsid w:val="00D76332"/>
    <w:rsid w:val="00D767CF"/>
    <w:rsid w:val="00D76CA1"/>
    <w:rsid w:val="00D76CA2"/>
    <w:rsid w:val="00D76D58"/>
    <w:rsid w:val="00D76E05"/>
    <w:rsid w:val="00D77373"/>
    <w:rsid w:val="00D77770"/>
    <w:rsid w:val="00D80073"/>
    <w:rsid w:val="00D804F7"/>
    <w:rsid w:val="00D80554"/>
    <w:rsid w:val="00D806F2"/>
    <w:rsid w:val="00D80A4D"/>
    <w:rsid w:val="00D812EE"/>
    <w:rsid w:val="00D81412"/>
    <w:rsid w:val="00D815D3"/>
    <w:rsid w:val="00D816F3"/>
    <w:rsid w:val="00D81830"/>
    <w:rsid w:val="00D82545"/>
    <w:rsid w:val="00D8268A"/>
    <w:rsid w:val="00D82CF0"/>
    <w:rsid w:val="00D83F9D"/>
    <w:rsid w:val="00D849AC"/>
    <w:rsid w:val="00D84EE5"/>
    <w:rsid w:val="00D8503B"/>
    <w:rsid w:val="00D852A8"/>
    <w:rsid w:val="00D856F6"/>
    <w:rsid w:val="00D858A0"/>
    <w:rsid w:val="00D85CD8"/>
    <w:rsid w:val="00D85F2A"/>
    <w:rsid w:val="00D8625D"/>
    <w:rsid w:val="00D86D16"/>
    <w:rsid w:val="00D86F03"/>
    <w:rsid w:val="00D8708B"/>
    <w:rsid w:val="00D8760A"/>
    <w:rsid w:val="00D87793"/>
    <w:rsid w:val="00D877C7"/>
    <w:rsid w:val="00D87AB1"/>
    <w:rsid w:val="00D87DE5"/>
    <w:rsid w:val="00D87F86"/>
    <w:rsid w:val="00D90621"/>
    <w:rsid w:val="00D913C5"/>
    <w:rsid w:val="00D913D8"/>
    <w:rsid w:val="00D914B7"/>
    <w:rsid w:val="00D9151B"/>
    <w:rsid w:val="00D9177D"/>
    <w:rsid w:val="00D91E45"/>
    <w:rsid w:val="00D92094"/>
    <w:rsid w:val="00D9273A"/>
    <w:rsid w:val="00D931B4"/>
    <w:rsid w:val="00D93251"/>
    <w:rsid w:val="00D93521"/>
    <w:rsid w:val="00D93780"/>
    <w:rsid w:val="00D93B3A"/>
    <w:rsid w:val="00D944F1"/>
    <w:rsid w:val="00D94A90"/>
    <w:rsid w:val="00D94B13"/>
    <w:rsid w:val="00D94C44"/>
    <w:rsid w:val="00D94CD3"/>
    <w:rsid w:val="00D95075"/>
    <w:rsid w:val="00D95079"/>
    <w:rsid w:val="00D95773"/>
    <w:rsid w:val="00D96082"/>
    <w:rsid w:val="00D967CC"/>
    <w:rsid w:val="00D96AB1"/>
    <w:rsid w:val="00D96C49"/>
    <w:rsid w:val="00D97893"/>
    <w:rsid w:val="00DA0291"/>
    <w:rsid w:val="00DA09CA"/>
    <w:rsid w:val="00DA0B86"/>
    <w:rsid w:val="00DA0DC0"/>
    <w:rsid w:val="00DA107E"/>
    <w:rsid w:val="00DA10B4"/>
    <w:rsid w:val="00DA118F"/>
    <w:rsid w:val="00DA14F0"/>
    <w:rsid w:val="00DA1A21"/>
    <w:rsid w:val="00DA1B2E"/>
    <w:rsid w:val="00DA25A2"/>
    <w:rsid w:val="00DA2754"/>
    <w:rsid w:val="00DA2FE3"/>
    <w:rsid w:val="00DA302E"/>
    <w:rsid w:val="00DA33DD"/>
    <w:rsid w:val="00DA33E7"/>
    <w:rsid w:val="00DA34E9"/>
    <w:rsid w:val="00DA3950"/>
    <w:rsid w:val="00DA3B2A"/>
    <w:rsid w:val="00DA3C66"/>
    <w:rsid w:val="00DA4177"/>
    <w:rsid w:val="00DA41F8"/>
    <w:rsid w:val="00DA4326"/>
    <w:rsid w:val="00DA457E"/>
    <w:rsid w:val="00DA483D"/>
    <w:rsid w:val="00DA4B47"/>
    <w:rsid w:val="00DA4F2F"/>
    <w:rsid w:val="00DA5A37"/>
    <w:rsid w:val="00DA5ABD"/>
    <w:rsid w:val="00DA5BC8"/>
    <w:rsid w:val="00DA6066"/>
    <w:rsid w:val="00DA6091"/>
    <w:rsid w:val="00DA6717"/>
    <w:rsid w:val="00DA682C"/>
    <w:rsid w:val="00DA725B"/>
    <w:rsid w:val="00DA7CC8"/>
    <w:rsid w:val="00DB0112"/>
    <w:rsid w:val="00DB107B"/>
    <w:rsid w:val="00DB1213"/>
    <w:rsid w:val="00DB1424"/>
    <w:rsid w:val="00DB17C2"/>
    <w:rsid w:val="00DB1B62"/>
    <w:rsid w:val="00DB207C"/>
    <w:rsid w:val="00DB27EE"/>
    <w:rsid w:val="00DB288A"/>
    <w:rsid w:val="00DB2EC9"/>
    <w:rsid w:val="00DB2FDB"/>
    <w:rsid w:val="00DB34C6"/>
    <w:rsid w:val="00DB360D"/>
    <w:rsid w:val="00DB3D9A"/>
    <w:rsid w:val="00DB3F1E"/>
    <w:rsid w:val="00DB4066"/>
    <w:rsid w:val="00DB44B3"/>
    <w:rsid w:val="00DB4849"/>
    <w:rsid w:val="00DB519C"/>
    <w:rsid w:val="00DB57CB"/>
    <w:rsid w:val="00DB5A9C"/>
    <w:rsid w:val="00DB630A"/>
    <w:rsid w:val="00DB7E5E"/>
    <w:rsid w:val="00DC0104"/>
    <w:rsid w:val="00DC0400"/>
    <w:rsid w:val="00DC04F0"/>
    <w:rsid w:val="00DC0C51"/>
    <w:rsid w:val="00DC0E54"/>
    <w:rsid w:val="00DC0EB3"/>
    <w:rsid w:val="00DC1688"/>
    <w:rsid w:val="00DC18E7"/>
    <w:rsid w:val="00DC2254"/>
    <w:rsid w:val="00DC2B5E"/>
    <w:rsid w:val="00DC2C18"/>
    <w:rsid w:val="00DC372D"/>
    <w:rsid w:val="00DC3B9B"/>
    <w:rsid w:val="00DC3BC3"/>
    <w:rsid w:val="00DC3E97"/>
    <w:rsid w:val="00DC3F01"/>
    <w:rsid w:val="00DC4B75"/>
    <w:rsid w:val="00DC4E6E"/>
    <w:rsid w:val="00DC509C"/>
    <w:rsid w:val="00DC521E"/>
    <w:rsid w:val="00DC5617"/>
    <w:rsid w:val="00DC5F8A"/>
    <w:rsid w:val="00DC5FBE"/>
    <w:rsid w:val="00DC60C2"/>
    <w:rsid w:val="00DC67CC"/>
    <w:rsid w:val="00DC6AC7"/>
    <w:rsid w:val="00DC739F"/>
    <w:rsid w:val="00DC73A0"/>
    <w:rsid w:val="00DC73F4"/>
    <w:rsid w:val="00DC74AF"/>
    <w:rsid w:val="00DC7A1A"/>
    <w:rsid w:val="00DC7B47"/>
    <w:rsid w:val="00DC7BB7"/>
    <w:rsid w:val="00DD0EC1"/>
    <w:rsid w:val="00DD0FA2"/>
    <w:rsid w:val="00DD1137"/>
    <w:rsid w:val="00DD155C"/>
    <w:rsid w:val="00DD1C71"/>
    <w:rsid w:val="00DD1CBD"/>
    <w:rsid w:val="00DD1D9D"/>
    <w:rsid w:val="00DD2426"/>
    <w:rsid w:val="00DD2DFA"/>
    <w:rsid w:val="00DD3041"/>
    <w:rsid w:val="00DD305A"/>
    <w:rsid w:val="00DD308C"/>
    <w:rsid w:val="00DD30BE"/>
    <w:rsid w:val="00DD36EF"/>
    <w:rsid w:val="00DD39B2"/>
    <w:rsid w:val="00DD39D0"/>
    <w:rsid w:val="00DD4081"/>
    <w:rsid w:val="00DD43BF"/>
    <w:rsid w:val="00DD4E5B"/>
    <w:rsid w:val="00DD4F81"/>
    <w:rsid w:val="00DD5361"/>
    <w:rsid w:val="00DD553E"/>
    <w:rsid w:val="00DD58A2"/>
    <w:rsid w:val="00DD5A37"/>
    <w:rsid w:val="00DD641F"/>
    <w:rsid w:val="00DD654B"/>
    <w:rsid w:val="00DD66ED"/>
    <w:rsid w:val="00DD6F6A"/>
    <w:rsid w:val="00DD70A3"/>
    <w:rsid w:val="00DD763E"/>
    <w:rsid w:val="00DD7C95"/>
    <w:rsid w:val="00DD7F98"/>
    <w:rsid w:val="00DE0463"/>
    <w:rsid w:val="00DE0C81"/>
    <w:rsid w:val="00DE0F10"/>
    <w:rsid w:val="00DE125E"/>
    <w:rsid w:val="00DE12C2"/>
    <w:rsid w:val="00DE1525"/>
    <w:rsid w:val="00DE1891"/>
    <w:rsid w:val="00DE2622"/>
    <w:rsid w:val="00DE26EE"/>
    <w:rsid w:val="00DE2933"/>
    <w:rsid w:val="00DE374A"/>
    <w:rsid w:val="00DE388D"/>
    <w:rsid w:val="00DE3C1B"/>
    <w:rsid w:val="00DE4122"/>
    <w:rsid w:val="00DE4272"/>
    <w:rsid w:val="00DE4BC0"/>
    <w:rsid w:val="00DE5027"/>
    <w:rsid w:val="00DE5517"/>
    <w:rsid w:val="00DE5634"/>
    <w:rsid w:val="00DE5BD7"/>
    <w:rsid w:val="00DE5CB3"/>
    <w:rsid w:val="00DE66EE"/>
    <w:rsid w:val="00DE6762"/>
    <w:rsid w:val="00DE6782"/>
    <w:rsid w:val="00DE68E4"/>
    <w:rsid w:val="00DE766E"/>
    <w:rsid w:val="00DE7CB6"/>
    <w:rsid w:val="00DE7CD4"/>
    <w:rsid w:val="00DF0434"/>
    <w:rsid w:val="00DF0460"/>
    <w:rsid w:val="00DF11B4"/>
    <w:rsid w:val="00DF1363"/>
    <w:rsid w:val="00DF1535"/>
    <w:rsid w:val="00DF1625"/>
    <w:rsid w:val="00DF1893"/>
    <w:rsid w:val="00DF1C53"/>
    <w:rsid w:val="00DF208D"/>
    <w:rsid w:val="00DF2567"/>
    <w:rsid w:val="00DF2874"/>
    <w:rsid w:val="00DF3136"/>
    <w:rsid w:val="00DF33C9"/>
    <w:rsid w:val="00DF3788"/>
    <w:rsid w:val="00DF3B65"/>
    <w:rsid w:val="00DF3B94"/>
    <w:rsid w:val="00DF3FB8"/>
    <w:rsid w:val="00DF40CF"/>
    <w:rsid w:val="00DF44E7"/>
    <w:rsid w:val="00DF45D4"/>
    <w:rsid w:val="00DF4835"/>
    <w:rsid w:val="00DF492F"/>
    <w:rsid w:val="00DF5452"/>
    <w:rsid w:val="00DF5CA3"/>
    <w:rsid w:val="00DF672F"/>
    <w:rsid w:val="00DF745F"/>
    <w:rsid w:val="00DF748C"/>
    <w:rsid w:val="00DF77FC"/>
    <w:rsid w:val="00E00395"/>
    <w:rsid w:val="00E004B5"/>
    <w:rsid w:val="00E0051A"/>
    <w:rsid w:val="00E00801"/>
    <w:rsid w:val="00E0093C"/>
    <w:rsid w:val="00E01015"/>
    <w:rsid w:val="00E0107E"/>
    <w:rsid w:val="00E0158B"/>
    <w:rsid w:val="00E015F0"/>
    <w:rsid w:val="00E01814"/>
    <w:rsid w:val="00E0190E"/>
    <w:rsid w:val="00E02546"/>
    <w:rsid w:val="00E029C5"/>
    <w:rsid w:val="00E02D24"/>
    <w:rsid w:val="00E02E2B"/>
    <w:rsid w:val="00E035A8"/>
    <w:rsid w:val="00E036B3"/>
    <w:rsid w:val="00E039E1"/>
    <w:rsid w:val="00E03FD8"/>
    <w:rsid w:val="00E04291"/>
    <w:rsid w:val="00E0457A"/>
    <w:rsid w:val="00E05037"/>
    <w:rsid w:val="00E052D6"/>
    <w:rsid w:val="00E05464"/>
    <w:rsid w:val="00E05708"/>
    <w:rsid w:val="00E06080"/>
    <w:rsid w:val="00E0773D"/>
    <w:rsid w:val="00E0784B"/>
    <w:rsid w:val="00E07BD9"/>
    <w:rsid w:val="00E106D6"/>
    <w:rsid w:val="00E1079E"/>
    <w:rsid w:val="00E10820"/>
    <w:rsid w:val="00E108DE"/>
    <w:rsid w:val="00E11234"/>
    <w:rsid w:val="00E11353"/>
    <w:rsid w:val="00E11D7B"/>
    <w:rsid w:val="00E11EF6"/>
    <w:rsid w:val="00E11F44"/>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7465"/>
    <w:rsid w:val="00E17676"/>
    <w:rsid w:val="00E179AE"/>
    <w:rsid w:val="00E17A52"/>
    <w:rsid w:val="00E17A7E"/>
    <w:rsid w:val="00E17B2E"/>
    <w:rsid w:val="00E17BF3"/>
    <w:rsid w:val="00E203E4"/>
    <w:rsid w:val="00E20467"/>
    <w:rsid w:val="00E20518"/>
    <w:rsid w:val="00E2124A"/>
    <w:rsid w:val="00E213A8"/>
    <w:rsid w:val="00E21806"/>
    <w:rsid w:val="00E21D7D"/>
    <w:rsid w:val="00E21E82"/>
    <w:rsid w:val="00E222FF"/>
    <w:rsid w:val="00E22833"/>
    <w:rsid w:val="00E230CA"/>
    <w:rsid w:val="00E234EC"/>
    <w:rsid w:val="00E237B3"/>
    <w:rsid w:val="00E237C7"/>
    <w:rsid w:val="00E239B1"/>
    <w:rsid w:val="00E24076"/>
    <w:rsid w:val="00E249D0"/>
    <w:rsid w:val="00E24B4B"/>
    <w:rsid w:val="00E25306"/>
    <w:rsid w:val="00E255DF"/>
    <w:rsid w:val="00E25A67"/>
    <w:rsid w:val="00E264EF"/>
    <w:rsid w:val="00E26783"/>
    <w:rsid w:val="00E26801"/>
    <w:rsid w:val="00E268E2"/>
    <w:rsid w:val="00E26B3B"/>
    <w:rsid w:val="00E26B90"/>
    <w:rsid w:val="00E26D60"/>
    <w:rsid w:val="00E274E7"/>
    <w:rsid w:val="00E27B88"/>
    <w:rsid w:val="00E27EED"/>
    <w:rsid w:val="00E30206"/>
    <w:rsid w:val="00E303F6"/>
    <w:rsid w:val="00E3067D"/>
    <w:rsid w:val="00E30C84"/>
    <w:rsid w:val="00E3167D"/>
    <w:rsid w:val="00E31849"/>
    <w:rsid w:val="00E322B0"/>
    <w:rsid w:val="00E326E6"/>
    <w:rsid w:val="00E32824"/>
    <w:rsid w:val="00E328D1"/>
    <w:rsid w:val="00E32EF7"/>
    <w:rsid w:val="00E33002"/>
    <w:rsid w:val="00E33DA3"/>
    <w:rsid w:val="00E34167"/>
    <w:rsid w:val="00E35008"/>
    <w:rsid w:val="00E35391"/>
    <w:rsid w:val="00E35C04"/>
    <w:rsid w:val="00E3637B"/>
    <w:rsid w:val="00E36704"/>
    <w:rsid w:val="00E36B7B"/>
    <w:rsid w:val="00E36C4A"/>
    <w:rsid w:val="00E37CBF"/>
    <w:rsid w:val="00E404EB"/>
    <w:rsid w:val="00E40561"/>
    <w:rsid w:val="00E408B9"/>
    <w:rsid w:val="00E40CA0"/>
    <w:rsid w:val="00E40D1D"/>
    <w:rsid w:val="00E40F2E"/>
    <w:rsid w:val="00E40F6C"/>
    <w:rsid w:val="00E4179E"/>
    <w:rsid w:val="00E417CC"/>
    <w:rsid w:val="00E41A0D"/>
    <w:rsid w:val="00E41B05"/>
    <w:rsid w:val="00E41C75"/>
    <w:rsid w:val="00E41C7C"/>
    <w:rsid w:val="00E42A2F"/>
    <w:rsid w:val="00E42CE5"/>
    <w:rsid w:val="00E4301E"/>
    <w:rsid w:val="00E43063"/>
    <w:rsid w:val="00E43111"/>
    <w:rsid w:val="00E435B6"/>
    <w:rsid w:val="00E44C00"/>
    <w:rsid w:val="00E44F68"/>
    <w:rsid w:val="00E44FAD"/>
    <w:rsid w:val="00E45107"/>
    <w:rsid w:val="00E45AC1"/>
    <w:rsid w:val="00E45D5A"/>
    <w:rsid w:val="00E461B7"/>
    <w:rsid w:val="00E46873"/>
    <w:rsid w:val="00E470E3"/>
    <w:rsid w:val="00E476AD"/>
    <w:rsid w:val="00E50153"/>
    <w:rsid w:val="00E501D6"/>
    <w:rsid w:val="00E50286"/>
    <w:rsid w:val="00E50AA5"/>
    <w:rsid w:val="00E5162F"/>
    <w:rsid w:val="00E51DE4"/>
    <w:rsid w:val="00E51F75"/>
    <w:rsid w:val="00E526E0"/>
    <w:rsid w:val="00E52D02"/>
    <w:rsid w:val="00E52EC1"/>
    <w:rsid w:val="00E5318C"/>
    <w:rsid w:val="00E532CA"/>
    <w:rsid w:val="00E537CD"/>
    <w:rsid w:val="00E539CF"/>
    <w:rsid w:val="00E539E7"/>
    <w:rsid w:val="00E53BF6"/>
    <w:rsid w:val="00E53C30"/>
    <w:rsid w:val="00E53FDC"/>
    <w:rsid w:val="00E5417B"/>
    <w:rsid w:val="00E541A0"/>
    <w:rsid w:val="00E548EB"/>
    <w:rsid w:val="00E54A54"/>
    <w:rsid w:val="00E54EE3"/>
    <w:rsid w:val="00E55277"/>
    <w:rsid w:val="00E556E6"/>
    <w:rsid w:val="00E558E0"/>
    <w:rsid w:val="00E559A3"/>
    <w:rsid w:val="00E55A51"/>
    <w:rsid w:val="00E564C8"/>
    <w:rsid w:val="00E565DF"/>
    <w:rsid w:val="00E56B42"/>
    <w:rsid w:val="00E56CA7"/>
    <w:rsid w:val="00E57886"/>
    <w:rsid w:val="00E578ED"/>
    <w:rsid w:val="00E57AF6"/>
    <w:rsid w:val="00E6060F"/>
    <w:rsid w:val="00E61069"/>
    <w:rsid w:val="00E61372"/>
    <w:rsid w:val="00E61600"/>
    <w:rsid w:val="00E61FD6"/>
    <w:rsid w:val="00E62782"/>
    <w:rsid w:val="00E628CE"/>
    <w:rsid w:val="00E6313C"/>
    <w:rsid w:val="00E63414"/>
    <w:rsid w:val="00E63677"/>
    <w:rsid w:val="00E6375B"/>
    <w:rsid w:val="00E6389B"/>
    <w:rsid w:val="00E63B64"/>
    <w:rsid w:val="00E6433F"/>
    <w:rsid w:val="00E6439A"/>
    <w:rsid w:val="00E64593"/>
    <w:rsid w:val="00E64686"/>
    <w:rsid w:val="00E6471B"/>
    <w:rsid w:val="00E647FC"/>
    <w:rsid w:val="00E650A6"/>
    <w:rsid w:val="00E654F7"/>
    <w:rsid w:val="00E65830"/>
    <w:rsid w:val="00E65A9A"/>
    <w:rsid w:val="00E663F2"/>
    <w:rsid w:val="00E667FE"/>
    <w:rsid w:val="00E66C47"/>
    <w:rsid w:val="00E670E6"/>
    <w:rsid w:val="00E6744E"/>
    <w:rsid w:val="00E67483"/>
    <w:rsid w:val="00E700C4"/>
    <w:rsid w:val="00E7040F"/>
    <w:rsid w:val="00E709A0"/>
    <w:rsid w:val="00E70B57"/>
    <w:rsid w:val="00E71174"/>
    <w:rsid w:val="00E7137B"/>
    <w:rsid w:val="00E714A9"/>
    <w:rsid w:val="00E71884"/>
    <w:rsid w:val="00E72823"/>
    <w:rsid w:val="00E73086"/>
    <w:rsid w:val="00E73A0D"/>
    <w:rsid w:val="00E73A9F"/>
    <w:rsid w:val="00E750A9"/>
    <w:rsid w:val="00E7514D"/>
    <w:rsid w:val="00E7537C"/>
    <w:rsid w:val="00E7574D"/>
    <w:rsid w:val="00E7577F"/>
    <w:rsid w:val="00E75AA0"/>
    <w:rsid w:val="00E75D93"/>
    <w:rsid w:val="00E76530"/>
    <w:rsid w:val="00E76659"/>
    <w:rsid w:val="00E76671"/>
    <w:rsid w:val="00E76ED2"/>
    <w:rsid w:val="00E77102"/>
    <w:rsid w:val="00E77670"/>
    <w:rsid w:val="00E77854"/>
    <w:rsid w:val="00E779BD"/>
    <w:rsid w:val="00E77A97"/>
    <w:rsid w:val="00E80279"/>
    <w:rsid w:val="00E80CFA"/>
    <w:rsid w:val="00E80E2C"/>
    <w:rsid w:val="00E80E3F"/>
    <w:rsid w:val="00E80F46"/>
    <w:rsid w:val="00E81151"/>
    <w:rsid w:val="00E816CA"/>
    <w:rsid w:val="00E816E4"/>
    <w:rsid w:val="00E81B28"/>
    <w:rsid w:val="00E81B81"/>
    <w:rsid w:val="00E81F42"/>
    <w:rsid w:val="00E81FA8"/>
    <w:rsid w:val="00E8205E"/>
    <w:rsid w:val="00E823D3"/>
    <w:rsid w:val="00E829A2"/>
    <w:rsid w:val="00E82B81"/>
    <w:rsid w:val="00E831E0"/>
    <w:rsid w:val="00E835EB"/>
    <w:rsid w:val="00E83984"/>
    <w:rsid w:val="00E83B28"/>
    <w:rsid w:val="00E83DF3"/>
    <w:rsid w:val="00E83E1E"/>
    <w:rsid w:val="00E83E23"/>
    <w:rsid w:val="00E83F10"/>
    <w:rsid w:val="00E84464"/>
    <w:rsid w:val="00E84483"/>
    <w:rsid w:val="00E846AD"/>
    <w:rsid w:val="00E846ED"/>
    <w:rsid w:val="00E8492E"/>
    <w:rsid w:val="00E85DC1"/>
    <w:rsid w:val="00E8764B"/>
    <w:rsid w:val="00E87AF3"/>
    <w:rsid w:val="00E9034E"/>
    <w:rsid w:val="00E909BA"/>
    <w:rsid w:val="00E90CF0"/>
    <w:rsid w:val="00E91019"/>
    <w:rsid w:val="00E91B58"/>
    <w:rsid w:val="00E92301"/>
    <w:rsid w:val="00E92610"/>
    <w:rsid w:val="00E92F68"/>
    <w:rsid w:val="00E92FEA"/>
    <w:rsid w:val="00E93E64"/>
    <w:rsid w:val="00E942C9"/>
    <w:rsid w:val="00E94449"/>
    <w:rsid w:val="00E9471C"/>
    <w:rsid w:val="00E9490D"/>
    <w:rsid w:val="00E94D2A"/>
    <w:rsid w:val="00E95216"/>
    <w:rsid w:val="00E959D6"/>
    <w:rsid w:val="00E95CBE"/>
    <w:rsid w:val="00E960E8"/>
    <w:rsid w:val="00E962A4"/>
    <w:rsid w:val="00E969F0"/>
    <w:rsid w:val="00E96AE2"/>
    <w:rsid w:val="00E9788C"/>
    <w:rsid w:val="00E978A0"/>
    <w:rsid w:val="00EA029A"/>
    <w:rsid w:val="00EA02F3"/>
    <w:rsid w:val="00EA06BA"/>
    <w:rsid w:val="00EA0C05"/>
    <w:rsid w:val="00EA0F3E"/>
    <w:rsid w:val="00EA0F5A"/>
    <w:rsid w:val="00EA11C9"/>
    <w:rsid w:val="00EA1852"/>
    <w:rsid w:val="00EA1960"/>
    <w:rsid w:val="00EA20D2"/>
    <w:rsid w:val="00EA294B"/>
    <w:rsid w:val="00EA2AB5"/>
    <w:rsid w:val="00EA306B"/>
    <w:rsid w:val="00EA32E9"/>
    <w:rsid w:val="00EA3EC0"/>
    <w:rsid w:val="00EA42AC"/>
    <w:rsid w:val="00EA42EE"/>
    <w:rsid w:val="00EA4BBB"/>
    <w:rsid w:val="00EA4C86"/>
    <w:rsid w:val="00EA5322"/>
    <w:rsid w:val="00EA55E8"/>
    <w:rsid w:val="00EA55FB"/>
    <w:rsid w:val="00EA5B0D"/>
    <w:rsid w:val="00EA5B49"/>
    <w:rsid w:val="00EA609C"/>
    <w:rsid w:val="00EA6238"/>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201B"/>
    <w:rsid w:val="00EB2185"/>
    <w:rsid w:val="00EB21FB"/>
    <w:rsid w:val="00EB2305"/>
    <w:rsid w:val="00EB2C11"/>
    <w:rsid w:val="00EB31CB"/>
    <w:rsid w:val="00EB34F8"/>
    <w:rsid w:val="00EB3F27"/>
    <w:rsid w:val="00EB3F65"/>
    <w:rsid w:val="00EB3F78"/>
    <w:rsid w:val="00EB4300"/>
    <w:rsid w:val="00EB441B"/>
    <w:rsid w:val="00EB44A6"/>
    <w:rsid w:val="00EB4F1E"/>
    <w:rsid w:val="00EB4FFA"/>
    <w:rsid w:val="00EB529F"/>
    <w:rsid w:val="00EB5980"/>
    <w:rsid w:val="00EB63D3"/>
    <w:rsid w:val="00EB64C5"/>
    <w:rsid w:val="00EB654B"/>
    <w:rsid w:val="00EB6EE0"/>
    <w:rsid w:val="00EB7317"/>
    <w:rsid w:val="00EB7863"/>
    <w:rsid w:val="00EB7A15"/>
    <w:rsid w:val="00EB7C47"/>
    <w:rsid w:val="00EB7E8E"/>
    <w:rsid w:val="00EB7EAB"/>
    <w:rsid w:val="00EC043F"/>
    <w:rsid w:val="00EC0806"/>
    <w:rsid w:val="00EC099D"/>
    <w:rsid w:val="00EC0AED"/>
    <w:rsid w:val="00EC0D52"/>
    <w:rsid w:val="00EC11B3"/>
    <w:rsid w:val="00EC1389"/>
    <w:rsid w:val="00EC1870"/>
    <w:rsid w:val="00EC193C"/>
    <w:rsid w:val="00EC1C43"/>
    <w:rsid w:val="00EC1F72"/>
    <w:rsid w:val="00EC23C5"/>
    <w:rsid w:val="00EC2FE9"/>
    <w:rsid w:val="00EC308E"/>
    <w:rsid w:val="00EC317A"/>
    <w:rsid w:val="00EC3D43"/>
    <w:rsid w:val="00EC44E7"/>
    <w:rsid w:val="00EC46ED"/>
    <w:rsid w:val="00EC4888"/>
    <w:rsid w:val="00EC53EA"/>
    <w:rsid w:val="00EC5478"/>
    <w:rsid w:val="00EC58CF"/>
    <w:rsid w:val="00EC599E"/>
    <w:rsid w:val="00EC5E0F"/>
    <w:rsid w:val="00EC5F0C"/>
    <w:rsid w:val="00EC63CE"/>
    <w:rsid w:val="00EC68F8"/>
    <w:rsid w:val="00EC7111"/>
    <w:rsid w:val="00EC7225"/>
    <w:rsid w:val="00EC73B9"/>
    <w:rsid w:val="00EC758D"/>
    <w:rsid w:val="00EC7689"/>
    <w:rsid w:val="00EC777D"/>
    <w:rsid w:val="00EC7B8C"/>
    <w:rsid w:val="00ED07EB"/>
    <w:rsid w:val="00ED0A3D"/>
    <w:rsid w:val="00ED1185"/>
    <w:rsid w:val="00ED14B3"/>
    <w:rsid w:val="00ED1DE5"/>
    <w:rsid w:val="00ED1F32"/>
    <w:rsid w:val="00ED20FC"/>
    <w:rsid w:val="00ED26D0"/>
    <w:rsid w:val="00ED2718"/>
    <w:rsid w:val="00ED28D1"/>
    <w:rsid w:val="00ED2F8A"/>
    <w:rsid w:val="00ED3108"/>
    <w:rsid w:val="00ED3129"/>
    <w:rsid w:val="00ED3C1F"/>
    <w:rsid w:val="00ED3CBE"/>
    <w:rsid w:val="00ED40E9"/>
    <w:rsid w:val="00ED4241"/>
    <w:rsid w:val="00ED50D7"/>
    <w:rsid w:val="00ED53B4"/>
    <w:rsid w:val="00ED5748"/>
    <w:rsid w:val="00ED5A6B"/>
    <w:rsid w:val="00ED5C94"/>
    <w:rsid w:val="00ED5CC2"/>
    <w:rsid w:val="00ED614D"/>
    <w:rsid w:val="00ED61E0"/>
    <w:rsid w:val="00ED632F"/>
    <w:rsid w:val="00ED6409"/>
    <w:rsid w:val="00ED644C"/>
    <w:rsid w:val="00ED6A2B"/>
    <w:rsid w:val="00ED71CA"/>
    <w:rsid w:val="00ED7B09"/>
    <w:rsid w:val="00ED7D2A"/>
    <w:rsid w:val="00ED7E62"/>
    <w:rsid w:val="00ED7F90"/>
    <w:rsid w:val="00ED7F9F"/>
    <w:rsid w:val="00EE01B7"/>
    <w:rsid w:val="00EE0836"/>
    <w:rsid w:val="00EE0A84"/>
    <w:rsid w:val="00EE0A88"/>
    <w:rsid w:val="00EE109E"/>
    <w:rsid w:val="00EE1274"/>
    <w:rsid w:val="00EE1314"/>
    <w:rsid w:val="00EE14FE"/>
    <w:rsid w:val="00EE1B7B"/>
    <w:rsid w:val="00EE2356"/>
    <w:rsid w:val="00EE2378"/>
    <w:rsid w:val="00EE286A"/>
    <w:rsid w:val="00EE2DA9"/>
    <w:rsid w:val="00EE2F72"/>
    <w:rsid w:val="00EE352E"/>
    <w:rsid w:val="00EE377A"/>
    <w:rsid w:val="00EE3AD0"/>
    <w:rsid w:val="00EE3EAD"/>
    <w:rsid w:val="00EE3EBA"/>
    <w:rsid w:val="00EE3FEE"/>
    <w:rsid w:val="00EE4485"/>
    <w:rsid w:val="00EE498C"/>
    <w:rsid w:val="00EE4FFF"/>
    <w:rsid w:val="00EE50A1"/>
    <w:rsid w:val="00EE5325"/>
    <w:rsid w:val="00EE568A"/>
    <w:rsid w:val="00EE5933"/>
    <w:rsid w:val="00EE5ACD"/>
    <w:rsid w:val="00EE5B89"/>
    <w:rsid w:val="00EE61CB"/>
    <w:rsid w:val="00EE69D9"/>
    <w:rsid w:val="00EE6CED"/>
    <w:rsid w:val="00EE6E34"/>
    <w:rsid w:val="00EE7309"/>
    <w:rsid w:val="00EE7971"/>
    <w:rsid w:val="00EE7B7F"/>
    <w:rsid w:val="00EE7F46"/>
    <w:rsid w:val="00EF11BF"/>
    <w:rsid w:val="00EF24A7"/>
    <w:rsid w:val="00EF24E5"/>
    <w:rsid w:val="00EF266D"/>
    <w:rsid w:val="00EF2A01"/>
    <w:rsid w:val="00EF2B21"/>
    <w:rsid w:val="00EF2CBE"/>
    <w:rsid w:val="00EF321A"/>
    <w:rsid w:val="00EF3632"/>
    <w:rsid w:val="00EF39D3"/>
    <w:rsid w:val="00EF3B5A"/>
    <w:rsid w:val="00EF3C9A"/>
    <w:rsid w:val="00EF3DB5"/>
    <w:rsid w:val="00EF412C"/>
    <w:rsid w:val="00EF46B3"/>
    <w:rsid w:val="00EF4991"/>
    <w:rsid w:val="00EF4B70"/>
    <w:rsid w:val="00EF4CD1"/>
    <w:rsid w:val="00EF5C79"/>
    <w:rsid w:val="00EF61DF"/>
    <w:rsid w:val="00EF6C4D"/>
    <w:rsid w:val="00EF7396"/>
    <w:rsid w:val="00EF7FC2"/>
    <w:rsid w:val="00F007E3"/>
    <w:rsid w:val="00F00ED7"/>
    <w:rsid w:val="00F02494"/>
    <w:rsid w:val="00F024FF"/>
    <w:rsid w:val="00F02975"/>
    <w:rsid w:val="00F02AD6"/>
    <w:rsid w:val="00F02F09"/>
    <w:rsid w:val="00F03918"/>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7B5"/>
    <w:rsid w:val="00F05AF6"/>
    <w:rsid w:val="00F05B70"/>
    <w:rsid w:val="00F065F2"/>
    <w:rsid w:val="00F068DF"/>
    <w:rsid w:val="00F06A7C"/>
    <w:rsid w:val="00F06C44"/>
    <w:rsid w:val="00F07ADB"/>
    <w:rsid w:val="00F07C92"/>
    <w:rsid w:val="00F07D50"/>
    <w:rsid w:val="00F10095"/>
    <w:rsid w:val="00F100AE"/>
    <w:rsid w:val="00F10C58"/>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A31"/>
    <w:rsid w:val="00F15CF4"/>
    <w:rsid w:val="00F15DAA"/>
    <w:rsid w:val="00F15DBE"/>
    <w:rsid w:val="00F15E52"/>
    <w:rsid w:val="00F165D6"/>
    <w:rsid w:val="00F16E81"/>
    <w:rsid w:val="00F17C33"/>
    <w:rsid w:val="00F17DEB"/>
    <w:rsid w:val="00F20184"/>
    <w:rsid w:val="00F2036C"/>
    <w:rsid w:val="00F20697"/>
    <w:rsid w:val="00F20888"/>
    <w:rsid w:val="00F20AC8"/>
    <w:rsid w:val="00F21295"/>
    <w:rsid w:val="00F21EA9"/>
    <w:rsid w:val="00F21FF0"/>
    <w:rsid w:val="00F22354"/>
    <w:rsid w:val="00F22365"/>
    <w:rsid w:val="00F2271D"/>
    <w:rsid w:val="00F22B4F"/>
    <w:rsid w:val="00F22C86"/>
    <w:rsid w:val="00F22FEE"/>
    <w:rsid w:val="00F233EE"/>
    <w:rsid w:val="00F23881"/>
    <w:rsid w:val="00F23E7D"/>
    <w:rsid w:val="00F24318"/>
    <w:rsid w:val="00F24488"/>
    <w:rsid w:val="00F248E9"/>
    <w:rsid w:val="00F256A3"/>
    <w:rsid w:val="00F256B9"/>
    <w:rsid w:val="00F265A9"/>
    <w:rsid w:val="00F26975"/>
    <w:rsid w:val="00F26D9B"/>
    <w:rsid w:val="00F26EB7"/>
    <w:rsid w:val="00F27114"/>
    <w:rsid w:val="00F271E4"/>
    <w:rsid w:val="00F27260"/>
    <w:rsid w:val="00F27474"/>
    <w:rsid w:val="00F27765"/>
    <w:rsid w:val="00F27864"/>
    <w:rsid w:val="00F27D9D"/>
    <w:rsid w:val="00F27DB5"/>
    <w:rsid w:val="00F30A74"/>
    <w:rsid w:val="00F31429"/>
    <w:rsid w:val="00F31680"/>
    <w:rsid w:val="00F3175B"/>
    <w:rsid w:val="00F33617"/>
    <w:rsid w:val="00F33C5A"/>
    <w:rsid w:val="00F33D9E"/>
    <w:rsid w:val="00F34187"/>
    <w:rsid w:val="00F3438C"/>
    <w:rsid w:val="00F35892"/>
    <w:rsid w:val="00F359F0"/>
    <w:rsid w:val="00F36126"/>
    <w:rsid w:val="00F366E3"/>
    <w:rsid w:val="00F36B2D"/>
    <w:rsid w:val="00F37134"/>
    <w:rsid w:val="00F37741"/>
    <w:rsid w:val="00F377DC"/>
    <w:rsid w:val="00F37A78"/>
    <w:rsid w:val="00F40293"/>
    <w:rsid w:val="00F40348"/>
    <w:rsid w:val="00F4106B"/>
    <w:rsid w:val="00F415BA"/>
    <w:rsid w:val="00F4171B"/>
    <w:rsid w:val="00F4174A"/>
    <w:rsid w:val="00F419C2"/>
    <w:rsid w:val="00F4224A"/>
    <w:rsid w:val="00F42277"/>
    <w:rsid w:val="00F424C6"/>
    <w:rsid w:val="00F42FB3"/>
    <w:rsid w:val="00F43737"/>
    <w:rsid w:val="00F43869"/>
    <w:rsid w:val="00F43B7A"/>
    <w:rsid w:val="00F43BA1"/>
    <w:rsid w:val="00F44350"/>
    <w:rsid w:val="00F4439D"/>
    <w:rsid w:val="00F44D97"/>
    <w:rsid w:val="00F450CB"/>
    <w:rsid w:val="00F4525C"/>
    <w:rsid w:val="00F469FA"/>
    <w:rsid w:val="00F476A8"/>
    <w:rsid w:val="00F47969"/>
    <w:rsid w:val="00F47A53"/>
    <w:rsid w:val="00F47B19"/>
    <w:rsid w:val="00F47FF2"/>
    <w:rsid w:val="00F500AF"/>
    <w:rsid w:val="00F50433"/>
    <w:rsid w:val="00F50A46"/>
    <w:rsid w:val="00F50CFA"/>
    <w:rsid w:val="00F50FDA"/>
    <w:rsid w:val="00F5124D"/>
    <w:rsid w:val="00F5152E"/>
    <w:rsid w:val="00F518DE"/>
    <w:rsid w:val="00F51B37"/>
    <w:rsid w:val="00F51C12"/>
    <w:rsid w:val="00F51F80"/>
    <w:rsid w:val="00F5216A"/>
    <w:rsid w:val="00F5265B"/>
    <w:rsid w:val="00F5327F"/>
    <w:rsid w:val="00F545F9"/>
    <w:rsid w:val="00F548FC"/>
    <w:rsid w:val="00F54D5A"/>
    <w:rsid w:val="00F553D6"/>
    <w:rsid w:val="00F55B33"/>
    <w:rsid w:val="00F55D54"/>
    <w:rsid w:val="00F55D9E"/>
    <w:rsid w:val="00F5715B"/>
    <w:rsid w:val="00F57654"/>
    <w:rsid w:val="00F57B35"/>
    <w:rsid w:val="00F60016"/>
    <w:rsid w:val="00F60164"/>
    <w:rsid w:val="00F605DA"/>
    <w:rsid w:val="00F60F76"/>
    <w:rsid w:val="00F62FCB"/>
    <w:rsid w:val="00F6365A"/>
    <w:rsid w:val="00F63BCC"/>
    <w:rsid w:val="00F6422A"/>
    <w:rsid w:val="00F64EA8"/>
    <w:rsid w:val="00F6573C"/>
    <w:rsid w:val="00F662DF"/>
    <w:rsid w:val="00F6637C"/>
    <w:rsid w:val="00F6657F"/>
    <w:rsid w:val="00F666B8"/>
    <w:rsid w:val="00F67010"/>
    <w:rsid w:val="00F676E1"/>
    <w:rsid w:val="00F67744"/>
    <w:rsid w:val="00F678E7"/>
    <w:rsid w:val="00F70E61"/>
    <w:rsid w:val="00F711FA"/>
    <w:rsid w:val="00F712BD"/>
    <w:rsid w:val="00F7141A"/>
    <w:rsid w:val="00F715E2"/>
    <w:rsid w:val="00F71F80"/>
    <w:rsid w:val="00F72159"/>
    <w:rsid w:val="00F725CD"/>
    <w:rsid w:val="00F739AF"/>
    <w:rsid w:val="00F74370"/>
    <w:rsid w:val="00F74503"/>
    <w:rsid w:val="00F745DA"/>
    <w:rsid w:val="00F747C8"/>
    <w:rsid w:val="00F7581B"/>
    <w:rsid w:val="00F759D6"/>
    <w:rsid w:val="00F75F6B"/>
    <w:rsid w:val="00F7601A"/>
    <w:rsid w:val="00F7626C"/>
    <w:rsid w:val="00F7668D"/>
    <w:rsid w:val="00F76A44"/>
    <w:rsid w:val="00F76A80"/>
    <w:rsid w:val="00F77F9E"/>
    <w:rsid w:val="00F8038D"/>
    <w:rsid w:val="00F80776"/>
    <w:rsid w:val="00F8091C"/>
    <w:rsid w:val="00F80D14"/>
    <w:rsid w:val="00F810EF"/>
    <w:rsid w:val="00F812D2"/>
    <w:rsid w:val="00F81334"/>
    <w:rsid w:val="00F81471"/>
    <w:rsid w:val="00F81AA2"/>
    <w:rsid w:val="00F81D06"/>
    <w:rsid w:val="00F81FA4"/>
    <w:rsid w:val="00F825F0"/>
    <w:rsid w:val="00F82A60"/>
    <w:rsid w:val="00F82C39"/>
    <w:rsid w:val="00F82FB2"/>
    <w:rsid w:val="00F834AC"/>
    <w:rsid w:val="00F837C6"/>
    <w:rsid w:val="00F8385A"/>
    <w:rsid w:val="00F83E18"/>
    <w:rsid w:val="00F84DAE"/>
    <w:rsid w:val="00F85154"/>
    <w:rsid w:val="00F85932"/>
    <w:rsid w:val="00F859F3"/>
    <w:rsid w:val="00F85B27"/>
    <w:rsid w:val="00F85DD0"/>
    <w:rsid w:val="00F85ED3"/>
    <w:rsid w:val="00F86680"/>
    <w:rsid w:val="00F86BA8"/>
    <w:rsid w:val="00F86C3C"/>
    <w:rsid w:val="00F86D69"/>
    <w:rsid w:val="00F8717C"/>
    <w:rsid w:val="00F87219"/>
    <w:rsid w:val="00F87885"/>
    <w:rsid w:val="00F90BB3"/>
    <w:rsid w:val="00F90DFE"/>
    <w:rsid w:val="00F90FEF"/>
    <w:rsid w:val="00F912E0"/>
    <w:rsid w:val="00F91338"/>
    <w:rsid w:val="00F91FEB"/>
    <w:rsid w:val="00F924F2"/>
    <w:rsid w:val="00F9336B"/>
    <w:rsid w:val="00F94614"/>
    <w:rsid w:val="00F946D9"/>
    <w:rsid w:val="00F9482E"/>
    <w:rsid w:val="00F94EAA"/>
    <w:rsid w:val="00F951AE"/>
    <w:rsid w:val="00F954F3"/>
    <w:rsid w:val="00F95BF5"/>
    <w:rsid w:val="00F95E69"/>
    <w:rsid w:val="00F9648F"/>
    <w:rsid w:val="00F967C3"/>
    <w:rsid w:val="00F9697D"/>
    <w:rsid w:val="00F96F48"/>
    <w:rsid w:val="00F9743E"/>
    <w:rsid w:val="00FA0745"/>
    <w:rsid w:val="00FA0904"/>
    <w:rsid w:val="00FA09A2"/>
    <w:rsid w:val="00FA1800"/>
    <w:rsid w:val="00FA187A"/>
    <w:rsid w:val="00FA1A17"/>
    <w:rsid w:val="00FA1CA6"/>
    <w:rsid w:val="00FA1E72"/>
    <w:rsid w:val="00FA1F61"/>
    <w:rsid w:val="00FA2032"/>
    <w:rsid w:val="00FA20EA"/>
    <w:rsid w:val="00FA239B"/>
    <w:rsid w:val="00FA28BC"/>
    <w:rsid w:val="00FA2FA5"/>
    <w:rsid w:val="00FA3220"/>
    <w:rsid w:val="00FA33FE"/>
    <w:rsid w:val="00FA38AC"/>
    <w:rsid w:val="00FA3A9C"/>
    <w:rsid w:val="00FA4193"/>
    <w:rsid w:val="00FA4701"/>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D20"/>
    <w:rsid w:val="00FB2EBA"/>
    <w:rsid w:val="00FB3AA3"/>
    <w:rsid w:val="00FB3D55"/>
    <w:rsid w:val="00FB42FF"/>
    <w:rsid w:val="00FB4369"/>
    <w:rsid w:val="00FB46E5"/>
    <w:rsid w:val="00FB4797"/>
    <w:rsid w:val="00FB48A6"/>
    <w:rsid w:val="00FB4BD2"/>
    <w:rsid w:val="00FB4C85"/>
    <w:rsid w:val="00FB4D28"/>
    <w:rsid w:val="00FB59D9"/>
    <w:rsid w:val="00FB5C05"/>
    <w:rsid w:val="00FB5C30"/>
    <w:rsid w:val="00FB5CD9"/>
    <w:rsid w:val="00FB600E"/>
    <w:rsid w:val="00FB634E"/>
    <w:rsid w:val="00FB65DB"/>
    <w:rsid w:val="00FB67D3"/>
    <w:rsid w:val="00FB682C"/>
    <w:rsid w:val="00FB6D90"/>
    <w:rsid w:val="00FB748A"/>
    <w:rsid w:val="00FB78BF"/>
    <w:rsid w:val="00FB78F2"/>
    <w:rsid w:val="00FC001D"/>
    <w:rsid w:val="00FC01CC"/>
    <w:rsid w:val="00FC01F0"/>
    <w:rsid w:val="00FC0697"/>
    <w:rsid w:val="00FC0B18"/>
    <w:rsid w:val="00FC1116"/>
    <w:rsid w:val="00FC1E8F"/>
    <w:rsid w:val="00FC25EF"/>
    <w:rsid w:val="00FC3BA2"/>
    <w:rsid w:val="00FC3F57"/>
    <w:rsid w:val="00FC4079"/>
    <w:rsid w:val="00FC488F"/>
    <w:rsid w:val="00FC4CAC"/>
    <w:rsid w:val="00FC64CC"/>
    <w:rsid w:val="00FC6527"/>
    <w:rsid w:val="00FC66B7"/>
    <w:rsid w:val="00FC674D"/>
    <w:rsid w:val="00FC6AE5"/>
    <w:rsid w:val="00FC6D9D"/>
    <w:rsid w:val="00FC6E72"/>
    <w:rsid w:val="00FC7460"/>
    <w:rsid w:val="00FC7496"/>
    <w:rsid w:val="00FC74C3"/>
    <w:rsid w:val="00FC7727"/>
    <w:rsid w:val="00FD0952"/>
    <w:rsid w:val="00FD09EB"/>
    <w:rsid w:val="00FD0B94"/>
    <w:rsid w:val="00FD0C63"/>
    <w:rsid w:val="00FD0E7C"/>
    <w:rsid w:val="00FD0FC5"/>
    <w:rsid w:val="00FD18B4"/>
    <w:rsid w:val="00FD194B"/>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0BA1"/>
    <w:rsid w:val="00FE1060"/>
    <w:rsid w:val="00FE1636"/>
    <w:rsid w:val="00FE19EE"/>
    <w:rsid w:val="00FE1A06"/>
    <w:rsid w:val="00FE1AFF"/>
    <w:rsid w:val="00FE1E85"/>
    <w:rsid w:val="00FE2437"/>
    <w:rsid w:val="00FE24A9"/>
    <w:rsid w:val="00FE25C2"/>
    <w:rsid w:val="00FE2A9E"/>
    <w:rsid w:val="00FE2BAB"/>
    <w:rsid w:val="00FE31E1"/>
    <w:rsid w:val="00FE3461"/>
    <w:rsid w:val="00FE3B03"/>
    <w:rsid w:val="00FE3DF9"/>
    <w:rsid w:val="00FE4154"/>
    <w:rsid w:val="00FE4ACB"/>
    <w:rsid w:val="00FE4F3D"/>
    <w:rsid w:val="00FE6207"/>
    <w:rsid w:val="00FE67D4"/>
    <w:rsid w:val="00FE67F9"/>
    <w:rsid w:val="00FE6DD4"/>
    <w:rsid w:val="00FE7043"/>
    <w:rsid w:val="00FE7B74"/>
    <w:rsid w:val="00FE7C54"/>
    <w:rsid w:val="00FF0BE6"/>
    <w:rsid w:val="00FF0C4C"/>
    <w:rsid w:val="00FF0FAF"/>
    <w:rsid w:val="00FF0FCB"/>
    <w:rsid w:val="00FF14CF"/>
    <w:rsid w:val="00FF1BF9"/>
    <w:rsid w:val="00FF1F89"/>
    <w:rsid w:val="00FF2149"/>
    <w:rsid w:val="00FF29A3"/>
    <w:rsid w:val="00FF2C36"/>
    <w:rsid w:val="00FF2F3F"/>
    <w:rsid w:val="00FF3001"/>
    <w:rsid w:val="00FF32D4"/>
    <w:rsid w:val="00FF34ED"/>
    <w:rsid w:val="00FF35FD"/>
    <w:rsid w:val="00FF3B3C"/>
    <w:rsid w:val="00FF3D9A"/>
    <w:rsid w:val="00FF3D9C"/>
    <w:rsid w:val="00FF43DE"/>
    <w:rsid w:val="00FF4433"/>
    <w:rsid w:val="00FF462C"/>
    <w:rsid w:val="00FF466A"/>
    <w:rsid w:val="00FF485F"/>
    <w:rsid w:val="00FF48E1"/>
    <w:rsid w:val="00FF561D"/>
    <w:rsid w:val="00FF5C58"/>
    <w:rsid w:val="00FF5CA9"/>
    <w:rsid w:val="00FF5F37"/>
    <w:rsid w:val="00FF6499"/>
    <w:rsid w:val="00FF680D"/>
    <w:rsid w:val="00FF7464"/>
    <w:rsid w:val="00FF7545"/>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7E33A2A"/>
  <w15:chartTrackingRefBased/>
  <w15:docId w15:val="{76626035-992D-4141-A80B-BA24FDCB8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3B"/>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3"/>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nhideWhenUsed/>
    <w:rsid w:val="002D3237"/>
    <w:rPr>
      <w:sz w:val="20"/>
      <w:szCs w:val="20"/>
    </w:rPr>
  </w:style>
  <w:style w:type="character" w:customStyle="1" w:styleId="EndnoteTextChar">
    <w:name w:val="Endnote Text Char"/>
    <w:link w:val="EndnoteText"/>
    <w:rsid w:val="002D3237"/>
    <w:rPr>
      <w:lang w:val="bg-BG"/>
    </w:rPr>
  </w:style>
  <w:style w:type="character" w:styleId="EndnoteReference">
    <w:name w:val="endnote reference"/>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 w:type="table" w:customStyle="1" w:styleId="TableGrid1">
    <w:name w:val="Table Grid1"/>
    <w:basedOn w:val="TableNormal"/>
    <w:next w:val="TableGrid"/>
    <w:rsid w:val="004666D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ormal"/>
    <w:rsid w:val="004666DC"/>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666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EC1389"/>
    <w:pPr>
      <w:widowControl w:val="0"/>
      <w:suppressLineNumbers/>
      <w:suppressAutoHyphens/>
      <w:spacing w:line="240" w:lineRule="auto"/>
    </w:pPr>
    <w:rPr>
      <w:rFonts w:ascii="Times New Roman" w:eastAsia="HG Mincho Light J" w:hAnsi="Times New Roman"/>
      <w:color w:val="000000"/>
      <w:sz w:val="24"/>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282081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4409360">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77155">
      <w:bodyDiv w:val="1"/>
      <w:marLeft w:val="0"/>
      <w:marRight w:val="0"/>
      <w:marTop w:val="0"/>
      <w:marBottom w:val="0"/>
      <w:divBdr>
        <w:top w:val="none" w:sz="0" w:space="0" w:color="auto"/>
        <w:left w:val="none" w:sz="0" w:space="0" w:color="auto"/>
        <w:bottom w:val="none" w:sz="0" w:space="0" w:color="auto"/>
        <w:right w:val="none" w:sz="0" w:space="0" w:color="auto"/>
      </w:divBdr>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163258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073324">
      <w:bodyDiv w:val="1"/>
      <w:marLeft w:val="0"/>
      <w:marRight w:val="0"/>
      <w:marTop w:val="0"/>
      <w:marBottom w:val="0"/>
      <w:divBdr>
        <w:top w:val="none" w:sz="0" w:space="0" w:color="auto"/>
        <w:left w:val="none" w:sz="0" w:space="0" w:color="auto"/>
        <w:bottom w:val="none" w:sz="0" w:space="0" w:color="auto"/>
        <w:right w:val="none" w:sz="0" w:space="0" w:color="auto"/>
      </w:divBdr>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61340093">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bg/s/Default/Manu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funds.bg/bg/opos/node/1431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regional_policy/information-sources/logo-download-center_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ufunds.bg/bg/opos/node/14311" TargetMode="External"/><Relationship Id="rId4" Type="http://schemas.openxmlformats.org/officeDocument/2006/relationships/settings" Target="settings.xml"/><Relationship Id="rId9" Type="http://schemas.openxmlformats.org/officeDocument/2006/relationships/hyperlink" Target="https://natura2000.egov.bg/EsriBg.Natura.Public.Web.App/Home/CmsDocument/3115"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8" Type="http://schemas.openxmlformats.org/package/2006/relationships/digital-signature/signature" Target="sig8.xml"/><Relationship Id="rId3" Type="http://schemas.openxmlformats.org/package/2006/relationships/digital-signature/signature" Target="sig3.xml"/><Relationship Id="rId7" Type="http://schemas.openxmlformats.org/package/2006/relationships/digital-signature/signature" Target="sig7.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11" Type="http://schemas.openxmlformats.org/package/2006/relationships/digital-signature/signature" Target="sig11.xml"/><Relationship Id="rId5" Type="http://schemas.openxmlformats.org/package/2006/relationships/digital-signature/signature" Target="sig5.xml"/><Relationship Id="rId10" Type="http://schemas.openxmlformats.org/package/2006/relationships/digital-signature/signature" Target="sig10.xml"/><Relationship Id="rId4" Type="http://schemas.openxmlformats.org/package/2006/relationships/digital-signature/signature" Target="sig4.xml"/><Relationship Id="rId9" Type="http://schemas.openxmlformats.org/package/2006/relationships/digital-signature/signature" Target="sig9.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zQ9T0/s5aNbkenKU8dHb7q4gSYyQyY+0fmPIQ9hjHyY=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vgKl1lRMpINct9vvs7VRyrzF24zSA7s6vCbzQPpCLko=</DigestValue>
    </Reference>
  </SignedInfo>
  <SignatureValue>rW4rn+p5XRZ14Iu3SPJLlKedjTjeIlsdU44jgHF2zaXlIxoRneUzmsGxUILi8Cmhv0TqiRfkoxuw
z7dQDTffIbcArOTu3Y/HxKjhTHHyfLMX9reEDxajg2rwKgQX5KAjeVNvMPnMhYFzIpTLtHOIrNql
S/VfiLUPXoZ31dVa7Tm9HKzwloSLebzmqUhsIuhxVjCaRV4bbu1/e/JJNacSMQa0mx0/LVA4325m
J8FRjnQrji++2gBSzH4lrtFkEtJgf0Uj7HOG03Gx9ZofrJCalWdtuEYthCGJ22X8YdePfRIp7Wi+
ntzHmCTMxvucv9tZFsrooJVNettWzuRrGzM/Nw==</SignatureValue>
  <KeyInfo>
    <X509Data>
      <X509Certificate>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2025-08-18T10:19:02Z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2025-08-18T10:19:02Z</xd:SigningTime>
          <xd:SigningCertificate>
            <xd:Cert>
              <xd:CertDigest>
                <DigestMethod Algorithm="http://www.w3.org/2001/04/xmlenc#sha256"/>
                <DigestValue>SI7YYYFHPI6nGxjHOZeHHrTqwi+lOPyOCiweDVaoRGc=</DigestValue>
              </xd:CertDigest>
              <xd:IssuerSerial>
                <X509IssuerName>CN=B-Trust Operational Qualified CA, OU=B-Trust, O=BORICA AD, OID.2.5.4.97=NTRBG-201230426, C=BG</X509IssuerName>
                <X509SerialNumber>9201341127464968290</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http://uri.etsi.org/01903/v1.2.2#ProofOfCreation</xd:Identifier>
              <xd:Description>Created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0.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SPSo9zZ27hJb3YeN2yYlSOxDHi7ijlk/RVJlp7AZdGw=</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+bA8QjMKaSJ2Hrbrcfy59HGXMJBwp4wxuwEQCsa+HR8=</DigestValue>
    </Reference>
  </SignedInfo>
  <SignatureValue>BeSphmmR9lllTY0+3dPLxPTZxuFZRZbfF7YOf45f4VOJnHjfDtAiC8yfAeSJKYjcjixCg6gCH0Qh
jkf7JO5b981xI8rDYcUS0rmanISNGlTNIekdyj/y34h26J8jKATXscPS88A17plJBd3h5/B0EDi1
ABMQowS1sNSdtMTQ44kExPgWS+if2MGVtahESpPp6N+dyorgQ3eIf11ZMOsxNO6esG2tt4AjGLIQ
GLqdPF/b+0cDn63ZR9JVYfhFoXP8rKnPraYHMJeSzWL7ohvUdmJaR8KmiJML9HUDCjInpUcmsm8t
85xzLGkIx3vFDClCfir37lIprxt61wsUkrAs+A==</SignatureValue>
  <KeyInfo>
    <X509Data>
      <X509Certificate>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2025-08-26T16:26:05Z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2025-08-26T16:26:05Z</xd:SigningTime>
          <xd:SigningCertificate>
            <xd:Cert>
              <xd:CertDigest>
                <DigestMethod Algorithm="http://www.w3.org/2001/04/xmlenc#sha256"/>
                <DigestValue>c/E5GTboyX6u2LAhLTZgq757CE8rszLc5Y0YHWgYXzo=</DigestValue>
              </xd:CertDigest>
              <xd:IssuerSerial>
                <X509IssuerName>CN=B-Trust Operational Qualified CA, OU=B-Trust, O=BORICA AD, OID.2.5.4.97=NTRBG-201230426, C=BG</X509IssuerName>
                <X509SerialNumber>1361153394628578644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1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oBwwLya7yArXETuO1iHPa/lEfsZ66+3Mayvr3lhjPjk=</DigestValue>
    </Reference>
    <Reference Type="http://www.w3.org/2000/09/xmldsig#Object" URI="#idOfficeObject">
      <DigestMethod Algorithm="http://www.w3.org/2001/04/xmlenc#sha256"/>
      <DigestValue>Js+JgVB6ZCqxALGw0CfXF2k9VkWHdY//8+VjJVlXPbA=</DigestValue>
    </Reference>
    <Reference Type="http://uri.etsi.org/01903#SignedProperties" URI="#idSignedProperties">
      <Transforms>
        <Transform Algorithm="http://www.w3.org/TR/2001/REC-xml-c14n-20010315"/>
      </Transforms>
      <DigestMethod Algorithm="http://www.w3.org/2001/04/xmlenc#sha256"/>
      <DigestValue>wcgPjuR20I2q1Bmw06O4qCA7aZCT9yrIebUpiS6iSR0=</DigestValue>
    </Reference>
    <Reference Type="http://www.w3.org/2000/09/xmldsig#Object" URI="#idValidSigLnImg">
      <DigestMethod Algorithm="http://www.w3.org/2001/04/xmlenc#sha256"/>
      <DigestValue>Lao/DOKUr1otvY41DE3t3HpRSxSvk4EcBef+cXyGE6k=</DigestValue>
    </Reference>
    <Reference Type="http://www.w3.org/2000/09/xmldsig#Object" URI="#idInvalidSigLnImg">
      <DigestMethod Algorithm="http://www.w3.org/2001/04/xmlenc#sha256"/>
      <DigestValue>UTjA8nKxeS70SccBtTosT7Uwh5n72GgFqcKICVDJXO0=</DigestValue>
    </Reference>
  </SignedInfo>
  <SignatureValue>sfMRHXXC6PHsOSLyZhVC5SiwDXp2yGcBcyJDbzx4cUAvf63dnsD8XkNC3jDlkIdV2A4fZwbg8iNW
OG3j5dNmW/zi/d8CpFv3hF1pM7ynY/uinaTSqgIlA2fqP4Nb46k4btBB/9HN/5xYE9WamELUPO1T
S5OgmCDK7hJD4+7ijtXcC6jPh0jX5ZstGaRqw0wstgnXYe0a4fIUHJ0lj6yOfiwtce0d+X5kKbif
BiqwPEoETzYdE7Qs0M5Ay2+n9gw0N4VzBv8RaKfqwe1Iniu1NiIhMsxFTQHGZMeQwPLJj2H/BiUh
7wXTuqJVDxP1tJ509kJWVPPBtcyZRGwCVUOV3Q86k3GqyRZnKLP1uFBgRvZZ+PWmXTwmlZcMQMb/
RNQkWtLGAgvkckvUyX01YyBujCAqiH2kijKmcA8o583qHiQmNQ0IVx76IV6lFWNr66Ag7er24PmJ
Ta3go/QgZ7TnnqQtzHvCMwj6cAhU7QJYhNz8+c54AMBKRrySY9b1NQlw</SignatureValue>
  <KeyInfo>
    <X509Data>
      <X509Certificate>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2025-08-27T10:55:20Z</mdssi:Value>
        </mdssi:SignatureTime>
      </SignatureProperty>
    </SignatureProperties>
  </Object>
  <Object Id="idOfficeObject">
    <SignatureProperties>
      <SignatureProperty Id="idOfficeV1Details" Target="#idPackageSignature">
        <SignatureInfoV1 xmlns="http://schemas.microsoft.com/office/2006/digsig">
          <SetupID>{23171087-57E0-42F1-9169-538072821664}</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2025-08-27T10:55:20Z</xd:SigningTime>
          <xd:SigningCertificate>
            <xd:Cert>
              <xd:CertDigest>
                <DigestMethod Algorithm="http://www.w3.org/2001/04/xmlenc#sha256"/>
                <DigestValue>Gws8Zah+nIbe/+uMnXOYY4uKBWjU5LUkyJpL3Z3fJ+Q=</DigestValue>
              </xd:CertDigest>
              <xd:IssuerSerial>
                <X509IssuerName>CN=B-Trust Operational Qualified CA, OU=B-Trust, O=BORICA AD, OID.2.5.4.97=NTRBG-201230426, C=BG</X509IssuerName>
                <X509SerialNumber>5462703671560842324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mHwAAjw8AACBFTUYAAAEAuBsAAKo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qyr5QY7j+EG7AAAABAAAAAwAAABMAAAAAAAAAAAAAAAAAAAA//////////9kAAAAMgA3AC4AOA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QAAAACgAAAFAAAABPAAAAXAAAAAEAAACrKvlBjuP4QQoAAABQAAAACwAAAEwAAAAAAAAAAAAAAAAAAAD//////////2QAAAAcBDAEPQQ+BDsEIAATBDUEPQQ+BDIEAAAKAAAABgAAAAcAAAAHAAAABgAAAAMAAAAFAAAABg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</Object>
  <Object Id="idInvalidSigLnImg">AQAAAGwAAAAAAAAAAAAAAP8AAAB/AAAAAAAAAAAAAAAmHwAAjw8AACBFTUYAAAEAVB8AALAAAAAGAAAAAAAAAAAAAAAAAAAAgAcAADgEAABWAgAAUAEAAAAAAAAAAAAAAAAAAPAfCQCAI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4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8AAACv1/Ho8/ubzu6CwuqMudS3u769vb3////////////L5fZymsABAgP4XgAAAK/X8fz9/uLx+snk9uTy+vz9/v///////////////8vl9nKawAECA1IcAAAAotHvtdryxOL1xOL1tdry0+r32+350+r3tdryxOL1pdPvc5rAAQIDAAAAAABpj7ZnjrZqj7Zqj7ZnjrZtkbdukrdtkbdnjrZqj7ZojrZ3rdUCAwT4Xg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oAAAARAAAAJQAAAAwAAAABAAAAVAAAALQAAAAjAAAABAAAAHgAAAAQAAAAAQAAAKsq+UGO4/hBIwAAAAQAAAARAAAATAAAAAAAAAAAAAAAAAAAAP//////////cAAAAEkAbgB2AGEAbABpAGQAIABzAGkAZwBuAGEAdAB1AHIAZQBOE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CrKvlBjuP4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QAAAACgAAAFAAAABPAAAAXAAAAAEAAACrKvlBjuP4QQoAAABQAAAACwAAAEwAAAAAAAAAAAAAAAAAAAD//////////2QAAAAcBDAEPQQ+BDsEIAATBDUEPQQ+BDIEAAAKAAAABgAAAAcAAAAHAAAABgAAAAMAAAAFAAAABg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flNu8BqVgUD2TnNvDXAkpu/EWoRF4Rbs0er66CuHxdk=</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hVdsbatwyxOz0Wz+qEQHZn85z1iQ5tgw16+Dl5p4Su0=</DigestValue>
    </Reference>
  </SignedInfo>
  <SignatureValue>g2ZQarfJa17Kegze7d0VHsc3Irbc6lx5PNHIS3zyl7nhF5LckO+Fbx4cC9OP5sOFhFhP36B/5ZzM
QsSnsEtO400CILq/34W0IzPpzhJiqkgVNnLpB4/QLtGOAOtLpL7QEw5Dz8WF+rLj86r6zMc8CqN4
a9ZQ6CTbsOUQqSG4Uh4UfVnKmOirH37kDet4SKMNAW+6W6DmPeuRHRh6W3hcDxx85MDQJQaA3Cuv
Q/kz6DZdpNYFaRi4DtVFDgF2AoGZD4Zoczt34yuBLXg1Ee1Ms0tIl/aNlQiGmcTcFAzogSv1uqeP
u4/0Fy3B0ElmfG+ji4/K3AXWprjJ+fh/LIutxw==</SignatureValue>
  <KeyInfo>
    <X509Data>
      <X509Certificate>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2025-08-18T10:54:42Z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2025-08-18T10:54:42Z</xd:SigningTime>
          <xd:SigningCertificate>
            <xd:Cert>
              <xd:CertDigest>
                <DigestMethod Algorithm="http://www.w3.org/2001/04/xmlenc#sha256"/>
                <DigestValue>uiubEZo4Pjk6hJpT5xj9XoOxDxHnRDejU8mcsq8cXu0=</DigestValue>
              </xd:CertDigest>
              <xd:IssuerSerial>
                <X509IssuerName>CN=B-Trust Operational Qualified CA, OU=B-Trust, O=BORICA AD, OID.2.5.4.97=NTRBG-201230426, C=BG</X509IssuerName>
                <X509SerialNumber>3555954021616830005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TJoY2kxA8BWGuw+/NkL6hNmQaL+p4Mb1GCHFXgth0MQ=</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Ob+OP4IqyBvtvQxXuczMQjdZGSrq7umUFc/Q6u6WY7A=</DigestValue>
    </Reference>
  </SignedInfo>
  <SignatureValue>Q6O90RB3NNb8x4cXxkHZOlkjGAiL/+qwoiB0Gou6buK6tGVRr+R2dZnNaQTgjJpcYTWjVzzWL2cB
vuSwe99Mh8M3rM0EoU5oMVtZ00ewybo1ooaJrTuBp6x+X5heVWnIddw/a1gD91nRKyY5k0X1el03
9GRad4pkfYs7kbuS9mZuzGggvLHVWD0353hjq0KzxhVBKlKfuKcTBwkbExeCaQ1U4Kmob+OjNOkV
7ENvH65MphBsRWPylXpCFU6/kQqB7PWijTk13/okdOE6eFtn2HXVj4QZ1e0HcUbeKaJYevQgnxdv
ZZ8dab5mFwYhHyr189CtVabDV0Mr0XHOlp6fxA==</SignatureValue>
  <KeyInfo>
    <X509Data>
      <X509Certificate>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</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2025-08-18T12:29:21Z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2025-08-18T12:29:21Z</xd:SigningTime>
          <xd:SigningCertificate>
            <xd:Cert>
              <xd:CertDigest>
                <DigestMethod Algorithm="http://www.w3.org/2001/04/xmlenc#sha256"/>
                <DigestValue>j59DTRWBQk74TIJEdIfd3V0EgeeA7xpjvx3SvPLqKrg=</DigestValue>
              </xd:CertDigest>
              <xd:IssuerSerial>
                <X509IssuerName>CN=B-Trust Operational Qualified CA, OU=B-Trust, O=BORICA AD, OID.2.5.4.97=NTRBG-201230426, C=BG</X509IssuerName>
                <X509SerialNumber>2025525521430844043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vtyMXvFHiusieTifSb3aA3Li8EJQrk5VpZUm9Syacx8=</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qP15jxrEjnXEMX7zCQ/31V24uNGqPtO1y2INh2pgWyo=</DigestValue>
    </Reference>
  </SignedInfo>
  <SignatureValue>KhJQyYDN2/9wVsCehYCth+DnPT90gMZIxCFAG7c0B5V3U3wGchBcjGEPvi9YKzi27Ivtev+42fWV
DYHKqQ4zrYjurOUSr4ZbsFN/e+QWkExmUcAygxN1BZGylkTdkERASERYKwDuEbyHQPhj7LsvnxuH
K/hxsR1Feu68BMHhilI7nFbck5PWACWM8qcoSLUb9bp63D4rK4S9XE2m/ZIA0WWIYvJV3to+fH0O
X5tnFV+ylccd62hvhn7A3zRRfCxdFizdwL4I4Tx5N69Ya3UexVauEgPEsSNOZH1zFEKbaZfQtc5i
c13Ne5j5VauNopPUB3pnsuUhNSNAiUBV3LRutQ==</SignatureValue>
  <KeyInfo>
    <X509Data>
      <X509Certificate>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2025-08-19T08:32:45Z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2025-08-19T08:32:45Z</xd:SigningTime>
          <xd:SigningCertificate>
            <xd:Cert>
              <xd:CertDigest>
                <DigestMethod Algorithm="http://www.w3.org/2001/04/xmlenc#sha256"/>
                <DigestValue>uXmIAq3W2/ssAoq4K/UxvyVIHANm5WhEwJQuwFKFUnU=</DigestValue>
              </xd:CertDigest>
              <xd:IssuerSerial>
                <X509IssuerName>CN=B-Trust Operational Qualified CA, OU=B-Trust, O=BORICA AD, OID.2.5.4.97=NTRBG-201230426, C=BG</X509IssuerName>
                <X509SerialNumber>8489487722149806544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uGWijiH3z7DV/r8cmeTlFBWOgYCzdf3zlH0Rj/Fhl8Y=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h95rHg3tslnnGfNBrDSq+aH7eU08mGpgheZflRzgYag=</DigestValue>
    </Reference>
  </SignedInfo>
  <SignatureValue>Mo6bArvCPs+d4p16eF9vazX77MQ+43aQ7Y3ftUcdUasusnV+A0iKBix23xoP9Iq7DgSEShvvpBN7
0Ri89YrDNXgtBtHDXvUyI57bC1pkCQHgQSTon1maoXhMj0irg17u04KogAhJRZOJHEafaRex7mEU
xQU+2bhDTAgvBW2uXWpmktMhaSXMn56gAWIiK3y6oo5aOUK6hzuWfSR04MuQxZxuVOxZXcEsCgpO
DtIUO92dtTsyJMNqzIdQtAzkaZu2OEKIAOGaEF45j4iRJeIn8JEjUQiZnwh54sweQwHxx3YARKU3
/dyy6gSMLo2pqS3n+ckQnmyphuJmCXxleKbLcQ==</SignatureValue>
  <KeyInfo>
    <X509Data>
      <X509Certificate>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2025-08-19T10:32:56Z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2025-08-19T10:32:56Z</xd:SigningTime>
          <xd:SigningCertificate>
            <xd:Cert>
              <xd:CertDigest>
                <DigestMethod Algorithm="http://www.w3.org/2001/04/xmlenc#sha256"/>
                <DigestValue>pN+OFmgo+DJz5FKxZFPprjmQNrpRAbzwrH6dfzj9Mb0=</DigestValue>
              </xd:CertDigest>
              <xd:IssuerSerial>
                <X509IssuerName>CN=B-Trust Operational Qualified CA, OU=B-Trust, O=BORICA AD, OID.2.5.4.97=NTRBG-201230426, C=BG</X509IssuerName>
                <X509SerialNumber>600071286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Vt+fAmDkvMBEPKkcK5k8ChonfFyS7Kgx9AxSgZ4YIVE=</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JBCipZmBbYeFylGy4p9I8UVzRc+FCsVOIOKahTn2eQ8=</DigestValue>
    </Reference>
  </SignedInfo>
  <SignatureValue>EzEVx/oS+tGjP+1w+Dwv3+zTEXR/JM0oedjpkSU0WuDjdNvWAOybLOebt+djIl4VcNe2sHjSsNi6
4+Gt+Ya19iTkw6THYUnKeVZ870gMc0bDIQAPoWf9HokZe063PQOye8rMe7Qv0xaKBU2HjvAUej5f
yopdXFAcwCh1thTFQxJeV6PljkI3t8SWzRujHVAlDlgXyM1ja+GkwzH53sJnFsGikw5IpMEiet8P
TFchaJJqLSYHT9loQG0czu1FnnWdS3hRSzobvu+ZUvEBWAYN18sRXNUUlNNmEtlWxqyt98QgChFO
/yRS6flenvHcxHo/Vsfdodpeg5squqSLcEcGVQ==</SignatureValue>
  <KeyInfo>
    <X509Data>
      <X509Certificate>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2025-08-19T11:28:25Z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2025-08-19T11:28:25Z</xd:SigningTime>
          <xd:SigningCertificate>
            <xd:Cert>
              <xd:CertDigest>
                <DigestMethod Algorithm="http://www.w3.org/2001/04/xmlenc#sha256"/>
                <DigestValue>e/YV+WkFFgeDUyiwv1FSdiUotkxTeVyTUxyW3+ZHCgU=</DigestValue>
              </xd:CertDigest>
              <xd:IssuerSerial>
                <X509IssuerName>CN=B-Trust Operational Qualified CA, OU=B-Trust, O=BORICA AD, OID.2.5.4.97=NTRBG-201230426, C=BG</X509IssuerName>
                <X509SerialNumber>6475378555653412027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7.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cv7pWoR5xgneU3eRZKOiUxpfQZnDeR6HvkmJ8h+BWNY=</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95LlupIxWeDX01JPMMB715yAgleD/u4U1nuNSIFnLn4=</DigestValue>
    </Reference>
  </SignedInfo>
  <SignatureValue>oyiSFgQrh1CdVYlPsp6eQ3uUlxcdHmSFGWHIpzdLCSdPSJnKF9ya73RBLzK4FitChWW97eQcesnn
uQNzsCyIyqmME0ME+N9BKK34ORfB26XBAgzGu/bXml38C/W+7EeOXgfk0MLIBamluf+/1qiraj4+
xdZcPxQLuolWqr8rlhzaKkxyHJlX5LyhhV2nGEP/pni4NpQ966oMiWAlWxRU4L/hIVpqgU0pV/7z
xGswlm8bwVldoISnMtndgvPSbBVS2vGVMcQ0kVH3+LRKjxQ5MQTWJ3IvrxbbtbUCJLRSFNJZ3L6i
bVO8yE3B7z/oazOewm6oKo0VlzyiSH0726aHow==</SignatureValue>
  <KeyInfo>
    <X509Data>
      <X509Certificate>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2025-08-19T11:34:16Z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2025-08-19T11:34:16Z</xd:SigningTime>
          <xd:SigningCertificate>
            <xd:Cert>
              <xd:CertDigest>
                <DigestMethod Algorithm="http://www.w3.org/2001/04/xmlenc#sha256"/>
                <DigestValue>CT8qTVGzs93a7bvc1+1R2nMVCeFa7fROCiSw5X2dnIs=</DigestValue>
              </xd:CertDigest>
              <xd:IssuerSerial>
                <X509IssuerName>CN=B-Trust Operational Qualified CA, OU=B-Trust, O=BORICA AD, OID.2.5.4.97=NTRBG-201230426, C=BG</X509IssuerName>
                <X509SerialNumber>2739260274880319789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8.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KKFIlIw/ufV5L9+WWUDpS/YrBqAg5LN/BGxkCOEl4u0=</DigestValue>
    </Reference>
    <Reference Type="http://www.w3.org/2000/09/xmldsig#Object" URI="#idOfficeObject">
      <DigestMethod Algorithm="http://www.w3.org/2001/04/xmlenc#sha256"/>
      <DigestValue>bIjFIU1hX/ou/iH2O/mbLOm52ij2MovjJG34zjSbdGI=</DigestValue>
    </Reference>
    <Reference Type="http://uri.etsi.org/01903#SignedProperties" URI="#idSignedProperties">
      <Transforms>
        <Transform Algorithm="http://www.w3.org/TR/2001/REC-xml-c14n-20010315"/>
      </Transforms>
      <DigestMethod Algorithm="http://www.w3.org/2001/04/xmlenc#sha256"/>
      <DigestValue>yWLRnj23QBT/aH7cotT4kJafvfg+bWgUZF/aUKBJwes=</DigestValue>
    </Reference>
  </SignedInfo>
  <SignatureValue>kb2pm5RSwtW1ejrJD/PaKuq3tgcuAJk5f4/Vos9O3gYfjzQ2LpB0cokDG1kXFTEq7Mk0u9kL6S7g
JYgjpIazrFxyXaFBrOKxkixg7qzrCKDdRo7cUjIsj/14HTxzaEhNB29tYrzwwDIzyzGjoYOnYzvd
ZOKDbGyE4Fsr2AJRYxvbTvs2jMR2GugngxbzEv0mlJY5yoGH+FGIRpKHc5qUYHdw/qfWWJ3nEmmU
9Cj6a6LjP1/tVkdR5W3KqnPhzgrtkL0Vnfq5DZ1Ifw8850Z2p+A9RiExfscjYubkgFBH68iShqEE
O1thE+J7MVCq1aCl61CphKagonJAoFYXJYFjTgMVVsO+Dk2E1NVXFFQPx8saXrX5eTvdNo2lw43Q
bgbLMwo7dHDNj5k16tuYvBxXXhBhGAUMvKDYh8Nzhrerma9eg/bgnNmSkq9esVg06rfGIvuXjofm
jImeuPAMxJLk2XPTj9C7gIrHQ0SGm+UZcsYToHvpYUi/jEJLp632Z8gV</SignatureValue>
  <KeyInfo>
    <X509Data>
      <X509Certificate>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2025-08-19T12:19:23Z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2025-08-19T12:19:23Z</xd:SigningTime>
          <xd:SigningCertificate>
            <xd:Cert>
              <xd:CertDigest>
                <DigestMethod Algorithm="http://www.w3.org/2001/04/xmlenc#sha256"/>
                <DigestValue>qlzLOSU84L3PuvGSE2taFjU/2Rd3ASnZ+Z4gPv5a1ok=</DigestValue>
              </xd:CertDigest>
              <xd:IssuerSerial>
                <X509IssuerName>CN=B-Trust Operational Qualified CA, OU=B-Trust, O=BORICA AD, OID.2.5.4.97=NTRBG-201230426, C=BG</X509IssuerName>
                <X509SerialNumber>6473598420876829597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9.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U7Vqpqn4NK78yhSLyW48Immko0oOE3BB1lcKBHWkK20=</DigestValue>
    </Reference>
    <Reference Type="http://www.w3.org/2000/09/xmldsig#Object" URI="#idOfficeObject">
      <DigestMethod Algorithm="http://www.w3.org/2001/04/xmlenc#sha256"/>
      <DigestValue>qtTwvTlU1hjtgV1ShrSkOHOthGB/sdSWAAnEq2+peKQ=</DigestValue>
    </Reference>
    <Reference Type="http://uri.etsi.org/01903#SignedProperties" URI="#idSignedProperties">
      <Transforms>
        <Transform Algorithm="http://www.w3.org/TR/2001/REC-xml-c14n-20010315"/>
      </Transforms>
      <DigestMethod Algorithm="http://www.w3.org/2001/04/xmlenc#sha256"/>
      <DigestValue>uwy5E5Dn0NTN5bcuM1MA8JvfnAn7gcSkG1YjRHln66A=</DigestValue>
    </Reference>
  </SignedInfo>
  <SignatureValue>Ynu5rQKM64sD8e39vHVbkyNqxynetuyzNKC2hDVQJ8HZTTNASF1qsCJucwHdYe5KdoXNtu06oIWr
qxZ1RRcz1/NZy8KCJqB5eV7o7Yi31FGWA0KARIz0aa9m8o8DNymfS1DUo7H0f35b2YCTlsOfrSdp
3MmFDm7FlzVck2P+Q3jxEzaElDlnwA49zs+TAIRirhaxVskC5d3Ee6ZhycDnZsprlhcFteGheMu0
Fv0Tf2I+JE8Lhzn1WGgTO1BTLB0kYUWQHan0Fimx8P2c0RusxXo/gvtgPa8tgMXS5VrKyFncAAsE
aLPJuSWsrbv2/qy/clyutte00uyXc7p4Iu1XCA==</SignatureValue>
  <KeyInfo>
    <X509Data>
      <X509Certificate>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aquWPlbpF62jBBMdPDgXaybSEQvw8OtWmiZdfockzls=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8CpEt8WOGO7ZBco0oAng0ClKjBXc4q7iiO37TaS6Cv0=</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qc+zjrEYRkXThHVHCIHsisCp17pkpjYMCNEWFvd+fUo=</DigestValue>
      </Reference>
      <Reference URI="/word/document.xml?ContentType=application/vnd.openxmlformats-officedocument.wordprocessingml.document.main+xml">
        <DigestMethod Algorithm="http://www.w3.org/2001/04/xmlenc#sha256"/>
        <DigestValue>Sa+eMjpcPj1/BkKX4OVeD24hSHHjSyhcix4cWadlW2o=</DigestValue>
      </Reference>
      <Reference URI="/word/endnotes.xml?ContentType=application/vnd.openxmlformats-officedocument.wordprocessingml.endnotes+xml">
        <DigestMethod Algorithm="http://www.w3.org/2001/04/xmlenc#sha256"/>
        <DigestValue>Q1L/CJQ2v3AQKDCRSBQMmEDz/Zj3QLvA9+2RWJUgplM=</DigestValue>
      </Reference>
      <Reference URI="/word/fontTable.xml?ContentType=application/vnd.openxmlformats-officedocument.wordprocessingml.fontTable+xml">
        <DigestMethod Algorithm="http://www.w3.org/2001/04/xmlenc#sha256"/>
        <DigestValue>tEr/mhE64GDboGE4lBP1jxJFfarG+5tCdBtZKUGKwPQ=</DigestValue>
      </Reference>
      <Reference URI="/word/footer1.xml?ContentType=application/vnd.openxmlformats-officedocument.wordprocessingml.footer+xml">
        <DigestMethod Algorithm="http://www.w3.org/2001/04/xmlenc#sha256"/>
        <DigestValue>jO11NQFpYVfnsbsPdBBSPqZZeSiRwl5UTEsWuuIIq08=</DigestValue>
      </Reference>
      <Reference URI="/word/footnotes.xml?ContentType=application/vnd.openxmlformats-officedocument.wordprocessingml.footnotes+xml">
        <DigestMethod Algorithm="http://www.w3.org/2001/04/xmlenc#sha256"/>
        <DigestValue>QU5C74hebwpr5yhLfTS8RVcyf2jAdoda9Fl6PbFCuWM=</DigestValue>
      </Reference>
      <Reference URI="/word/header1.xml?ContentType=application/vnd.openxmlformats-officedocument.wordprocessingml.header+xml">
        <DigestMethod Algorithm="http://www.w3.org/2001/04/xmlenc#sha256"/>
        <DigestValue>QKnRVjMR1TIwtxT+JkLEoBU6P/cqg7CdFtQlDddv3Wk=</DigestValue>
      </Reference>
      <Reference URI="/word/header2.xml?ContentType=application/vnd.openxmlformats-officedocument.wordprocessingml.header+xml">
        <DigestMethod Algorithm="http://www.w3.org/2001/04/xmlenc#sha256"/>
        <DigestValue>FX/1znNL0Kvm8zwkUJRoMUChal6A7zHBTbnW6E+9dNY=</DigestValue>
      </Reference>
      <Reference URI="/word/media/image1.emf?ContentType=image/x-emf">
        <DigestMethod Algorithm="http://www.w3.org/2001/04/xmlenc#sha256"/>
        <DigestValue>OWBk9dPBlmD3l0ooaCRrEsKE3TqHJtz1SV61IE1Fbx4=</DigestValue>
      </Reference>
      <Reference URI="/word/media/image2.png?ContentType=image/png">
        <DigestMethod Algorithm="http://www.w3.org/2001/04/xmlenc#sha256"/>
        <DigestValue>0kEPvxb+ZphfJ+CDy8VHd27kICLfiyOMZVku08t7oNw=</DigestValue>
      </Reference>
      <Reference URI="/word/media/image3.png?ContentType=image/png">
        <DigestMethod Algorithm="http://www.w3.org/2001/04/xmlenc#sha256"/>
        <DigestValue>OMeSzr0948Xg2DdMjOYqaOkX5pns+Lcc+LDmHH1Y+iE=</DigestValue>
      </Reference>
      <Reference URI="/word/media/image4.png?ContentType=image/png">
        <DigestMethod Algorithm="http://www.w3.org/2001/04/xmlenc#sha256"/>
        <DigestValue>BeC8Hmfl2xdyEObeqXy8eZuwj9sCUJNGH7cw2WOvcY4=</DigestValue>
      </Reference>
      <Reference URI="/word/media/image5.png?ContentType=image/png">
        <DigestMethod Algorithm="http://www.w3.org/2001/04/xmlenc#sha256"/>
        <DigestValue>sCGWCjhmAe1k7JZoDQU43S8x43frg3dlE6GjIkV2uUQ=</DigestValue>
      </Reference>
      <Reference URI="/word/numbering.xml?ContentType=application/vnd.openxmlformats-officedocument.wordprocessingml.numbering+xml">
        <DigestMethod Algorithm="http://www.w3.org/2001/04/xmlenc#sha256"/>
        <DigestValue>P0GzYEHT/l7TLzmcxc+NvtxOPy0wxSWSSVWNaivm3bM=</DigestValue>
      </Reference>
      <Reference URI="/word/settings.xml?ContentType=application/vnd.openxmlformats-officedocument.wordprocessingml.settings+xml">
        <DigestMethod Algorithm="http://www.w3.org/2001/04/xmlenc#sha256"/>
        <DigestValue>N1AGFOO1vdkzby865so4DfIK1dRzubByMCWkYkda0ZA=</DigestValue>
      </Reference>
      <Reference URI="/word/styles.xml?ContentType=application/vnd.openxmlformats-officedocument.wordprocessingml.styles+xml">
        <DigestMethod Algorithm="http://www.w3.org/2001/04/xmlenc#sha256"/>
        <DigestValue>w/SOqRbhKAuzXScS9RyoauUw+nLzDYj78tGHx1lxoOM=</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G1pmbiYIp2KPCM3Pzq7k32U0lBIpAaW51jSGwN4suTM=</DigestValue>
      </Reference>
    </Manifest>
    <SignatureProperties>
      <SignatureProperty Id="idSignatureTime" Target="#idPackageSignature">
        <mdssi:SignatureTime xmlns:mdssi="http://schemas.openxmlformats.org/package/2006/digital-signature">
          <mdssi:Format>YYYY-MM-DDThh:mm:ssTZD</mdssi:Format>
          <mdssi:Value>2025-08-26T16:03:35Z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16.0.18730/26</OfficeVersion>
          <ApplicationVersion>16.0.18730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2025-08-26T16:03:35Z</xd:SigningTime>
          <xd:SigningCertificate>
            <xd:Cert>
              <xd:CertDigest>
                <DigestMethod Algorithm="http://www.w3.org/2001/04/xmlenc#sha256"/>
                <DigestValue>W5beTPlAG6B7+ku6IBWRptKG+VnMC0O2orW9KIw3z0k=</DigestValue>
              </xd:CertDigest>
              <xd:IssuerSerial>
                <X509IssuerName>CN=B-Trust Operational Qualified CA, OU=B-Trust, O=BORICA AD, OID.2.5.4.97=NTRBG-201230426, C=BG</X509IssuerName>
                <X509SerialNumber>964648433834814419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73021-77E2-4A96-B04C-91BECA41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13822</Words>
  <Characters>78786</Characters>
  <Application>Microsoft Office Word</Application>
  <DocSecurity>0</DocSecurity>
  <Lines>656</Lines>
  <Paragraphs>184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92424</CharactersWithSpaces>
  <SharedDoc>false</SharedDoc>
  <HLinks>
    <vt:vector size="48" baseType="variant">
      <vt:variant>
        <vt:i4>7864445</vt:i4>
      </vt:variant>
      <vt:variant>
        <vt:i4>59</vt:i4>
      </vt:variant>
      <vt:variant>
        <vt:i4>0</vt:i4>
      </vt:variant>
      <vt:variant>
        <vt:i4>5</vt:i4>
      </vt:variant>
      <vt:variant>
        <vt:lpwstr>http://www.eufunds.bg/</vt:lpwstr>
      </vt:variant>
      <vt:variant>
        <vt:lpwstr/>
      </vt:variant>
      <vt:variant>
        <vt:i4>7929900</vt:i4>
      </vt:variant>
      <vt:variant>
        <vt:i4>56</vt:i4>
      </vt:variant>
      <vt:variant>
        <vt:i4>0</vt:i4>
      </vt:variant>
      <vt:variant>
        <vt:i4>5</vt:i4>
      </vt:variant>
      <vt:variant>
        <vt:lpwstr>http://eumis2020.government.bg/</vt:lpwstr>
      </vt:variant>
      <vt:variant>
        <vt:lpwstr/>
      </vt:variant>
      <vt:variant>
        <vt:i4>6094872</vt:i4>
      </vt:variant>
      <vt:variant>
        <vt:i4>15</vt:i4>
      </vt:variant>
      <vt:variant>
        <vt:i4>0</vt:i4>
      </vt:variant>
      <vt:variant>
        <vt:i4>5</vt:i4>
      </vt:variant>
      <vt:variant>
        <vt:lpwstr>https://eumis2020.government.bg/bg/s/Home/Manual</vt:lpwstr>
      </vt:variant>
      <vt:variant>
        <vt:lpwstr/>
      </vt:variant>
      <vt:variant>
        <vt:i4>3932264</vt:i4>
      </vt:variant>
      <vt:variant>
        <vt:i4>12</vt:i4>
      </vt:variant>
      <vt:variant>
        <vt:i4>0</vt:i4>
      </vt:variant>
      <vt:variant>
        <vt:i4>5</vt:i4>
      </vt:variant>
      <vt:variant>
        <vt:lpwstr>https://www.eufunds.bg/bg/opos/node/925</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5308447</vt:i4>
      </vt:variant>
      <vt:variant>
        <vt:i4>3</vt:i4>
      </vt:variant>
      <vt:variant>
        <vt:i4>0</vt:i4>
      </vt:variant>
      <vt:variant>
        <vt:i4>5</vt:i4>
      </vt:variant>
      <vt:variant>
        <vt:lpwstr>https://ec.europa.eu/regional_policy/en/information/logos_downloadcenter/</vt:lpwstr>
      </vt:variant>
      <vt:variant>
        <vt:lpwstr/>
      </vt:variant>
      <vt:variant>
        <vt:i4>5963840</vt:i4>
      </vt:variant>
      <vt:variant>
        <vt:i4>0</vt:i4>
      </vt:variant>
      <vt:variant>
        <vt:i4>0</vt:i4>
      </vt:variant>
      <vt:variant>
        <vt:i4>5</vt:i4>
      </vt:variant>
      <vt:variant>
        <vt:lpwstr>https://natura2000.egov.bg/EsriBg.Natura.Public.Web.App/Home/CmsDocument/3115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BG33</cp:lastModifiedBy>
  <cp:revision>4</cp:revision>
  <cp:lastPrinted>2020-06-04T07:45:00Z</cp:lastPrinted>
  <dcterms:created xsi:type="dcterms:W3CDTF">2025-08-05T06:44:00Z</dcterms:created>
  <dcterms:modified xsi:type="dcterms:W3CDTF">2025-08-05T14:25:00Z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