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B8F5AF" w14:textId="0EE31F68" w:rsidR="007D2949" w:rsidRPr="009A26F3" w:rsidRDefault="007D2949" w:rsidP="007D78AE">
      <w:pPr>
        <w:tabs>
          <w:tab w:val="num" w:pos="0"/>
        </w:tabs>
        <w:jc w:val="center"/>
        <w:rPr>
          <w:b/>
          <w:sz w:val="20"/>
          <w:szCs w:val="20"/>
        </w:rPr>
      </w:pPr>
    </w:p>
    <w:p w14:paraId="0566845B" w14:textId="77777777" w:rsidR="00CE3D50" w:rsidRDefault="00CE3D50" w:rsidP="00CE3D50">
      <w:pPr>
        <w:tabs>
          <w:tab w:val="num" w:pos="0"/>
        </w:tabs>
        <w:jc w:val="center"/>
        <w:rPr>
          <w:b/>
          <w:sz w:val="20"/>
          <w:szCs w:val="20"/>
        </w:rPr>
      </w:pPr>
      <w:r>
        <w:rPr>
          <w:b/>
          <w:sz w:val="20"/>
          <w:szCs w:val="20"/>
        </w:rPr>
        <w:t>ПРИЛОЖЕНИЕ</w:t>
      </w:r>
    </w:p>
    <w:p w14:paraId="6A6FE7D4" w14:textId="007A7B67" w:rsidR="002D140A" w:rsidRPr="007E1232" w:rsidRDefault="002D140A" w:rsidP="007D78AE">
      <w:pPr>
        <w:tabs>
          <w:tab w:val="num" w:pos="0"/>
        </w:tabs>
        <w:jc w:val="center"/>
        <w:rPr>
          <w:b/>
          <w:sz w:val="20"/>
          <w:szCs w:val="20"/>
        </w:rPr>
      </w:pPr>
      <w:r w:rsidRPr="009A26F3">
        <w:rPr>
          <w:b/>
          <w:sz w:val="20"/>
          <w:szCs w:val="20"/>
        </w:rPr>
        <w:t xml:space="preserve">за проверка на </w:t>
      </w:r>
      <w:r w:rsidR="007E1232" w:rsidRPr="00EE3CA3">
        <w:rPr>
          <w:b/>
          <w:sz w:val="20"/>
          <w:szCs w:val="20"/>
          <w:lang w:eastAsia="pl-PL"/>
        </w:rPr>
        <w:t>изменени</w:t>
      </w:r>
      <w:r w:rsidR="00112F22">
        <w:rPr>
          <w:b/>
          <w:sz w:val="20"/>
          <w:szCs w:val="20"/>
          <w:lang w:eastAsia="pl-PL"/>
        </w:rPr>
        <w:t>е</w:t>
      </w:r>
      <w:r w:rsidR="007E1232" w:rsidRPr="00EE3CA3">
        <w:rPr>
          <w:b/>
          <w:sz w:val="20"/>
          <w:szCs w:val="20"/>
          <w:lang w:eastAsia="pl-PL"/>
        </w:rPr>
        <w:t xml:space="preserve"> на договор за обществена поръчка</w:t>
      </w:r>
    </w:p>
    <w:p w14:paraId="621DB2D7" w14:textId="77777777" w:rsidR="002D140A" w:rsidRPr="007E1232" w:rsidRDefault="002D140A" w:rsidP="007D78AE">
      <w:pPr>
        <w:tabs>
          <w:tab w:val="num" w:pos="0"/>
        </w:tabs>
        <w:jc w:val="center"/>
        <w:rPr>
          <w:b/>
          <w:sz w:val="20"/>
          <w:szCs w:val="20"/>
        </w:rPr>
      </w:pPr>
    </w:p>
    <w:p w14:paraId="2862C17E" w14:textId="77777777" w:rsidR="007D2949" w:rsidRPr="009A26F3" w:rsidRDefault="007D2949" w:rsidP="007D78AE">
      <w:pPr>
        <w:tabs>
          <w:tab w:val="num" w:pos="0"/>
        </w:tabs>
        <w:jc w:val="center"/>
        <w:rPr>
          <w:b/>
          <w:sz w:val="20"/>
          <w:szCs w:val="20"/>
        </w:rPr>
      </w:pPr>
    </w:p>
    <w:p w14:paraId="6FA5BB03" w14:textId="77777777" w:rsidR="007D2949" w:rsidRPr="009A26F3" w:rsidRDefault="007D2949" w:rsidP="001F5D5A">
      <w:pPr>
        <w:tabs>
          <w:tab w:val="num" w:pos="0"/>
        </w:tabs>
        <w:jc w:val="both"/>
        <w:rPr>
          <w:b/>
          <w:sz w:val="20"/>
          <w:szCs w:val="20"/>
        </w:rPr>
      </w:pPr>
    </w:p>
    <w:p w14:paraId="440463CA" w14:textId="75DCBE42" w:rsidR="002D140A" w:rsidRPr="009A26F3" w:rsidRDefault="002D140A" w:rsidP="001F5D5A">
      <w:pPr>
        <w:tabs>
          <w:tab w:val="num" w:pos="0"/>
        </w:tabs>
        <w:jc w:val="both"/>
        <w:rPr>
          <w:sz w:val="20"/>
          <w:szCs w:val="20"/>
        </w:rPr>
      </w:pPr>
      <w:r w:rsidRPr="009A26F3">
        <w:rPr>
          <w:b/>
          <w:sz w:val="20"/>
          <w:szCs w:val="20"/>
        </w:rPr>
        <w:t xml:space="preserve">Цел: </w:t>
      </w:r>
      <w:r w:rsidRPr="009A26F3">
        <w:rPr>
          <w:sz w:val="20"/>
          <w:szCs w:val="20"/>
        </w:rPr>
        <w:t xml:space="preserve">да се установи дали </w:t>
      </w:r>
      <w:r w:rsidR="007E1232">
        <w:rPr>
          <w:sz w:val="20"/>
          <w:szCs w:val="20"/>
        </w:rPr>
        <w:t>изменението на договора</w:t>
      </w:r>
      <w:r w:rsidR="002C4788" w:rsidRPr="009A26F3">
        <w:rPr>
          <w:sz w:val="20"/>
          <w:szCs w:val="20"/>
        </w:rPr>
        <w:t xml:space="preserve"> е</w:t>
      </w:r>
      <w:r w:rsidRPr="009A26F3">
        <w:rPr>
          <w:sz w:val="20"/>
          <w:szCs w:val="20"/>
        </w:rPr>
        <w:t xml:space="preserve"> законосъобразно</w:t>
      </w:r>
      <w:r w:rsidR="00F63BCA" w:rsidRPr="009A26F3">
        <w:rPr>
          <w:sz w:val="20"/>
          <w:szCs w:val="20"/>
        </w:rPr>
        <w:t>.</w:t>
      </w:r>
    </w:p>
    <w:p w14:paraId="77752667" w14:textId="77777777" w:rsidR="002D140A" w:rsidRPr="009A26F3" w:rsidRDefault="002D140A" w:rsidP="001F5D5A">
      <w:pPr>
        <w:tabs>
          <w:tab w:val="num" w:pos="0"/>
        </w:tabs>
        <w:jc w:val="both"/>
        <w:rPr>
          <w:sz w:val="20"/>
          <w:szCs w:val="20"/>
        </w:rPr>
      </w:pP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534"/>
        <w:gridCol w:w="7387"/>
        <w:gridCol w:w="5903"/>
      </w:tblGrid>
      <w:tr w:rsidR="00CE4E12" w:rsidRPr="009A26F3" w14:paraId="72BEEDB7" w14:textId="77777777" w:rsidTr="00413906">
        <w:tc>
          <w:tcPr>
            <w:tcW w:w="534" w:type="dxa"/>
            <w:shd w:val="clear" w:color="auto" w:fill="CCFFCC"/>
          </w:tcPr>
          <w:p w14:paraId="644F3E71" w14:textId="77777777" w:rsidR="00CE4E12" w:rsidRPr="009A26F3" w:rsidRDefault="00CE4E12" w:rsidP="006350FB">
            <w:pPr>
              <w:rPr>
                <w:b/>
                <w:bCs/>
                <w:sz w:val="20"/>
                <w:szCs w:val="20"/>
              </w:rPr>
            </w:pPr>
            <w:r w:rsidRPr="009A26F3">
              <w:rPr>
                <w:b/>
                <w:bCs/>
                <w:sz w:val="20"/>
                <w:szCs w:val="20"/>
              </w:rPr>
              <w:t>1</w:t>
            </w:r>
          </w:p>
        </w:tc>
        <w:tc>
          <w:tcPr>
            <w:tcW w:w="7387" w:type="dxa"/>
            <w:shd w:val="clear" w:color="auto" w:fill="CCFFCC"/>
          </w:tcPr>
          <w:p w14:paraId="4F1B6D29" w14:textId="77777777" w:rsidR="00CE4E12" w:rsidRPr="009A26F3" w:rsidRDefault="00043D4A" w:rsidP="00043D4A">
            <w:pPr>
              <w:rPr>
                <w:b/>
                <w:bCs/>
                <w:sz w:val="20"/>
                <w:szCs w:val="20"/>
              </w:rPr>
            </w:pPr>
            <w:r w:rsidRPr="009A26F3">
              <w:rPr>
                <w:b/>
                <w:bCs/>
                <w:sz w:val="20"/>
                <w:szCs w:val="20"/>
              </w:rPr>
              <w:t>Сключен</w:t>
            </w:r>
            <w:r w:rsidR="00CE4E12" w:rsidRPr="009A26F3">
              <w:rPr>
                <w:b/>
                <w:bCs/>
                <w:sz w:val="20"/>
                <w:szCs w:val="20"/>
              </w:rPr>
              <w:t xml:space="preserve"> договор /номер, дата, изпълнител, </w:t>
            </w:r>
            <w:r w:rsidRPr="009A26F3">
              <w:rPr>
                <w:b/>
                <w:bCs/>
                <w:sz w:val="20"/>
                <w:szCs w:val="20"/>
              </w:rPr>
              <w:t xml:space="preserve">предмет, </w:t>
            </w:r>
            <w:r w:rsidR="00CE4E12" w:rsidRPr="009A26F3">
              <w:rPr>
                <w:b/>
                <w:bCs/>
                <w:sz w:val="20"/>
                <w:szCs w:val="20"/>
              </w:rPr>
              <w:t>стойност без ДДС)</w:t>
            </w:r>
          </w:p>
        </w:tc>
        <w:tc>
          <w:tcPr>
            <w:tcW w:w="5903" w:type="dxa"/>
          </w:tcPr>
          <w:p w14:paraId="6A379E40" w14:textId="10B0E6D9" w:rsidR="00CE4E12" w:rsidRPr="009A26F3" w:rsidRDefault="00CE4E12" w:rsidP="00484FD9">
            <w:pPr>
              <w:jc w:val="both"/>
              <w:rPr>
                <w:sz w:val="20"/>
                <w:szCs w:val="20"/>
              </w:rPr>
            </w:pPr>
          </w:p>
        </w:tc>
      </w:tr>
      <w:tr w:rsidR="00484FD9" w:rsidRPr="009A26F3" w14:paraId="7ECA3AE9" w14:textId="77777777" w:rsidTr="00413906">
        <w:tc>
          <w:tcPr>
            <w:tcW w:w="534" w:type="dxa"/>
            <w:shd w:val="clear" w:color="auto" w:fill="CCFFCC"/>
          </w:tcPr>
          <w:p w14:paraId="21B277F9" w14:textId="77777777" w:rsidR="00484FD9" w:rsidRPr="009A26F3" w:rsidRDefault="00484FD9" w:rsidP="00484FD9">
            <w:pPr>
              <w:rPr>
                <w:b/>
                <w:bCs/>
                <w:sz w:val="20"/>
                <w:szCs w:val="20"/>
              </w:rPr>
            </w:pPr>
            <w:r w:rsidRPr="009A26F3">
              <w:rPr>
                <w:b/>
                <w:bCs/>
                <w:sz w:val="20"/>
                <w:szCs w:val="20"/>
              </w:rPr>
              <w:t>2</w:t>
            </w:r>
          </w:p>
        </w:tc>
        <w:tc>
          <w:tcPr>
            <w:tcW w:w="7387" w:type="dxa"/>
            <w:shd w:val="clear" w:color="auto" w:fill="CCFFCC"/>
          </w:tcPr>
          <w:p w14:paraId="56B153E9" w14:textId="77777777" w:rsidR="00484FD9" w:rsidRPr="009A26F3" w:rsidRDefault="00484FD9" w:rsidP="00484FD9">
            <w:pPr>
              <w:rPr>
                <w:b/>
                <w:bCs/>
                <w:sz w:val="20"/>
                <w:szCs w:val="20"/>
              </w:rPr>
            </w:pPr>
            <w:r w:rsidRPr="009A26F3">
              <w:rPr>
                <w:b/>
                <w:bCs/>
                <w:sz w:val="20"/>
                <w:szCs w:val="20"/>
              </w:rPr>
              <w:t xml:space="preserve">Проект:  </w:t>
            </w:r>
          </w:p>
        </w:tc>
        <w:tc>
          <w:tcPr>
            <w:tcW w:w="5903" w:type="dxa"/>
          </w:tcPr>
          <w:p w14:paraId="6BED0448" w14:textId="6D94D49E" w:rsidR="00484FD9" w:rsidRPr="00484FD9" w:rsidRDefault="00484FD9" w:rsidP="00484FD9">
            <w:pPr>
              <w:jc w:val="both"/>
              <w:rPr>
                <w:sz w:val="20"/>
                <w:szCs w:val="20"/>
              </w:rPr>
            </w:pPr>
          </w:p>
        </w:tc>
      </w:tr>
      <w:tr w:rsidR="006C1E09" w:rsidRPr="009A26F3" w14:paraId="5CB442ED" w14:textId="77777777" w:rsidTr="00413906">
        <w:tc>
          <w:tcPr>
            <w:tcW w:w="534" w:type="dxa"/>
            <w:shd w:val="clear" w:color="auto" w:fill="CCFFCC"/>
          </w:tcPr>
          <w:p w14:paraId="2F42E71E" w14:textId="77777777" w:rsidR="006C1E09" w:rsidRPr="009A26F3" w:rsidRDefault="006C1E09" w:rsidP="006C1E09">
            <w:pPr>
              <w:rPr>
                <w:b/>
                <w:bCs/>
                <w:sz w:val="20"/>
                <w:szCs w:val="20"/>
              </w:rPr>
            </w:pPr>
            <w:r w:rsidRPr="009A26F3">
              <w:rPr>
                <w:b/>
                <w:bCs/>
                <w:sz w:val="20"/>
                <w:szCs w:val="20"/>
              </w:rPr>
              <w:t>3</w:t>
            </w:r>
          </w:p>
        </w:tc>
        <w:tc>
          <w:tcPr>
            <w:tcW w:w="7387" w:type="dxa"/>
            <w:shd w:val="clear" w:color="auto" w:fill="CCFFCC"/>
          </w:tcPr>
          <w:p w14:paraId="34A94816" w14:textId="77777777" w:rsidR="006C1E09" w:rsidRPr="009A26F3" w:rsidRDefault="006C1E09" w:rsidP="006C1E09">
            <w:pPr>
              <w:rPr>
                <w:b/>
                <w:bCs/>
                <w:sz w:val="20"/>
                <w:szCs w:val="20"/>
              </w:rPr>
            </w:pPr>
            <w:r w:rsidRPr="009A26F3">
              <w:rPr>
                <w:b/>
                <w:bCs/>
                <w:sz w:val="20"/>
                <w:szCs w:val="20"/>
              </w:rPr>
              <w:t xml:space="preserve">Възложител: </w:t>
            </w:r>
          </w:p>
        </w:tc>
        <w:tc>
          <w:tcPr>
            <w:tcW w:w="5903" w:type="dxa"/>
          </w:tcPr>
          <w:p w14:paraId="5D3F33D4" w14:textId="01AD9DAD" w:rsidR="006C1E09" w:rsidRPr="009A26F3" w:rsidRDefault="006C1E09" w:rsidP="006C1E09">
            <w:pPr>
              <w:jc w:val="both"/>
              <w:rPr>
                <w:sz w:val="20"/>
                <w:szCs w:val="20"/>
              </w:rPr>
            </w:pPr>
          </w:p>
        </w:tc>
      </w:tr>
      <w:tr w:rsidR="00CE4E12" w:rsidRPr="009A26F3" w14:paraId="61F9C020" w14:textId="77777777" w:rsidTr="00413906">
        <w:tc>
          <w:tcPr>
            <w:tcW w:w="534" w:type="dxa"/>
            <w:shd w:val="clear" w:color="auto" w:fill="CCFFCC"/>
          </w:tcPr>
          <w:p w14:paraId="68FD3772" w14:textId="307BF1C0" w:rsidR="00CE4E12" w:rsidRPr="009A26F3" w:rsidRDefault="00CE3D50" w:rsidP="006350FB">
            <w:pPr>
              <w:rPr>
                <w:b/>
                <w:bCs/>
                <w:sz w:val="20"/>
                <w:szCs w:val="20"/>
              </w:rPr>
            </w:pPr>
            <w:bookmarkStart w:id="0" w:name="_Hlk29287962"/>
            <w:r>
              <w:rPr>
                <w:b/>
                <w:bCs/>
                <w:sz w:val="20"/>
                <w:szCs w:val="20"/>
              </w:rPr>
              <w:t>4</w:t>
            </w:r>
          </w:p>
        </w:tc>
        <w:tc>
          <w:tcPr>
            <w:tcW w:w="7387" w:type="dxa"/>
            <w:shd w:val="clear" w:color="auto" w:fill="CCFFCC"/>
          </w:tcPr>
          <w:p w14:paraId="55450633" w14:textId="77777777" w:rsidR="00CE4E12" w:rsidRPr="009A26F3" w:rsidRDefault="00043D4A" w:rsidP="006350FB">
            <w:pPr>
              <w:rPr>
                <w:b/>
                <w:bCs/>
                <w:sz w:val="20"/>
                <w:szCs w:val="20"/>
              </w:rPr>
            </w:pPr>
            <w:r w:rsidRPr="009A26F3">
              <w:rPr>
                <w:b/>
                <w:bCs/>
                <w:sz w:val="20"/>
                <w:szCs w:val="20"/>
              </w:rPr>
              <w:t>Номер и дат</w:t>
            </w:r>
            <w:r w:rsidR="0033700F" w:rsidRPr="009A26F3">
              <w:rPr>
                <w:b/>
                <w:bCs/>
                <w:sz w:val="20"/>
                <w:szCs w:val="20"/>
              </w:rPr>
              <w:t>а на направеното изменение</w:t>
            </w:r>
            <w:r w:rsidRPr="009A26F3">
              <w:rPr>
                <w:b/>
                <w:bCs/>
                <w:sz w:val="20"/>
                <w:szCs w:val="20"/>
              </w:rPr>
              <w:t>:</w:t>
            </w:r>
          </w:p>
        </w:tc>
        <w:tc>
          <w:tcPr>
            <w:tcW w:w="5903" w:type="dxa"/>
          </w:tcPr>
          <w:p w14:paraId="540BC10C" w14:textId="757923A4" w:rsidR="00CE4E12" w:rsidRPr="00484FD9" w:rsidRDefault="00CE4E12" w:rsidP="006350FB">
            <w:pPr>
              <w:jc w:val="both"/>
              <w:rPr>
                <w:sz w:val="20"/>
                <w:szCs w:val="20"/>
              </w:rPr>
            </w:pPr>
          </w:p>
        </w:tc>
      </w:tr>
      <w:bookmarkEnd w:id="0"/>
      <w:tr w:rsidR="00D0393B" w:rsidRPr="009A26F3" w14:paraId="59B60D03" w14:textId="77777777" w:rsidTr="00413906">
        <w:tc>
          <w:tcPr>
            <w:tcW w:w="534" w:type="dxa"/>
            <w:shd w:val="clear" w:color="auto" w:fill="CCFFCC"/>
          </w:tcPr>
          <w:p w14:paraId="396EBDFB" w14:textId="66EE1623" w:rsidR="00D0393B" w:rsidRPr="009A26F3" w:rsidRDefault="00CE3D50" w:rsidP="006350FB">
            <w:pPr>
              <w:rPr>
                <w:b/>
                <w:sz w:val="20"/>
                <w:szCs w:val="20"/>
                <w:lang w:eastAsia="fr-FR"/>
              </w:rPr>
            </w:pPr>
            <w:r>
              <w:rPr>
                <w:b/>
                <w:sz w:val="20"/>
                <w:szCs w:val="20"/>
                <w:lang w:eastAsia="fr-FR"/>
              </w:rPr>
              <w:t>5</w:t>
            </w:r>
          </w:p>
        </w:tc>
        <w:tc>
          <w:tcPr>
            <w:tcW w:w="7387" w:type="dxa"/>
            <w:shd w:val="clear" w:color="auto" w:fill="CCFFCC"/>
          </w:tcPr>
          <w:p w14:paraId="687B1156" w14:textId="77777777" w:rsidR="00D0393B" w:rsidRPr="009A26F3" w:rsidRDefault="00D0393B" w:rsidP="00495FC9">
            <w:pPr>
              <w:rPr>
                <w:b/>
                <w:sz w:val="20"/>
                <w:szCs w:val="20"/>
                <w:lang w:eastAsia="fr-FR"/>
              </w:rPr>
            </w:pPr>
            <w:r w:rsidRPr="009A26F3">
              <w:rPr>
                <w:b/>
                <w:bCs/>
                <w:iCs/>
                <w:sz w:val="20"/>
                <w:szCs w:val="20"/>
              </w:rPr>
              <w:t>Актове на АОП по чл. 2</w:t>
            </w:r>
            <w:r w:rsidR="00495FC9" w:rsidRPr="009A26F3">
              <w:rPr>
                <w:b/>
                <w:bCs/>
                <w:iCs/>
                <w:sz w:val="20"/>
                <w:szCs w:val="20"/>
              </w:rPr>
              <w:t>29, ал.1, т.8</w:t>
            </w:r>
            <w:r w:rsidRPr="009A26F3">
              <w:rPr>
                <w:b/>
                <w:bCs/>
                <w:iCs/>
                <w:sz w:val="20"/>
                <w:szCs w:val="20"/>
              </w:rPr>
              <w:t xml:space="preserve"> от ЗОП:</w:t>
            </w:r>
          </w:p>
        </w:tc>
        <w:tc>
          <w:tcPr>
            <w:tcW w:w="5903" w:type="dxa"/>
          </w:tcPr>
          <w:p w14:paraId="5454F133" w14:textId="60E92399" w:rsidR="00D0393B" w:rsidRPr="009A26F3" w:rsidRDefault="00D0393B" w:rsidP="006350FB">
            <w:pPr>
              <w:rPr>
                <w:sz w:val="20"/>
                <w:szCs w:val="20"/>
                <w:lang w:eastAsia="fr-FR"/>
              </w:rPr>
            </w:pPr>
          </w:p>
        </w:tc>
      </w:tr>
    </w:tbl>
    <w:p w14:paraId="184233BD" w14:textId="77777777" w:rsidR="002D140A" w:rsidRPr="009A26F3" w:rsidRDefault="002D140A" w:rsidP="001F5D5A">
      <w:pPr>
        <w:tabs>
          <w:tab w:val="num" w:pos="0"/>
        </w:tabs>
        <w:jc w:val="both"/>
        <w:rPr>
          <w:sz w:val="20"/>
          <w:szCs w:val="20"/>
        </w:rPr>
      </w:pPr>
    </w:p>
    <w:p w14:paraId="3EC7A51D" w14:textId="77777777" w:rsidR="002D140A" w:rsidRPr="009A26F3" w:rsidRDefault="002D140A" w:rsidP="00AE5F7D">
      <w:pPr>
        <w:jc w:val="both"/>
        <w:rPr>
          <w:sz w:val="20"/>
          <w:szCs w:val="20"/>
        </w:rPr>
      </w:pPr>
    </w:p>
    <w:p w14:paraId="0C162002" w14:textId="77777777" w:rsidR="002018E2" w:rsidRPr="009A26F3" w:rsidRDefault="002018E2" w:rsidP="002018E2">
      <w:pPr>
        <w:jc w:val="both"/>
        <w:rPr>
          <w:b/>
          <w:sz w:val="20"/>
          <w:szCs w:val="20"/>
        </w:rPr>
      </w:pPr>
      <w:r w:rsidRPr="009A26F3">
        <w:rPr>
          <w:b/>
          <w:sz w:val="20"/>
          <w:szCs w:val="20"/>
        </w:rPr>
        <w:t>УКАЗАНИЯ:</w:t>
      </w:r>
    </w:p>
    <w:p w14:paraId="566CE804" w14:textId="56D437BF" w:rsidR="000D78BA" w:rsidRDefault="002018E2" w:rsidP="00EE3CA3">
      <w:pPr>
        <w:spacing w:after="120"/>
        <w:jc w:val="both"/>
        <w:rPr>
          <w:b/>
          <w:sz w:val="20"/>
          <w:szCs w:val="20"/>
        </w:rPr>
      </w:pPr>
      <w:r w:rsidRPr="009A26F3">
        <w:rPr>
          <w:b/>
          <w:sz w:val="20"/>
          <w:szCs w:val="20"/>
        </w:rPr>
        <w:t>I. ЗА ПРОВЕРЯВАЩИЯ ЕКСПЕРТ</w:t>
      </w:r>
    </w:p>
    <w:p w14:paraId="0D93962C" w14:textId="266B7DF8" w:rsidR="002018E2" w:rsidRPr="009A26F3" w:rsidRDefault="002018E2" w:rsidP="00B8230A">
      <w:pPr>
        <w:tabs>
          <w:tab w:val="num" w:pos="0"/>
        </w:tabs>
        <w:spacing w:after="120"/>
        <w:jc w:val="both"/>
        <w:rPr>
          <w:b/>
          <w:sz w:val="20"/>
          <w:szCs w:val="20"/>
        </w:rPr>
      </w:pPr>
      <w:r w:rsidRPr="009A26F3">
        <w:rPr>
          <w:b/>
          <w:sz w:val="20"/>
          <w:szCs w:val="20"/>
        </w:rPr>
        <w:t>1. Минимум следните документи са предмет на проверка:</w:t>
      </w:r>
    </w:p>
    <w:p w14:paraId="2B56CC90" w14:textId="6BD226A6" w:rsidR="00134EB2" w:rsidRPr="009A26F3" w:rsidRDefault="00B8230A" w:rsidP="00EE3CA3">
      <w:pPr>
        <w:tabs>
          <w:tab w:val="num" w:pos="0"/>
        </w:tabs>
        <w:spacing w:after="120"/>
        <w:jc w:val="both"/>
      </w:pPr>
      <w:r w:rsidRPr="009A26F3">
        <w:rPr>
          <w:bCs/>
          <w:sz w:val="20"/>
          <w:szCs w:val="20"/>
        </w:rPr>
        <w:t>За осъществяване на последващ контрол</w:t>
      </w:r>
      <w:r w:rsidR="003A2835" w:rsidRPr="009A26F3">
        <w:rPr>
          <w:bCs/>
          <w:sz w:val="20"/>
          <w:szCs w:val="20"/>
        </w:rPr>
        <w:t xml:space="preserve"> на </w:t>
      </w:r>
      <w:r w:rsidR="00112F22" w:rsidRPr="00EE3CA3">
        <w:rPr>
          <w:sz w:val="20"/>
          <w:szCs w:val="20"/>
          <w:lang w:eastAsia="pl-PL"/>
        </w:rPr>
        <w:t>изменени</w:t>
      </w:r>
      <w:r w:rsidR="00112F22">
        <w:rPr>
          <w:sz w:val="20"/>
          <w:szCs w:val="20"/>
          <w:lang w:eastAsia="pl-PL"/>
        </w:rPr>
        <w:t>е</w:t>
      </w:r>
      <w:r w:rsidR="00112F22" w:rsidRPr="00EE3CA3">
        <w:rPr>
          <w:sz w:val="20"/>
          <w:szCs w:val="20"/>
          <w:lang w:eastAsia="pl-PL"/>
        </w:rPr>
        <w:t xml:space="preserve"> на договор за обществена поръчка</w:t>
      </w:r>
      <w:r w:rsidR="00112F22">
        <w:rPr>
          <w:bCs/>
          <w:sz w:val="20"/>
          <w:szCs w:val="20"/>
        </w:rPr>
        <w:t xml:space="preserve"> </w:t>
      </w:r>
      <w:r w:rsidRPr="009A26F3">
        <w:rPr>
          <w:bCs/>
          <w:sz w:val="20"/>
          <w:szCs w:val="20"/>
        </w:rPr>
        <w:t>бенефициентът представя</w:t>
      </w:r>
      <w:r w:rsidR="000D78BA">
        <w:rPr>
          <w:bCs/>
          <w:sz w:val="20"/>
          <w:szCs w:val="20"/>
        </w:rPr>
        <w:t>:</w:t>
      </w:r>
      <w:r w:rsidRPr="009A26F3">
        <w:rPr>
          <w:bCs/>
          <w:sz w:val="20"/>
          <w:szCs w:val="20"/>
        </w:rPr>
        <w:t xml:space="preserve"> </w:t>
      </w:r>
      <w:r w:rsidR="000D78BA">
        <w:rPr>
          <w:bCs/>
          <w:sz w:val="20"/>
          <w:szCs w:val="20"/>
        </w:rPr>
        <w:t xml:space="preserve">сключеното </w:t>
      </w:r>
      <w:r w:rsidR="000D78BA">
        <w:rPr>
          <w:color w:val="000000"/>
          <w:sz w:val="20"/>
          <w:szCs w:val="20"/>
          <w:lang w:eastAsia="pl-PL"/>
        </w:rPr>
        <w:t>допълнително споразумение към договора и копие от документите</w:t>
      </w:r>
      <w:r w:rsidR="000D78BA" w:rsidRPr="00EE3CA3">
        <w:rPr>
          <w:color w:val="000000"/>
          <w:sz w:val="20"/>
          <w:szCs w:val="20"/>
          <w:lang w:eastAsia="pl-PL"/>
        </w:rPr>
        <w:t>, обосноваващ</w:t>
      </w:r>
      <w:r w:rsidR="000D78BA">
        <w:rPr>
          <w:color w:val="000000"/>
          <w:sz w:val="20"/>
          <w:szCs w:val="20"/>
          <w:lang w:eastAsia="pl-PL"/>
        </w:rPr>
        <w:t>и</w:t>
      </w:r>
      <w:r w:rsidR="000D78BA" w:rsidRPr="00EE3CA3">
        <w:rPr>
          <w:color w:val="000000"/>
          <w:sz w:val="20"/>
          <w:szCs w:val="20"/>
          <w:lang w:eastAsia="pl-PL"/>
        </w:rPr>
        <w:t xml:space="preserve"> изменението на договора</w:t>
      </w:r>
      <w:r w:rsidR="000D78BA">
        <w:rPr>
          <w:color w:val="000000"/>
          <w:sz w:val="20"/>
          <w:szCs w:val="20"/>
          <w:lang w:eastAsia="pl-PL"/>
        </w:rPr>
        <w:t>.</w:t>
      </w:r>
    </w:p>
    <w:p w14:paraId="417503AF" w14:textId="3DEBB1AA" w:rsidR="001B2E76" w:rsidRPr="00EE3CA3" w:rsidRDefault="001B2E76" w:rsidP="00EE3CA3">
      <w:pPr>
        <w:spacing w:after="120"/>
        <w:jc w:val="both"/>
        <w:rPr>
          <w:bCs/>
          <w:sz w:val="20"/>
          <w:szCs w:val="20"/>
        </w:rPr>
      </w:pPr>
      <w:r w:rsidRPr="00EE3CA3">
        <w:rPr>
          <w:b/>
          <w:bCs/>
          <w:sz w:val="20"/>
          <w:szCs w:val="20"/>
        </w:rPr>
        <w:t>2. Задължително се дава отговор в колона „Да/Не/НП".</w:t>
      </w:r>
    </w:p>
    <w:p w14:paraId="3CD5687C" w14:textId="6CDA305D" w:rsidR="000D78BA" w:rsidRPr="00A43F3B" w:rsidRDefault="007E1232" w:rsidP="000D78BA">
      <w:pPr>
        <w:ind w:right="-993"/>
        <w:jc w:val="both"/>
        <w:rPr>
          <w:sz w:val="20"/>
          <w:szCs w:val="20"/>
        </w:rPr>
      </w:pPr>
      <w:r>
        <w:rPr>
          <w:b/>
          <w:sz w:val="20"/>
          <w:szCs w:val="20"/>
        </w:rPr>
        <w:t>3</w:t>
      </w:r>
      <w:r w:rsidR="000D78BA" w:rsidRPr="00A51A53">
        <w:rPr>
          <w:b/>
          <w:sz w:val="20"/>
          <w:szCs w:val="20"/>
        </w:rPr>
        <w:t>.</w:t>
      </w:r>
      <w:r w:rsidR="000D78BA" w:rsidRPr="00A51A53">
        <w:rPr>
          <w:sz w:val="20"/>
          <w:szCs w:val="20"/>
        </w:rPr>
        <w:t xml:space="preserve"> </w:t>
      </w:r>
      <w:r w:rsidR="000D78BA" w:rsidRPr="00A43F3B">
        <w:rPr>
          <w:sz w:val="20"/>
          <w:szCs w:val="20"/>
        </w:rPr>
        <w:t>Колона</w:t>
      </w:r>
      <w:r w:rsidR="000D78BA" w:rsidRPr="00A43F3B">
        <w:rPr>
          <w:i/>
          <w:sz w:val="20"/>
          <w:szCs w:val="20"/>
        </w:rPr>
        <w:t xml:space="preserve"> </w:t>
      </w:r>
      <w:r w:rsidR="000D78BA" w:rsidRPr="00A43F3B">
        <w:rPr>
          <w:sz w:val="20"/>
          <w:szCs w:val="20"/>
        </w:rPr>
        <w:t>„Коментари/Референции”</w:t>
      </w:r>
      <w:r w:rsidR="000D78BA" w:rsidRPr="00A43F3B">
        <w:rPr>
          <w:i/>
          <w:sz w:val="20"/>
          <w:szCs w:val="20"/>
        </w:rPr>
        <w:t xml:space="preserve"> </w:t>
      </w:r>
      <w:r w:rsidR="000D78BA" w:rsidRPr="00A43F3B">
        <w:rPr>
          <w:sz w:val="20"/>
          <w:szCs w:val="20"/>
        </w:rPr>
        <w:t xml:space="preserve">задължително се попълва само в случай, че отговорът на въпроса в предходната колона показва </w:t>
      </w:r>
      <w:r w:rsidR="000D78BA" w:rsidRPr="00A43F3B">
        <w:rPr>
          <w:b/>
          <w:sz w:val="20"/>
          <w:szCs w:val="20"/>
        </w:rPr>
        <w:t xml:space="preserve">УСТАНОВЕНО НАРУШЕНИЕ /“нарушение“ е отклонение от приложимата норма/ </w:t>
      </w:r>
      <w:r w:rsidR="000D78BA" w:rsidRPr="00A43F3B">
        <w:rPr>
          <w:sz w:val="20"/>
          <w:szCs w:val="20"/>
        </w:rPr>
        <w:t xml:space="preserve">като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14:paraId="62163084" w14:textId="77777777" w:rsidR="000D78BA" w:rsidRPr="00A43F3B" w:rsidRDefault="000D78BA" w:rsidP="000D78BA">
      <w:pPr>
        <w:ind w:right="-993"/>
        <w:jc w:val="both"/>
        <w:rPr>
          <w:b/>
          <w:bCs/>
          <w:sz w:val="20"/>
          <w:szCs w:val="20"/>
        </w:rPr>
      </w:pPr>
      <w:r w:rsidRPr="00A43F3B">
        <w:rPr>
          <w:sz w:val="20"/>
          <w:szCs w:val="20"/>
        </w:rPr>
        <w:t>а) Цитира се</w:t>
      </w:r>
      <w:r w:rsidRPr="00A43F3B">
        <w:rPr>
          <w:b/>
          <w:bCs/>
          <w:sz w:val="20"/>
          <w:szCs w:val="20"/>
        </w:rPr>
        <w:t xml:space="preserve"> приложимата правна норма </w:t>
      </w:r>
      <w:r w:rsidRPr="00A43F3B">
        <w:rPr>
          <w:bCs/>
          <w:sz w:val="20"/>
          <w:szCs w:val="20"/>
        </w:rPr>
        <w:t>(</w:t>
      </w:r>
      <w:r w:rsidRPr="00A43F3B">
        <w:rPr>
          <w:sz w:val="20"/>
          <w:szCs w:val="20"/>
        </w:rPr>
        <w:t>съкратено винаги, когато е възможно) - тя</w:t>
      </w:r>
      <w:r w:rsidRPr="00A43F3B">
        <w:rPr>
          <w:bCs/>
          <w:sz w:val="20"/>
          <w:szCs w:val="20"/>
        </w:rPr>
        <w:t xml:space="preserve"> представлява критерия/изискването, спрямо което оценяваме фактите.</w:t>
      </w:r>
    </w:p>
    <w:p w14:paraId="08501F22" w14:textId="77777777" w:rsidR="000D78BA" w:rsidRPr="00A43F3B" w:rsidRDefault="000D78BA" w:rsidP="000D78BA">
      <w:pPr>
        <w:ind w:right="-993"/>
        <w:jc w:val="both"/>
        <w:rPr>
          <w:b/>
          <w:sz w:val="20"/>
          <w:szCs w:val="20"/>
        </w:rPr>
      </w:pPr>
      <w:r w:rsidRPr="00A43F3B">
        <w:rPr>
          <w:sz w:val="20"/>
          <w:szCs w:val="20"/>
        </w:rPr>
        <w:t xml:space="preserve">б) </w:t>
      </w:r>
      <w:r w:rsidRPr="00A43F3B">
        <w:rPr>
          <w:b/>
          <w:sz w:val="20"/>
          <w:szCs w:val="20"/>
        </w:rPr>
        <w:t xml:space="preserve">Установените </w:t>
      </w:r>
      <w:proofErr w:type="spellStart"/>
      <w:r w:rsidRPr="00A43F3B">
        <w:rPr>
          <w:b/>
          <w:sz w:val="20"/>
          <w:szCs w:val="20"/>
        </w:rPr>
        <w:t>относими</w:t>
      </w:r>
      <w:proofErr w:type="spellEnd"/>
      <w:r w:rsidRPr="00A43F3B">
        <w:rPr>
          <w:b/>
          <w:sz w:val="20"/>
          <w:szCs w:val="20"/>
        </w:rPr>
        <w:t xml:space="preserve"> факти</w:t>
      </w:r>
      <w:r w:rsidRPr="00A43F3B">
        <w:rPr>
          <w:sz w:val="20"/>
          <w:szCs w:val="20"/>
        </w:rPr>
        <w:t xml:space="preserve"> - те</w:t>
      </w:r>
      <w:r w:rsidRPr="00A43F3B">
        <w:rPr>
          <w:b/>
          <w:sz w:val="20"/>
          <w:szCs w:val="20"/>
        </w:rPr>
        <w:t xml:space="preserve"> </w:t>
      </w:r>
      <w:r w:rsidRPr="00A43F3B">
        <w:rPr>
          <w:sz w:val="20"/>
          <w:szCs w:val="20"/>
        </w:rPr>
        <w:t>не съответстват на а) и затова представляват</w:t>
      </w:r>
      <w:r w:rsidRPr="00A43F3B">
        <w:rPr>
          <w:b/>
          <w:sz w:val="20"/>
          <w:szCs w:val="20"/>
        </w:rPr>
        <w:t xml:space="preserve"> отклонение.</w:t>
      </w:r>
    </w:p>
    <w:p w14:paraId="04C71367" w14:textId="77777777" w:rsidR="000D78BA" w:rsidRPr="00A43F3B" w:rsidRDefault="000D78BA" w:rsidP="000D78BA">
      <w:pPr>
        <w:ind w:right="-993"/>
        <w:jc w:val="both"/>
        <w:rPr>
          <w:sz w:val="20"/>
          <w:szCs w:val="20"/>
        </w:rPr>
      </w:pPr>
      <w:r w:rsidRPr="00A43F3B">
        <w:rPr>
          <w:b/>
          <w:sz w:val="20"/>
          <w:szCs w:val="20"/>
        </w:rPr>
        <w:t xml:space="preserve">- </w:t>
      </w:r>
      <w:r w:rsidRPr="00A43F3B">
        <w:rPr>
          <w:sz w:val="20"/>
          <w:szCs w:val="20"/>
        </w:rPr>
        <w:t>експертът</w:t>
      </w:r>
      <w:r w:rsidRPr="00A43F3B">
        <w:rPr>
          <w:b/>
          <w:sz w:val="20"/>
          <w:szCs w:val="20"/>
        </w:rPr>
        <w:t xml:space="preserve"> </w:t>
      </w:r>
      <w:r w:rsidRPr="00A43F3B">
        <w:rPr>
          <w:sz w:val="20"/>
          <w:szCs w:val="20"/>
        </w:rPr>
        <w:t>ги</w:t>
      </w:r>
      <w:r w:rsidRPr="00A43F3B">
        <w:rPr>
          <w:b/>
          <w:sz w:val="20"/>
          <w:szCs w:val="20"/>
        </w:rPr>
        <w:t xml:space="preserve"> </w:t>
      </w:r>
      <w:r w:rsidRPr="00A43F3B">
        <w:rPr>
          <w:sz w:val="20"/>
          <w:szCs w:val="20"/>
        </w:rPr>
        <w:t>излага пълно, кратко, точно и ясно,</w:t>
      </w:r>
      <w:r w:rsidRPr="00A43F3B">
        <w:rPr>
          <w:b/>
          <w:sz w:val="20"/>
          <w:szCs w:val="20"/>
        </w:rPr>
        <w:t xml:space="preserve"> </w:t>
      </w:r>
      <w:r w:rsidRPr="00A43F3B">
        <w:rPr>
          <w:sz w:val="20"/>
          <w:szCs w:val="20"/>
        </w:rPr>
        <w:t xml:space="preserve">като взима предвид конкретните указания към съответния въпрос за проверка.  </w:t>
      </w:r>
    </w:p>
    <w:p w14:paraId="644004CC" w14:textId="22E5E6A7" w:rsidR="000D78BA" w:rsidRPr="00A43F3B" w:rsidRDefault="000D78BA" w:rsidP="000D78BA">
      <w:pPr>
        <w:ind w:right="-993"/>
        <w:jc w:val="both"/>
        <w:rPr>
          <w:sz w:val="20"/>
          <w:szCs w:val="20"/>
        </w:rPr>
      </w:pPr>
      <w:r w:rsidRPr="00A43F3B">
        <w:rPr>
          <w:sz w:val="20"/>
          <w:szCs w:val="20"/>
        </w:rPr>
        <w:lastRenderedPageBreak/>
        <w:t>- експертът прави референция към съответния документ, където са установените факти</w:t>
      </w:r>
      <w:r w:rsidR="007E1232">
        <w:rPr>
          <w:sz w:val="20"/>
          <w:szCs w:val="20"/>
        </w:rPr>
        <w:t>те</w:t>
      </w:r>
      <w:r w:rsidRPr="00A43F3B">
        <w:rPr>
          <w:sz w:val="20"/>
          <w:szCs w:val="20"/>
        </w:rPr>
        <w:t xml:space="preserve">; референцията следва да е достатъчно детайлна и конкретна, за да позволява бърз преглед на установените факти. </w:t>
      </w:r>
    </w:p>
    <w:p w14:paraId="0704F0A9" w14:textId="1F603B3D" w:rsidR="000D78BA" w:rsidRPr="00A43F3B" w:rsidRDefault="000D78BA" w:rsidP="000D78BA">
      <w:pPr>
        <w:ind w:right="-993"/>
        <w:jc w:val="both"/>
        <w:rPr>
          <w:sz w:val="20"/>
          <w:szCs w:val="20"/>
        </w:rPr>
      </w:pPr>
      <w:r w:rsidRPr="00A43F3B">
        <w:rPr>
          <w:sz w:val="20"/>
          <w:szCs w:val="20"/>
        </w:rPr>
        <w:t xml:space="preserve">ВНИМАНИЕ! </w:t>
      </w:r>
      <w:r w:rsidRPr="00A43F3B">
        <w:rPr>
          <w:bCs/>
          <w:sz w:val="20"/>
          <w:szCs w:val="20"/>
        </w:rPr>
        <w:t xml:space="preserve">Отклонение има </w:t>
      </w:r>
      <w:r w:rsidRPr="00A43F3B">
        <w:rPr>
          <w:b/>
          <w:bCs/>
          <w:sz w:val="20"/>
          <w:szCs w:val="20"/>
        </w:rPr>
        <w:t>само</w:t>
      </w:r>
      <w:r w:rsidRPr="00A43F3B">
        <w:rPr>
          <w:bCs/>
          <w:sz w:val="20"/>
          <w:szCs w:val="20"/>
        </w:rPr>
        <w:t xml:space="preserve"> при несъответствие между установените факти и приложимата норма/критерий за допустимост/за оценка; </w:t>
      </w:r>
      <w:r w:rsidRPr="00A43F3B">
        <w:rPr>
          <w:sz w:val="20"/>
          <w:szCs w:val="20"/>
        </w:rPr>
        <w:t xml:space="preserve">за отклонението се събират достатъчни, </w:t>
      </w:r>
      <w:proofErr w:type="spellStart"/>
      <w:r w:rsidRPr="00A43F3B">
        <w:rPr>
          <w:sz w:val="20"/>
          <w:szCs w:val="20"/>
        </w:rPr>
        <w:t>относими</w:t>
      </w:r>
      <w:proofErr w:type="spellEnd"/>
      <w:r w:rsidRPr="00A43F3B">
        <w:rPr>
          <w:sz w:val="20"/>
          <w:szCs w:val="20"/>
        </w:rPr>
        <w:t xml:space="preserve"> и надеждни доказателства, които се прилагат и към които се реферира.   </w:t>
      </w:r>
    </w:p>
    <w:p w14:paraId="6391421C" w14:textId="6244B1E8" w:rsidR="000D78BA" w:rsidRPr="00A43F3B" w:rsidRDefault="000D78BA" w:rsidP="000D78BA">
      <w:pPr>
        <w:ind w:right="-993"/>
        <w:jc w:val="both"/>
        <w:rPr>
          <w:bCs/>
          <w:sz w:val="20"/>
          <w:szCs w:val="20"/>
        </w:rPr>
      </w:pPr>
      <w:r w:rsidRPr="00A43F3B">
        <w:rPr>
          <w:bCs/>
          <w:sz w:val="20"/>
          <w:szCs w:val="20"/>
        </w:rPr>
        <w:t>в) В случай, че при следващ въпрос за проверка експертът установи, че вече са описани като отклонение факти по предходен въпрос</w:t>
      </w:r>
      <w:r w:rsidRPr="00A43F3B">
        <w:rPr>
          <w:b/>
          <w:bCs/>
          <w:sz w:val="20"/>
          <w:szCs w:val="20"/>
        </w:rPr>
        <w:t xml:space="preserve"> представляват отклонение и по този въпрос за проверка</w:t>
      </w:r>
      <w:r w:rsidRPr="00A43F3B">
        <w:rPr>
          <w:bCs/>
          <w:sz w:val="20"/>
          <w:szCs w:val="20"/>
        </w:rPr>
        <w:t>, експертът цитира съкратено приложимата норма, но не описва, а експертът препраща към съответния номер на въпрос по-горе в</w:t>
      </w:r>
      <w:r w:rsidR="007E1232">
        <w:rPr>
          <w:bCs/>
          <w:sz w:val="20"/>
          <w:szCs w:val="20"/>
        </w:rPr>
        <w:t xml:space="preserve"> Приложението</w:t>
      </w:r>
      <w:r w:rsidRPr="00A43F3B">
        <w:rPr>
          <w:bCs/>
          <w:sz w:val="20"/>
          <w:szCs w:val="20"/>
        </w:rPr>
        <w:t>, където вече са посочени.</w:t>
      </w:r>
    </w:p>
    <w:p w14:paraId="56A20749" w14:textId="5FCC5A40" w:rsidR="000D78BA" w:rsidRPr="00A43F3B" w:rsidRDefault="000D78BA" w:rsidP="000D78BA">
      <w:pPr>
        <w:ind w:right="-993"/>
        <w:jc w:val="both"/>
        <w:rPr>
          <w:bCs/>
          <w:sz w:val="20"/>
          <w:szCs w:val="20"/>
        </w:rPr>
      </w:pPr>
      <w:r w:rsidRPr="00A43F3B">
        <w:rPr>
          <w:bCs/>
          <w:sz w:val="20"/>
          <w:szCs w:val="20"/>
        </w:rPr>
        <w:t xml:space="preserve">г) </w:t>
      </w:r>
      <w:r w:rsidRPr="00A43F3B">
        <w:rPr>
          <w:b/>
          <w:bCs/>
          <w:sz w:val="20"/>
          <w:szCs w:val="20"/>
        </w:rPr>
        <w:t>Ефект на отклонението</w:t>
      </w:r>
      <w:r w:rsidRPr="00A43F3B">
        <w:rPr>
          <w:bCs/>
          <w:sz w:val="20"/>
          <w:szCs w:val="20"/>
        </w:rPr>
        <w:t xml:space="preserve"> – квалифициране на нарушението като СЪЩЕСТВЕНО или НЕСЪЩЕСТВЕНО: като вз</w:t>
      </w:r>
      <w:r w:rsidR="00B915E9">
        <w:rPr>
          <w:bCs/>
          <w:sz w:val="20"/>
          <w:szCs w:val="20"/>
        </w:rPr>
        <w:t>е</w:t>
      </w:r>
      <w:r w:rsidRPr="00A43F3B">
        <w:rPr>
          <w:bCs/>
          <w:sz w:val="20"/>
          <w:szCs w:val="20"/>
        </w:rPr>
        <w:t xml:space="preserve">ма предвид всички </w:t>
      </w:r>
      <w:proofErr w:type="spellStart"/>
      <w:r w:rsidRPr="00A43F3B">
        <w:rPr>
          <w:bCs/>
          <w:sz w:val="20"/>
          <w:szCs w:val="20"/>
        </w:rPr>
        <w:t>относими</w:t>
      </w:r>
      <w:proofErr w:type="spellEnd"/>
      <w:r w:rsidRPr="00A43F3B">
        <w:rPr>
          <w:bCs/>
          <w:sz w:val="20"/>
          <w:szCs w:val="20"/>
        </w:rPr>
        <w:t xml:space="preserve"> факти и обстоятелства по </w:t>
      </w:r>
      <w:r w:rsidR="007E1232">
        <w:rPr>
          <w:bCs/>
          <w:sz w:val="20"/>
          <w:szCs w:val="20"/>
        </w:rPr>
        <w:t>проверката</w:t>
      </w:r>
      <w:r w:rsidRPr="00A43F3B">
        <w:rPr>
          <w:bCs/>
          <w:sz w:val="20"/>
          <w:szCs w:val="20"/>
        </w:rPr>
        <w:t xml:space="preserve"> и Насоките, респективно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w:t>
      </w:r>
      <w:r w:rsidR="00B915E9">
        <w:rPr>
          <w:bCs/>
          <w:sz w:val="20"/>
          <w:szCs w:val="20"/>
        </w:rPr>
        <w:t>ктурни и инвестиционни фондове</w:t>
      </w:r>
      <w:r w:rsidRPr="00A43F3B">
        <w:rPr>
          <w:bCs/>
          <w:sz w:val="20"/>
          <w:szCs w:val="20"/>
          <w:vertAlign w:val="superscript"/>
        </w:rPr>
        <w:footnoteReference w:id="1"/>
      </w:r>
      <w:r w:rsidRPr="00A43F3B">
        <w:rPr>
          <w:bCs/>
          <w:sz w:val="20"/>
          <w:szCs w:val="20"/>
        </w:rPr>
        <w:t xml:space="preserve">, експертът обосновава установеното отклонение има ли финансово влияние или не. </w:t>
      </w:r>
    </w:p>
    <w:p w14:paraId="20FE5091" w14:textId="77777777" w:rsidR="000D78BA" w:rsidRPr="00A43F3B" w:rsidRDefault="000D78BA" w:rsidP="000D78BA">
      <w:pPr>
        <w:ind w:right="-993"/>
        <w:jc w:val="both"/>
        <w:rPr>
          <w:b/>
          <w:bCs/>
          <w:sz w:val="20"/>
          <w:szCs w:val="20"/>
        </w:rPr>
      </w:pPr>
      <w:r w:rsidRPr="00A43F3B">
        <w:rPr>
          <w:b/>
          <w:bCs/>
          <w:sz w:val="20"/>
          <w:szCs w:val="20"/>
        </w:rPr>
        <w:t xml:space="preserve">Следва да се има предвид че </w:t>
      </w:r>
      <w:r w:rsidRPr="00A43F3B">
        <w:rPr>
          <w:b/>
          <w:bCs/>
          <w:i/>
          <w:sz w:val="20"/>
          <w:szCs w:val="20"/>
        </w:rPr>
        <w:t>съществено нарушение</w:t>
      </w:r>
      <w:r w:rsidRPr="00A43F3B">
        <w:rPr>
          <w:b/>
          <w:bCs/>
          <w:sz w:val="20"/>
          <w:szCs w:val="20"/>
        </w:rPr>
        <w:t xml:space="preserve"> е нарушение на законодателството, което би могло да доведе до налагане на финансова корекция по смисъла на ПМС 57 от 2017 г.,</w:t>
      </w:r>
    </w:p>
    <w:p w14:paraId="5765845F" w14:textId="77777777" w:rsidR="000D78BA" w:rsidRDefault="000D78BA" w:rsidP="000D78BA">
      <w:pPr>
        <w:ind w:right="-993"/>
        <w:jc w:val="both"/>
        <w:rPr>
          <w:bCs/>
          <w:sz w:val="20"/>
          <w:szCs w:val="20"/>
        </w:rPr>
      </w:pPr>
      <w:r w:rsidRPr="00A43F3B">
        <w:rPr>
          <w:bCs/>
          <w:sz w:val="20"/>
          <w:szCs w:val="20"/>
        </w:rPr>
        <w:t>В случай на преценка за наличие на финансово влияние, експертът предлага съответен размер на финансова корекция по Насоките / Наредбата.</w:t>
      </w:r>
    </w:p>
    <w:p w14:paraId="6C94051A" w14:textId="77777777" w:rsidR="000D78BA" w:rsidRPr="00A51A53" w:rsidRDefault="000D78BA" w:rsidP="000D78BA">
      <w:pPr>
        <w:ind w:right="-993"/>
        <w:jc w:val="both"/>
        <w:rPr>
          <w:bCs/>
          <w:sz w:val="20"/>
          <w:szCs w:val="20"/>
        </w:rPr>
      </w:pPr>
    </w:p>
    <w:p w14:paraId="0594B96D" w14:textId="77777777" w:rsidR="000D78BA" w:rsidRPr="00A51A53" w:rsidRDefault="000D78BA" w:rsidP="000D78BA">
      <w:pPr>
        <w:tabs>
          <w:tab w:val="num" w:pos="0"/>
        </w:tabs>
        <w:spacing w:after="120"/>
        <w:ind w:right="-993"/>
        <w:jc w:val="both"/>
        <w:rPr>
          <w:sz w:val="20"/>
          <w:szCs w:val="20"/>
        </w:rPr>
      </w:pPr>
      <w:r>
        <w:rPr>
          <w:b/>
          <w:sz w:val="20"/>
          <w:szCs w:val="20"/>
        </w:rPr>
        <w:t>4</w:t>
      </w:r>
      <w:r w:rsidRPr="00A51A53">
        <w:rPr>
          <w:b/>
          <w:sz w:val="20"/>
          <w:szCs w:val="20"/>
        </w:rPr>
        <w:t>.</w:t>
      </w:r>
      <w:r w:rsidRPr="00A51A53">
        <w:rPr>
          <w:sz w:val="20"/>
          <w:szCs w:val="20"/>
        </w:rPr>
        <w:t xml:space="preserve"> В случай, че отговорът на въпроса в предходната колона показва </w:t>
      </w:r>
      <w:r w:rsidRPr="00A51A53">
        <w:rPr>
          <w:b/>
          <w:sz w:val="20"/>
          <w:szCs w:val="20"/>
        </w:rPr>
        <w:t>УСТАНОВЕНО ОТКЛОНЕНИЕ,</w:t>
      </w:r>
      <w:r w:rsidRPr="00A51A53">
        <w:rPr>
          <w:sz w:val="20"/>
          <w:szCs w:val="20"/>
        </w:rPr>
        <w:t xml:space="preserve"> в колона „Коментари/Референции” се отбелязва, че е съставена констатация в част „Заключение“ на </w:t>
      </w:r>
      <w:r>
        <w:rPr>
          <w:sz w:val="20"/>
          <w:szCs w:val="20"/>
        </w:rPr>
        <w:t>приложението</w:t>
      </w:r>
    </w:p>
    <w:p w14:paraId="04DFBADD" w14:textId="77777777" w:rsidR="00835E65" w:rsidRPr="009A26F3" w:rsidRDefault="00835E65" w:rsidP="00EE3CA3"/>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512"/>
        <w:gridCol w:w="567"/>
        <w:gridCol w:w="5671"/>
      </w:tblGrid>
      <w:tr w:rsidR="00BC7F9C" w:rsidRPr="009A26F3" w14:paraId="44176F3A" w14:textId="77777777" w:rsidTr="009148E9">
        <w:trPr>
          <w:trHeight w:val="528"/>
        </w:trPr>
        <w:tc>
          <w:tcPr>
            <w:tcW w:w="567" w:type="dxa"/>
          </w:tcPr>
          <w:p w14:paraId="16106C28" w14:textId="77777777" w:rsidR="00BC7F9C" w:rsidRPr="009A26F3" w:rsidRDefault="00BC7F9C" w:rsidP="009148E9">
            <w:pPr>
              <w:pStyle w:val="111Heading3"/>
              <w:keepNext w:val="0"/>
              <w:widowControl w:val="0"/>
              <w:numPr>
                <w:ilvl w:val="0"/>
                <w:numId w:val="0"/>
              </w:numPr>
              <w:spacing w:before="240" w:after="60"/>
              <w:jc w:val="both"/>
              <w:rPr>
                <w:rFonts w:ascii="Times New Roman" w:hAnsi="Times New Roman" w:cs="Times New Roman"/>
                <w:szCs w:val="20"/>
                <w:lang w:val="bg-BG"/>
              </w:rPr>
            </w:pPr>
            <w:r w:rsidRPr="009A26F3">
              <w:rPr>
                <w:rFonts w:ascii="Times New Roman" w:hAnsi="Times New Roman" w:cs="Times New Roman"/>
                <w:szCs w:val="20"/>
                <w:lang w:val="bg-BG"/>
              </w:rPr>
              <w:t>№</w:t>
            </w:r>
          </w:p>
        </w:tc>
        <w:tc>
          <w:tcPr>
            <w:tcW w:w="7512" w:type="dxa"/>
            <w:noWrap/>
          </w:tcPr>
          <w:p w14:paraId="0F11F308" w14:textId="77777777" w:rsidR="00BC7F9C" w:rsidRPr="009A26F3" w:rsidRDefault="00BC7F9C" w:rsidP="009148E9">
            <w:pPr>
              <w:jc w:val="center"/>
              <w:rPr>
                <w:b/>
                <w:i/>
                <w:lang w:eastAsia="fr-FR"/>
              </w:rPr>
            </w:pPr>
            <w:r w:rsidRPr="009A26F3">
              <w:rPr>
                <w:b/>
                <w:bCs/>
                <w:iCs/>
              </w:rPr>
              <w:t>Въпрос</w:t>
            </w:r>
          </w:p>
        </w:tc>
        <w:tc>
          <w:tcPr>
            <w:tcW w:w="567" w:type="dxa"/>
          </w:tcPr>
          <w:p w14:paraId="3EA52BBC" w14:textId="0C9866AB" w:rsidR="000D78BA" w:rsidRPr="000D78BA" w:rsidRDefault="00BC7F9C" w:rsidP="00EE3CA3">
            <w:pPr>
              <w:pStyle w:val="Heading1"/>
              <w:keepNext w:val="0"/>
              <w:spacing w:before="0"/>
              <w:jc w:val="both"/>
              <w:rPr>
                <w:bCs/>
                <w:sz w:val="20"/>
              </w:rPr>
            </w:pPr>
            <w:r w:rsidRPr="009A26F3">
              <w:rPr>
                <w:bCs/>
                <w:sz w:val="20"/>
              </w:rPr>
              <w:t>Да/Не/НП</w:t>
            </w:r>
          </w:p>
        </w:tc>
        <w:tc>
          <w:tcPr>
            <w:tcW w:w="5671" w:type="dxa"/>
          </w:tcPr>
          <w:p w14:paraId="618B9D1E" w14:textId="77777777" w:rsidR="00BC7F9C" w:rsidRPr="009A26F3" w:rsidRDefault="00BC7F9C" w:rsidP="009148E9">
            <w:pPr>
              <w:pStyle w:val="Heading1"/>
              <w:keepNext w:val="0"/>
              <w:jc w:val="center"/>
              <w:rPr>
                <w:bCs/>
                <w:sz w:val="20"/>
              </w:rPr>
            </w:pPr>
            <w:r w:rsidRPr="009A26F3">
              <w:rPr>
                <w:bCs/>
                <w:sz w:val="20"/>
              </w:rPr>
              <w:t>КОМЕНТАР/РЕФЕРЕНЦИЯ</w:t>
            </w:r>
          </w:p>
        </w:tc>
      </w:tr>
      <w:tr w:rsidR="00BC7F9C" w:rsidRPr="009A26F3" w14:paraId="2B6D30CB" w14:textId="77777777" w:rsidTr="00835E65">
        <w:trPr>
          <w:trHeight w:val="707"/>
        </w:trPr>
        <w:tc>
          <w:tcPr>
            <w:tcW w:w="14317" w:type="dxa"/>
            <w:gridSpan w:val="4"/>
          </w:tcPr>
          <w:p w14:paraId="5212CA0D" w14:textId="77777777" w:rsidR="00BC7F9C" w:rsidRPr="009A26F3" w:rsidRDefault="00BC7F9C" w:rsidP="009148E9">
            <w:pPr>
              <w:outlineLvl w:val="1"/>
              <w:rPr>
                <w:b/>
                <w:bCs/>
                <w:iCs/>
                <w:color w:val="7030A0"/>
              </w:rPr>
            </w:pPr>
          </w:p>
          <w:p w14:paraId="35DE4797" w14:textId="14BBEBE0" w:rsidR="00BC7F9C" w:rsidRPr="009A26F3" w:rsidRDefault="00BC7F9C" w:rsidP="00835E65">
            <w:pPr>
              <w:outlineLvl w:val="1"/>
              <w:rPr>
                <w:b/>
                <w:bCs/>
                <w:sz w:val="20"/>
                <w:szCs w:val="20"/>
              </w:rPr>
            </w:pPr>
            <w:r w:rsidRPr="00EE3CA3">
              <w:rPr>
                <w:b/>
                <w:bCs/>
                <w:color w:val="000000" w:themeColor="text1"/>
              </w:rPr>
              <w:t>ИЗМЕНЕНИЕ НА ДОГОВОР</w:t>
            </w:r>
          </w:p>
        </w:tc>
      </w:tr>
      <w:tr w:rsidR="00462F69" w:rsidRPr="009A26F3" w14:paraId="5E8C812B" w14:textId="77777777" w:rsidTr="00E42260">
        <w:trPr>
          <w:trHeight w:val="1069"/>
        </w:trPr>
        <w:tc>
          <w:tcPr>
            <w:tcW w:w="567" w:type="dxa"/>
          </w:tcPr>
          <w:p w14:paraId="16F5936C" w14:textId="0854A55A" w:rsidR="00462F69" w:rsidRPr="009A26F3" w:rsidRDefault="00462F69" w:rsidP="009148E9">
            <w:pPr>
              <w:pStyle w:val="111Heading3"/>
              <w:keepNext w:val="0"/>
              <w:widowControl w:val="0"/>
              <w:numPr>
                <w:ilvl w:val="0"/>
                <w:numId w:val="0"/>
              </w:numPr>
              <w:spacing w:before="240" w:after="60"/>
              <w:jc w:val="both"/>
              <w:rPr>
                <w:rFonts w:ascii="Times New Roman" w:hAnsi="Times New Roman" w:cs="Times New Roman"/>
                <w:szCs w:val="20"/>
                <w:lang w:val="bg-BG"/>
              </w:rPr>
            </w:pPr>
            <w:r w:rsidRPr="009A26F3">
              <w:rPr>
                <w:rFonts w:ascii="Times New Roman" w:hAnsi="Times New Roman" w:cs="Times New Roman"/>
                <w:szCs w:val="20"/>
                <w:lang w:val="bg-BG"/>
              </w:rPr>
              <w:lastRenderedPageBreak/>
              <w:t>1.</w:t>
            </w:r>
          </w:p>
        </w:tc>
        <w:tc>
          <w:tcPr>
            <w:tcW w:w="7512" w:type="dxa"/>
            <w:noWrap/>
          </w:tcPr>
          <w:p w14:paraId="3F4D3F81" w14:textId="3B8ED9F8" w:rsidR="009148E9" w:rsidRPr="009A26F3" w:rsidRDefault="00835E65" w:rsidP="009148E9">
            <w:pPr>
              <w:ind w:right="110"/>
              <w:jc w:val="both"/>
              <w:outlineLvl w:val="1"/>
              <w:rPr>
                <w:b/>
                <w:color w:val="C0504D"/>
                <w:sz w:val="20"/>
                <w:szCs w:val="20"/>
                <w:lang w:eastAsia="fr-FR"/>
              </w:rPr>
            </w:pPr>
            <w:r w:rsidRPr="009A26F3">
              <w:rPr>
                <w:b/>
                <w:sz w:val="20"/>
                <w:szCs w:val="20"/>
                <w:lang w:eastAsia="fr-FR"/>
              </w:rPr>
              <w:t>Направеното изменение, дали е в условията на действащ договор?</w:t>
            </w:r>
            <w:r w:rsidR="009148E9" w:rsidRPr="009A26F3">
              <w:rPr>
                <w:b/>
                <w:color w:val="C0504D"/>
                <w:sz w:val="20"/>
                <w:szCs w:val="20"/>
                <w:lang w:eastAsia="fr-FR"/>
              </w:rPr>
              <w:t xml:space="preserve"> </w:t>
            </w:r>
          </w:p>
          <w:p w14:paraId="118A1B12" w14:textId="77777777" w:rsidR="009148E9" w:rsidRPr="009A26F3" w:rsidRDefault="009148E9" w:rsidP="009148E9">
            <w:pPr>
              <w:ind w:right="110"/>
              <w:jc w:val="both"/>
              <w:outlineLvl w:val="1"/>
              <w:rPr>
                <w:b/>
                <w:color w:val="C0504D"/>
                <w:sz w:val="20"/>
                <w:szCs w:val="20"/>
                <w:lang w:eastAsia="fr-FR"/>
              </w:rPr>
            </w:pPr>
          </w:p>
          <w:p w14:paraId="7A3D47E5" w14:textId="77777777" w:rsidR="009148E9" w:rsidRPr="009A26F3" w:rsidRDefault="009148E9" w:rsidP="009148E9">
            <w:pPr>
              <w:ind w:right="110"/>
              <w:jc w:val="both"/>
              <w:outlineLvl w:val="1"/>
              <w:rPr>
                <w:b/>
                <w:sz w:val="20"/>
                <w:szCs w:val="20"/>
                <w:lang w:eastAsia="fr-FR"/>
              </w:rPr>
            </w:pPr>
            <w:r w:rsidRPr="009A26F3">
              <w:rPr>
                <w:b/>
                <w:color w:val="C0504D"/>
                <w:sz w:val="20"/>
                <w:szCs w:val="20"/>
                <w:lang w:eastAsia="fr-FR"/>
              </w:rPr>
              <w:t xml:space="preserve">Насочващи източници на информация: </w:t>
            </w:r>
            <w:r w:rsidRPr="009A26F3">
              <w:rPr>
                <w:color w:val="C0504D"/>
                <w:sz w:val="20"/>
                <w:szCs w:val="20"/>
                <w:lang w:eastAsia="fr-FR"/>
              </w:rPr>
              <w:t>прегледайте сключения договор за обществена поръчка и датата на която е сключен анекса/допълнителното споразумение.</w:t>
            </w:r>
          </w:p>
          <w:p w14:paraId="1BFC0B8A" w14:textId="77777777" w:rsidR="009148E9" w:rsidRPr="009A26F3" w:rsidRDefault="009148E9" w:rsidP="009148E9">
            <w:pPr>
              <w:pStyle w:val="BodyText"/>
              <w:spacing w:before="0" w:after="0"/>
              <w:jc w:val="both"/>
              <w:rPr>
                <w:color w:val="008000"/>
                <w:sz w:val="20"/>
                <w:szCs w:val="20"/>
              </w:rPr>
            </w:pPr>
            <w:r w:rsidRPr="009A26F3">
              <w:rPr>
                <w:color w:val="008000"/>
                <w:sz w:val="20"/>
                <w:szCs w:val="20"/>
              </w:rPr>
              <w:t>Проверете дали има подписани преди този други анекси.</w:t>
            </w:r>
          </w:p>
          <w:p w14:paraId="2F535D9D" w14:textId="77777777" w:rsidR="009148E9" w:rsidRPr="009A26F3" w:rsidRDefault="009148E9" w:rsidP="009148E9">
            <w:pPr>
              <w:pStyle w:val="BodyText"/>
              <w:spacing w:before="0" w:after="0"/>
              <w:jc w:val="both"/>
              <w:rPr>
                <w:color w:val="008000"/>
                <w:sz w:val="20"/>
                <w:szCs w:val="20"/>
              </w:rPr>
            </w:pPr>
            <w:r w:rsidRPr="009A26F3">
              <w:rPr>
                <w:color w:val="008000"/>
                <w:sz w:val="20"/>
                <w:szCs w:val="20"/>
              </w:rPr>
              <w:t>Анализирайте продължителността на сключения договор, съгласно оферирания от изпълнителя срок.</w:t>
            </w:r>
          </w:p>
          <w:p w14:paraId="2C3B1785" w14:textId="77777777" w:rsidR="004D45FB" w:rsidRPr="009A26F3" w:rsidRDefault="009148E9" w:rsidP="00146493">
            <w:pPr>
              <w:jc w:val="both"/>
              <w:rPr>
                <w:sz w:val="20"/>
                <w:szCs w:val="20"/>
              </w:rPr>
            </w:pPr>
            <w:r w:rsidRPr="009A26F3">
              <w:rPr>
                <w:color w:val="008000"/>
                <w:sz w:val="20"/>
                <w:szCs w:val="20"/>
              </w:rPr>
              <w:t>Ако има спиране изпълнението на договора, поради подписване на акт обр. 10 и др., анализи</w:t>
            </w:r>
            <w:r w:rsidR="00560368" w:rsidRPr="009A26F3">
              <w:rPr>
                <w:color w:val="008000"/>
                <w:sz w:val="20"/>
                <w:szCs w:val="20"/>
              </w:rPr>
              <w:t>райте периода</w:t>
            </w:r>
            <w:r w:rsidR="00146493">
              <w:rPr>
                <w:color w:val="008000"/>
                <w:sz w:val="20"/>
                <w:szCs w:val="20"/>
              </w:rPr>
              <w:t>,</w:t>
            </w:r>
            <w:r w:rsidR="00560368" w:rsidRPr="009A26F3">
              <w:rPr>
                <w:color w:val="008000"/>
                <w:sz w:val="20"/>
                <w:szCs w:val="20"/>
              </w:rPr>
              <w:t xml:space="preserve"> през който е спряло изпълнението на договора, като се има предвид, че Акт Обр. №10 е документ, който удостоверява временно спиране изпълнението на строителството (респективно договора за строителство), което означава, че за периода между началната дата на временното спиране и началната дата на възобновяване СМР с Акт Обр. 11 </w:t>
            </w:r>
            <w:r w:rsidR="00373695" w:rsidRPr="009A26F3">
              <w:rPr>
                <w:color w:val="008000"/>
                <w:sz w:val="20"/>
                <w:szCs w:val="20"/>
              </w:rPr>
              <w:t xml:space="preserve">строителни дейности </w:t>
            </w:r>
            <w:r w:rsidR="00560368" w:rsidRPr="009A26F3">
              <w:rPr>
                <w:color w:val="008000"/>
                <w:sz w:val="20"/>
                <w:szCs w:val="20"/>
              </w:rPr>
              <w:t xml:space="preserve">не се изпълняват и респективно не тече срока на изпълнението на договорите за СМР. </w:t>
            </w:r>
            <w:r w:rsidR="00373695" w:rsidRPr="009A26F3">
              <w:rPr>
                <w:color w:val="008000"/>
                <w:sz w:val="20"/>
                <w:szCs w:val="20"/>
              </w:rPr>
              <w:t xml:space="preserve">В посочените хипотези следва да се анализира, дали е спряна работата на целия обект или на част от него, като в последния случай да се анализира дали това е пречка за извършване на СМР с останалата част на обекта </w:t>
            </w:r>
          </w:p>
        </w:tc>
        <w:tc>
          <w:tcPr>
            <w:tcW w:w="567" w:type="dxa"/>
          </w:tcPr>
          <w:p w14:paraId="720207BB" w14:textId="1382CA9B" w:rsidR="00462F69" w:rsidRPr="009A26F3" w:rsidRDefault="00462F69" w:rsidP="009148E9">
            <w:pPr>
              <w:pStyle w:val="Heading1"/>
              <w:keepNext w:val="0"/>
              <w:jc w:val="both"/>
              <w:rPr>
                <w:bCs/>
                <w:sz w:val="20"/>
              </w:rPr>
            </w:pPr>
          </w:p>
        </w:tc>
        <w:tc>
          <w:tcPr>
            <w:tcW w:w="5671" w:type="dxa"/>
          </w:tcPr>
          <w:p w14:paraId="47A34B4C" w14:textId="1BA34E97" w:rsidR="00F00F80" w:rsidRPr="009120FF" w:rsidRDefault="00F00F80" w:rsidP="00797E59">
            <w:pPr>
              <w:jc w:val="both"/>
              <w:rPr>
                <w:bCs/>
                <w:sz w:val="20"/>
                <w:szCs w:val="20"/>
              </w:rPr>
            </w:pPr>
          </w:p>
        </w:tc>
      </w:tr>
      <w:tr w:rsidR="00A27571" w:rsidRPr="009A26F3" w14:paraId="6ED24830" w14:textId="77777777" w:rsidTr="00E42260">
        <w:trPr>
          <w:trHeight w:val="1069"/>
        </w:trPr>
        <w:tc>
          <w:tcPr>
            <w:tcW w:w="567" w:type="dxa"/>
          </w:tcPr>
          <w:p w14:paraId="34FB09D8" w14:textId="32583148" w:rsidR="00A27571" w:rsidRPr="009A26F3" w:rsidRDefault="007E1232" w:rsidP="009148E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w:t>
            </w:r>
            <w:r w:rsidR="00A27571" w:rsidRPr="009A26F3">
              <w:rPr>
                <w:rFonts w:ascii="Times New Roman" w:hAnsi="Times New Roman" w:cs="Times New Roman"/>
                <w:szCs w:val="20"/>
                <w:lang w:val="bg-BG"/>
              </w:rPr>
              <w:t>.</w:t>
            </w:r>
          </w:p>
          <w:p w14:paraId="1DB57644" w14:textId="77777777" w:rsidR="00A27571" w:rsidRPr="009A26F3" w:rsidRDefault="00A27571" w:rsidP="009148E9">
            <w:pPr>
              <w:pStyle w:val="111Heading3"/>
              <w:keepNext w:val="0"/>
              <w:widowControl w:val="0"/>
              <w:numPr>
                <w:ilvl w:val="0"/>
                <w:numId w:val="0"/>
              </w:numPr>
              <w:spacing w:before="240" w:after="60"/>
              <w:jc w:val="both"/>
              <w:rPr>
                <w:rFonts w:ascii="Times New Roman" w:hAnsi="Times New Roman" w:cs="Times New Roman"/>
                <w:szCs w:val="20"/>
                <w:lang w:val="bg-BG"/>
              </w:rPr>
            </w:pPr>
          </w:p>
          <w:p w14:paraId="5586DD87" w14:textId="77777777" w:rsidR="00A27571" w:rsidRPr="009A26F3" w:rsidRDefault="00A27571" w:rsidP="009148E9">
            <w:pPr>
              <w:pStyle w:val="111Heading3"/>
              <w:keepNext w:val="0"/>
              <w:widowControl w:val="0"/>
              <w:numPr>
                <w:ilvl w:val="0"/>
                <w:numId w:val="0"/>
              </w:numPr>
              <w:spacing w:before="240" w:after="60"/>
              <w:jc w:val="both"/>
              <w:rPr>
                <w:rFonts w:ascii="Times New Roman" w:hAnsi="Times New Roman" w:cs="Times New Roman"/>
                <w:szCs w:val="20"/>
                <w:lang w:val="bg-BG"/>
              </w:rPr>
            </w:pPr>
          </w:p>
          <w:p w14:paraId="31ED612E" w14:textId="77777777" w:rsidR="00A27571" w:rsidRPr="009A26F3" w:rsidRDefault="00A27571" w:rsidP="009148E9">
            <w:pPr>
              <w:pStyle w:val="111Heading3"/>
              <w:keepNext w:val="0"/>
              <w:widowControl w:val="0"/>
              <w:numPr>
                <w:ilvl w:val="0"/>
                <w:numId w:val="0"/>
              </w:numPr>
              <w:spacing w:before="240" w:after="60"/>
              <w:jc w:val="both"/>
              <w:rPr>
                <w:rFonts w:ascii="Times New Roman" w:hAnsi="Times New Roman" w:cs="Times New Roman"/>
                <w:szCs w:val="20"/>
                <w:lang w:val="bg-BG"/>
              </w:rPr>
            </w:pPr>
          </w:p>
          <w:p w14:paraId="7AB5F314" w14:textId="77777777" w:rsidR="00A27571" w:rsidRPr="009A26F3" w:rsidRDefault="00A27571" w:rsidP="009148E9">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7512" w:type="dxa"/>
            <w:noWrap/>
          </w:tcPr>
          <w:p w14:paraId="313B5082" w14:textId="7C676AD9" w:rsidR="00A27571" w:rsidRPr="009A26F3" w:rsidRDefault="00A27571" w:rsidP="009148E9">
            <w:pPr>
              <w:jc w:val="both"/>
              <w:rPr>
                <w:b/>
                <w:sz w:val="20"/>
                <w:szCs w:val="20"/>
                <w:lang w:eastAsia="fr-FR"/>
              </w:rPr>
            </w:pPr>
            <w:r w:rsidRPr="009A26F3">
              <w:rPr>
                <w:b/>
                <w:sz w:val="20"/>
                <w:szCs w:val="20"/>
                <w:lang w:eastAsia="fr-FR"/>
              </w:rPr>
              <w:t>Изменението на договора може ли да се счита за съществено, съгласно</w:t>
            </w:r>
            <w:r w:rsidR="00564DAC" w:rsidRPr="009A26F3">
              <w:rPr>
                <w:b/>
                <w:sz w:val="20"/>
                <w:szCs w:val="20"/>
                <w:lang w:eastAsia="fr-FR"/>
              </w:rPr>
              <w:t xml:space="preserve"> чл. 116, ал. 5 от ЗОП</w:t>
            </w:r>
            <w:r w:rsidR="00BC1244">
              <w:rPr>
                <w:b/>
                <w:sz w:val="20"/>
                <w:szCs w:val="20"/>
                <w:lang w:eastAsia="fr-FR"/>
              </w:rPr>
              <w:t>,</w:t>
            </w:r>
            <w:r w:rsidR="00564DAC" w:rsidRPr="009A26F3">
              <w:rPr>
                <w:b/>
                <w:sz w:val="20"/>
                <w:szCs w:val="20"/>
                <w:lang w:eastAsia="fr-FR"/>
              </w:rPr>
              <w:t xml:space="preserve"> к</w:t>
            </w:r>
            <w:r w:rsidR="00BC1244">
              <w:rPr>
                <w:b/>
                <w:sz w:val="20"/>
                <w:szCs w:val="20"/>
                <w:lang w:eastAsia="fr-FR"/>
              </w:rPr>
              <w:t>огато</w:t>
            </w:r>
            <w:r w:rsidR="00564DAC" w:rsidRPr="009A26F3">
              <w:rPr>
                <w:b/>
                <w:sz w:val="20"/>
                <w:szCs w:val="20"/>
                <w:lang w:eastAsia="fr-FR"/>
              </w:rPr>
              <w:t xml:space="preserve"> е налице едно от следните условия:</w:t>
            </w:r>
          </w:p>
          <w:p w14:paraId="4B8C6A03" w14:textId="77777777" w:rsidR="00564DAC" w:rsidRPr="009A26F3" w:rsidRDefault="00564DAC" w:rsidP="00564DAC">
            <w:pPr>
              <w:jc w:val="both"/>
              <w:rPr>
                <w:b/>
                <w:sz w:val="20"/>
                <w:szCs w:val="20"/>
                <w:lang w:eastAsia="fr-FR"/>
              </w:rPr>
            </w:pPr>
            <w:r w:rsidRPr="009A26F3">
              <w:rPr>
                <w:b/>
                <w:sz w:val="20"/>
                <w:szCs w:val="20"/>
                <w:lang w:eastAsia="fr-FR"/>
              </w:rPr>
              <w:t>1.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или кандидати, биха позволили допускането на други участници или кандидати, различни от първоначално избраните, или биха довели до приемане на оферта, различна от първоначално приетата;</w:t>
            </w:r>
          </w:p>
          <w:p w14:paraId="64CBC64F" w14:textId="77777777" w:rsidR="00564DAC" w:rsidRPr="009A26F3" w:rsidRDefault="00564DAC" w:rsidP="00564DAC">
            <w:pPr>
              <w:jc w:val="both"/>
              <w:rPr>
                <w:b/>
                <w:sz w:val="20"/>
                <w:szCs w:val="20"/>
                <w:lang w:eastAsia="fr-FR"/>
              </w:rPr>
            </w:pPr>
            <w:r w:rsidRPr="009A26F3">
              <w:rPr>
                <w:b/>
                <w:sz w:val="20"/>
                <w:szCs w:val="20"/>
                <w:lang w:eastAsia="fr-FR"/>
              </w:rPr>
              <w:t>2. изменението води до ползи за изпълнителя, които не са били известни на останалите участници в процедурата;</w:t>
            </w:r>
          </w:p>
          <w:p w14:paraId="7883C101" w14:textId="77777777" w:rsidR="00564DAC" w:rsidRPr="009A26F3" w:rsidRDefault="00564DAC" w:rsidP="00564DAC">
            <w:pPr>
              <w:rPr>
                <w:b/>
                <w:sz w:val="20"/>
                <w:szCs w:val="20"/>
                <w:lang w:eastAsia="fr-FR"/>
              </w:rPr>
            </w:pPr>
            <w:r w:rsidRPr="009A26F3">
              <w:rPr>
                <w:b/>
                <w:sz w:val="20"/>
                <w:szCs w:val="20"/>
                <w:lang w:eastAsia="fr-FR"/>
              </w:rPr>
              <w:t xml:space="preserve">3. изменението засяга предмета или обема на договора за обществена поръчка или рамковото споразумение; </w:t>
            </w:r>
          </w:p>
          <w:p w14:paraId="71902A50" w14:textId="267B02EA" w:rsidR="00564DAC" w:rsidRPr="009A26F3" w:rsidRDefault="00564DAC" w:rsidP="00564DAC">
            <w:pPr>
              <w:rPr>
                <w:b/>
                <w:sz w:val="20"/>
                <w:szCs w:val="20"/>
                <w:lang w:eastAsia="fr-FR"/>
              </w:rPr>
            </w:pPr>
            <w:r w:rsidRPr="009A26F3">
              <w:rPr>
                <w:b/>
                <w:sz w:val="20"/>
                <w:szCs w:val="20"/>
                <w:lang w:eastAsia="fr-FR"/>
              </w:rPr>
              <w:t xml:space="preserve">4. </w:t>
            </w:r>
            <w:r w:rsidR="00F02D21" w:rsidRPr="00F02D21">
              <w:rPr>
                <w:b/>
                <w:sz w:val="20"/>
                <w:szCs w:val="20"/>
                <w:lang w:eastAsia="fr-FR"/>
              </w:rPr>
              <w:t>изпълнителят е заменен с нов извън случаите на ал. 1, т. 4, 5 или 6</w:t>
            </w:r>
            <w:r w:rsidRPr="009A26F3">
              <w:rPr>
                <w:b/>
                <w:sz w:val="20"/>
                <w:szCs w:val="20"/>
                <w:lang w:eastAsia="fr-FR"/>
              </w:rPr>
              <w:t>?</w:t>
            </w:r>
          </w:p>
          <w:p w14:paraId="42B42F15" w14:textId="77777777" w:rsidR="00F83850" w:rsidRPr="009A26F3" w:rsidRDefault="00F83850" w:rsidP="009148E9">
            <w:pPr>
              <w:jc w:val="both"/>
              <w:rPr>
                <w:color w:val="008000"/>
                <w:sz w:val="20"/>
                <w:szCs w:val="20"/>
              </w:rPr>
            </w:pPr>
          </w:p>
          <w:p w14:paraId="157F0163" w14:textId="49A9A459" w:rsidR="00564DAC" w:rsidRDefault="00564DAC" w:rsidP="00564DAC">
            <w:pPr>
              <w:jc w:val="both"/>
              <w:rPr>
                <w:b/>
                <w:color w:val="C0504D"/>
                <w:sz w:val="20"/>
                <w:szCs w:val="20"/>
                <w:lang w:eastAsia="fr-FR"/>
              </w:rPr>
            </w:pPr>
            <w:r w:rsidRPr="009A26F3">
              <w:rPr>
                <w:b/>
                <w:color w:val="C0504D"/>
                <w:sz w:val="20"/>
                <w:szCs w:val="20"/>
                <w:lang w:eastAsia="fr-FR"/>
              </w:rPr>
              <w:lastRenderedPageBreak/>
              <w:t xml:space="preserve">Насочващи източници на информация: </w:t>
            </w:r>
            <w:r w:rsidRPr="005617CB">
              <w:rPr>
                <w:bCs/>
                <w:color w:val="C0504D"/>
                <w:sz w:val="20"/>
                <w:szCs w:val="20"/>
                <w:lang w:eastAsia="fr-FR"/>
              </w:rPr>
              <w:t xml:space="preserve">прегледайте </w:t>
            </w:r>
            <w:r w:rsidR="00D03BD4" w:rsidRPr="005617CB">
              <w:rPr>
                <w:bCs/>
                <w:color w:val="C0504D"/>
                <w:sz w:val="20"/>
                <w:szCs w:val="20"/>
                <w:lang w:eastAsia="fr-FR"/>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00A56534" w:rsidRPr="005617CB">
              <w:rPr>
                <w:bCs/>
                <w:color w:val="C0504D"/>
                <w:sz w:val="20"/>
                <w:szCs w:val="20"/>
                <w:lang w:eastAsia="fr-FR"/>
              </w:rPr>
              <w:t xml:space="preserve"> (Наредбата)</w:t>
            </w:r>
            <w:r w:rsidRPr="005617CB">
              <w:rPr>
                <w:bCs/>
                <w:color w:val="C0504D"/>
                <w:sz w:val="20"/>
                <w:szCs w:val="20"/>
                <w:lang w:eastAsia="fr-FR"/>
              </w:rPr>
              <w:t xml:space="preserve">, приета с </w:t>
            </w:r>
            <w:r w:rsidR="00D64FE5" w:rsidRPr="005617CB">
              <w:rPr>
                <w:bCs/>
                <w:color w:val="C0504D"/>
                <w:sz w:val="20"/>
                <w:szCs w:val="20"/>
                <w:lang w:eastAsia="fr-FR"/>
              </w:rPr>
              <w:t>ПМС № 57 от 28.03.2017 г</w:t>
            </w:r>
            <w:r w:rsidR="00D64FE5" w:rsidRPr="00D64FE5">
              <w:rPr>
                <w:b/>
                <w:color w:val="C0504D"/>
                <w:sz w:val="20"/>
                <w:szCs w:val="20"/>
                <w:lang w:eastAsia="fr-FR"/>
              </w:rPr>
              <w:t>.</w:t>
            </w:r>
            <w:r w:rsidR="00D64FE5">
              <w:rPr>
                <w:b/>
                <w:color w:val="C0504D"/>
                <w:sz w:val="20"/>
                <w:szCs w:val="20"/>
                <w:lang w:eastAsia="fr-FR"/>
              </w:rPr>
              <w:t xml:space="preserve"> </w:t>
            </w:r>
          </w:p>
          <w:p w14:paraId="09D52821" w14:textId="6B1B950C" w:rsidR="006117AD" w:rsidRDefault="00564DAC" w:rsidP="00564DAC">
            <w:pPr>
              <w:jc w:val="both"/>
              <w:rPr>
                <w:color w:val="008000"/>
                <w:sz w:val="20"/>
                <w:szCs w:val="20"/>
              </w:rPr>
            </w:pPr>
            <w:r w:rsidRPr="009A26F3">
              <w:rPr>
                <w:color w:val="008000"/>
                <w:sz w:val="20"/>
                <w:szCs w:val="20"/>
              </w:rPr>
              <w:t xml:space="preserve">Анализирайте </w:t>
            </w:r>
            <w:r w:rsidR="00A56534">
              <w:rPr>
                <w:color w:val="008000"/>
                <w:sz w:val="20"/>
                <w:szCs w:val="20"/>
              </w:rPr>
              <w:t>Наредбата</w:t>
            </w:r>
            <w:r w:rsidRPr="009A26F3">
              <w:rPr>
                <w:color w:val="008000"/>
                <w:sz w:val="20"/>
                <w:szCs w:val="20"/>
              </w:rPr>
              <w:t>, където при посочване на нередности по т.</w:t>
            </w:r>
            <w:r w:rsidR="006117AD">
              <w:rPr>
                <w:color w:val="008000"/>
                <w:sz w:val="20"/>
                <w:szCs w:val="20"/>
              </w:rPr>
              <w:t>23</w:t>
            </w:r>
            <w:r w:rsidR="00A56534" w:rsidRPr="009A26F3">
              <w:rPr>
                <w:color w:val="008000"/>
                <w:sz w:val="20"/>
                <w:szCs w:val="20"/>
              </w:rPr>
              <w:t xml:space="preserve"> </w:t>
            </w:r>
            <w:r w:rsidRPr="009A26F3">
              <w:rPr>
                <w:color w:val="008000"/>
                <w:sz w:val="20"/>
                <w:szCs w:val="20"/>
              </w:rPr>
              <w:t xml:space="preserve">е упоменато, че за да е налице нарушение налагащо финансова корекция, следва да има </w:t>
            </w:r>
          </w:p>
          <w:p w14:paraId="62C36F90" w14:textId="582B9D0E" w:rsidR="006117AD" w:rsidRDefault="006117AD" w:rsidP="00564DAC">
            <w:pPr>
              <w:jc w:val="both"/>
              <w:rPr>
                <w:i/>
                <w:iCs/>
                <w:color w:val="008000"/>
                <w:sz w:val="20"/>
                <w:szCs w:val="20"/>
              </w:rPr>
            </w:pPr>
            <w:r w:rsidRPr="005617CB">
              <w:rPr>
                <w:i/>
                <w:iCs/>
                <w:color w:val="008000"/>
                <w:sz w:val="20"/>
                <w:szCs w:val="20"/>
              </w:rPr>
              <w:t>Незаконосъобразни изменения на договора за обществена поръчка</w:t>
            </w:r>
            <w:r>
              <w:rPr>
                <w:color w:val="008000"/>
                <w:sz w:val="20"/>
                <w:szCs w:val="20"/>
              </w:rPr>
              <w:t>, когато:</w:t>
            </w:r>
          </w:p>
          <w:p w14:paraId="73BD411C" w14:textId="087745F5" w:rsidR="006117AD" w:rsidRDefault="006117AD" w:rsidP="00564DAC">
            <w:pPr>
              <w:jc w:val="both"/>
              <w:rPr>
                <w:i/>
                <w:iCs/>
                <w:color w:val="008000"/>
                <w:sz w:val="20"/>
                <w:szCs w:val="20"/>
              </w:rPr>
            </w:pPr>
            <w:r w:rsidRPr="005617CB">
              <w:rPr>
                <w:b/>
                <w:bCs/>
                <w:i/>
                <w:iCs/>
                <w:color w:val="008000"/>
                <w:sz w:val="20"/>
                <w:szCs w:val="20"/>
              </w:rPr>
              <w:t>а)</w:t>
            </w:r>
            <w:r w:rsidRPr="005617CB">
              <w:rPr>
                <w:i/>
                <w:iCs/>
                <w:color w:val="008000"/>
                <w:sz w:val="20"/>
                <w:szCs w:val="20"/>
              </w:rPr>
              <w:t xml:space="preserve"> има промени в договора (включително намаляване на обхвата на договора), които не са в съответствие с чл. 116, ал. 1 от ЗОП;</w:t>
            </w:r>
          </w:p>
          <w:p w14:paraId="5BE50C66" w14:textId="7E9BE3EA" w:rsidR="006117AD" w:rsidRPr="006117AD" w:rsidRDefault="006117AD" w:rsidP="006117AD">
            <w:pPr>
              <w:jc w:val="both"/>
              <w:rPr>
                <w:i/>
                <w:iCs/>
                <w:color w:val="008000"/>
                <w:sz w:val="20"/>
                <w:szCs w:val="20"/>
              </w:rPr>
            </w:pPr>
            <w:r w:rsidRPr="006117AD">
              <w:rPr>
                <w:color w:val="008000"/>
                <w:sz w:val="20"/>
                <w:szCs w:val="20"/>
              </w:rPr>
              <w:t xml:space="preserve">Анализирайте </w:t>
            </w:r>
            <w:r w:rsidRPr="006117AD">
              <w:rPr>
                <w:i/>
                <w:iCs/>
                <w:color w:val="008000"/>
                <w:sz w:val="20"/>
                <w:szCs w:val="20"/>
              </w:rPr>
              <w:t>изключенията</w:t>
            </w:r>
            <w:r>
              <w:rPr>
                <w:color w:val="008000"/>
                <w:sz w:val="20"/>
                <w:szCs w:val="20"/>
              </w:rPr>
              <w:t xml:space="preserve"> (ако е приложимо),</w:t>
            </w:r>
            <w:r w:rsidRPr="005617CB">
              <w:rPr>
                <w:color w:val="008000"/>
                <w:sz w:val="20"/>
                <w:szCs w:val="20"/>
              </w:rPr>
              <w:t xml:space="preserve"> където:</w:t>
            </w:r>
            <w:r>
              <w:rPr>
                <w:i/>
                <w:iCs/>
                <w:color w:val="008000"/>
                <w:sz w:val="20"/>
                <w:szCs w:val="20"/>
              </w:rPr>
              <w:t xml:space="preserve"> </w:t>
            </w:r>
            <w:r w:rsidRPr="006117AD">
              <w:rPr>
                <w:i/>
                <w:iCs/>
                <w:color w:val="008000"/>
                <w:sz w:val="20"/>
                <w:szCs w:val="20"/>
              </w:rPr>
              <w:t>промени в елементите на договора няма да се считат за нередности (следователно не се налага финансова корекция), когато са изпълнени следните условия:</w:t>
            </w:r>
          </w:p>
          <w:p w14:paraId="56DDE096" w14:textId="63A1962C" w:rsidR="006117AD" w:rsidRPr="006117AD" w:rsidRDefault="006117AD" w:rsidP="006117AD">
            <w:pPr>
              <w:jc w:val="both"/>
              <w:rPr>
                <w:i/>
                <w:iCs/>
                <w:color w:val="008000"/>
                <w:sz w:val="20"/>
                <w:szCs w:val="20"/>
              </w:rPr>
            </w:pPr>
            <w:r w:rsidRPr="006117AD">
              <w:rPr>
                <w:i/>
                <w:iCs/>
                <w:color w:val="008000"/>
                <w:sz w:val="20"/>
                <w:szCs w:val="20"/>
              </w:rPr>
              <w:t>- стойността на изменението е под праговете, определени в чл. 20, ал. 1 от ЗОП, и е до 10 на сто от първоначалната стойност на договора - за поръчки за услуги и доставки, и до 15 на сто от първоначалната стойност на договора - за поръчки на строителство,</w:t>
            </w:r>
          </w:p>
          <w:p w14:paraId="58A86ACA" w14:textId="490B0328" w:rsidR="006117AD" w:rsidRPr="006117AD" w:rsidRDefault="006117AD" w:rsidP="006117AD">
            <w:pPr>
              <w:jc w:val="both"/>
              <w:rPr>
                <w:i/>
                <w:iCs/>
                <w:color w:val="008000"/>
                <w:sz w:val="20"/>
                <w:szCs w:val="20"/>
              </w:rPr>
            </w:pPr>
            <w:r w:rsidRPr="006117AD">
              <w:rPr>
                <w:i/>
                <w:iCs/>
                <w:color w:val="008000"/>
                <w:sz w:val="20"/>
                <w:szCs w:val="20"/>
              </w:rPr>
              <w:t>и</w:t>
            </w:r>
          </w:p>
          <w:p w14:paraId="5015B60D" w14:textId="4684E1F5" w:rsidR="006117AD" w:rsidRDefault="006117AD" w:rsidP="006117AD">
            <w:pPr>
              <w:jc w:val="both"/>
              <w:rPr>
                <w:i/>
                <w:iCs/>
                <w:color w:val="008000"/>
                <w:sz w:val="20"/>
                <w:szCs w:val="20"/>
              </w:rPr>
            </w:pPr>
            <w:r w:rsidRPr="006117AD">
              <w:rPr>
                <w:i/>
                <w:iCs/>
                <w:color w:val="008000"/>
                <w:sz w:val="20"/>
                <w:szCs w:val="20"/>
              </w:rPr>
              <w:t>- промяната не засяга цялостния характер на поръчката или рамковото споразумение.</w:t>
            </w:r>
          </w:p>
          <w:p w14:paraId="4EBD5A2C" w14:textId="1C34F7F5" w:rsidR="006117AD" w:rsidRDefault="006117AD" w:rsidP="006117AD">
            <w:pPr>
              <w:jc w:val="both"/>
              <w:rPr>
                <w:color w:val="008000"/>
                <w:sz w:val="20"/>
                <w:szCs w:val="20"/>
              </w:rPr>
            </w:pPr>
            <w:r w:rsidRPr="006117AD">
              <w:rPr>
                <w:color w:val="008000"/>
                <w:sz w:val="20"/>
                <w:szCs w:val="20"/>
              </w:rPr>
              <w:t>Съществена промяна на елементите на договора (като цената, естеството на строителството, срока на изпълнение, условията на плащане, използваните материали) е налице, когато промяната прави изпълнения договор съществено различен по характер от първоначално сключения. Във всеки случай изменението ще се счита за съществено, когато са изпълнени едно или повече от условията по чл. 116, ал. 5 от ЗОП.</w:t>
            </w:r>
          </w:p>
          <w:p w14:paraId="2A98821D" w14:textId="77777777" w:rsidR="00564DAC" w:rsidRDefault="006117AD" w:rsidP="00864D7F">
            <w:pPr>
              <w:jc w:val="both"/>
              <w:rPr>
                <w:i/>
                <w:iCs/>
                <w:color w:val="008000"/>
                <w:sz w:val="20"/>
                <w:szCs w:val="20"/>
              </w:rPr>
            </w:pPr>
            <w:r w:rsidRPr="005617CB">
              <w:rPr>
                <w:b/>
                <w:bCs/>
                <w:i/>
                <w:iCs/>
                <w:color w:val="008000"/>
                <w:sz w:val="20"/>
                <w:szCs w:val="20"/>
              </w:rPr>
              <w:t>б)</w:t>
            </w:r>
            <w:r w:rsidRPr="005617CB">
              <w:rPr>
                <w:i/>
                <w:iCs/>
                <w:color w:val="008000"/>
                <w:sz w:val="20"/>
                <w:szCs w:val="20"/>
              </w:rPr>
              <w:t xml:space="preserve"> всяко увеличение на цената, извършено в нарушение на чл. 116, ал. 2 от ЗОП.</w:t>
            </w:r>
          </w:p>
          <w:p w14:paraId="200C9782" w14:textId="2FF379E8" w:rsidR="00146F09" w:rsidRPr="00864D7F" w:rsidRDefault="00146F09" w:rsidP="00864D7F">
            <w:pPr>
              <w:jc w:val="both"/>
              <w:rPr>
                <w:i/>
                <w:iCs/>
                <w:color w:val="008000"/>
                <w:sz w:val="20"/>
                <w:szCs w:val="20"/>
              </w:rPr>
            </w:pPr>
          </w:p>
        </w:tc>
        <w:tc>
          <w:tcPr>
            <w:tcW w:w="567" w:type="dxa"/>
          </w:tcPr>
          <w:p w14:paraId="1E1D129F" w14:textId="284EB1C2" w:rsidR="00A27571" w:rsidRPr="009A26F3" w:rsidRDefault="00A27571" w:rsidP="009148E9">
            <w:pPr>
              <w:pStyle w:val="Heading1"/>
              <w:keepNext w:val="0"/>
              <w:jc w:val="both"/>
              <w:rPr>
                <w:bCs/>
                <w:sz w:val="20"/>
              </w:rPr>
            </w:pPr>
          </w:p>
        </w:tc>
        <w:tc>
          <w:tcPr>
            <w:tcW w:w="5671" w:type="dxa"/>
          </w:tcPr>
          <w:p w14:paraId="5C6020AC" w14:textId="77777777" w:rsidR="00A27571" w:rsidRPr="009A26F3" w:rsidRDefault="00A27571" w:rsidP="00390147">
            <w:pPr>
              <w:jc w:val="both"/>
              <w:rPr>
                <w:bCs/>
                <w:sz w:val="20"/>
              </w:rPr>
            </w:pPr>
          </w:p>
        </w:tc>
      </w:tr>
      <w:tr w:rsidR="00835E65" w:rsidRPr="009A26F3" w14:paraId="01117F24" w14:textId="77777777" w:rsidTr="00E42260">
        <w:trPr>
          <w:trHeight w:val="270"/>
        </w:trPr>
        <w:tc>
          <w:tcPr>
            <w:tcW w:w="567" w:type="dxa"/>
          </w:tcPr>
          <w:p w14:paraId="1428543F" w14:textId="37192BA0" w:rsidR="00835E65" w:rsidRPr="009A26F3" w:rsidRDefault="007E1232" w:rsidP="009148E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sidR="00835E65" w:rsidRPr="009A26F3">
              <w:rPr>
                <w:rFonts w:ascii="Times New Roman" w:hAnsi="Times New Roman" w:cs="Times New Roman"/>
                <w:szCs w:val="20"/>
                <w:lang w:val="bg-BG"/>
              </w:rPr>
              <w:t>.</w:t>
            </w:r>
          </w:p>
        </w:tc>
        <w:tc>
          <w:tcPr>
            <w:tcW w:w="7512" w:type="dxa"/>
            <w:noWrap/>
          </w:tcPr>
          <w:p w14:paraId="6A34C3A2" w14:textId="45C5BFA1" w:rsidR="00835E65" w:rsidRPr="009A26F3" w:rsidRDefault="00564DAC" w:rsidP="009148E9">
            <w:pPr>
              <w:jc w:val="both"/>
              <w:rPr>
                <w:b/>
                <w:sz w:val="20"/>
                <w:szCs w:val="20"/>
                <w:lang w:eastAsia="fr-FR"/>
              </w:rPr>
            </w:pPr>
            <w:r w:rsidRPr="009A26F3">
              <w:rPr>
                <w:b/>
                <w:sz w:val="20"/>
                <w:szCs w:val="20"/>
                <w:lang w:eastAsia="fr-FR"/>
              </w:rPr>
              <w:t xml:space="preserve">Възможността за </w:t>
            </w:r>
            <w:r w:rsidR="00BC1244" w:rsidRPr="009A26F3">
              <w:rPr>
                <w:b/>
                <w:sz w:val="20"/>
                <w:szCs w:val="20"/>
                <w:lang w:eastAsia="fr-FR"/>
              </w:rPr>
              <w:t>направен</w:t>
            </w:r>
            <w:r w:rsidR="00BC1244">
              <w:rPr>
                <w:b/>
                <w:sz w:val="20"/>
                <w:szCs w:val="20"/>
                <w:lang w:eastAsia="fr-FR"/>
              </w:rPr>
              <w:t>ото</w:t>
            </w:r>
            <w:r w:rsidR="00BC1244" w:rsidRPr="009A26F3">
              <w:rPr>
                <w:b/>
                <w:sz w:val="20"/>
                <w:szCs w:val="20"/>
                <w:lang w:eastAsia="fr-FR"/>
              </w:rPr>
              <w:t xml:space="preserve"> изменени</w:t>
            </w:r>
            <w:r w:rsidR="00BC1244">
              <w:rPr>
                <w:b/>
                <w:sz w:val="20"/>
                <w:szCs w:val="20"/>
                <w:lang w:eastAsia="fr-FR"/>
              </w:rPr>
              <w:t>е</w:t>
            </w:r>
            <w:r w:rsidRPr="009A26F3">
              <w:rPr>
                <w:b/>
                <w:sz w:val="20"/>
                <w:szCs w:val="20"/>
                <w:lang w:eastAsia="fr-FR"/>
              </w:rPr>
              <w:t xml:space="preserve">, била ли е предвидена в документацията за участие </w:t>
            </w:r>
            <w:r w:rsidR="006358E9" w:rsidRPr="009A26F3">
              <w:rPr>
                <w:b/>
                <w:sz w:val="20"/>
                <w:szCs w:val="20"/>
                <w:lang w:eastAsia="fr-FR"/>
              </w:rPr>
              <w:t xml:space="preserve">и </w:t>
            </w:r>
            <w:r w:rsidRPr="009A26F3">
              <w:rPr>
                <w:b/>
                <w:sz w:val="20"/>
                <w:szCs w:val="20"/>
                <w:lang w:eastAsia="fr-FR"/>
              </w:rPr>
              <w:t>в договора за ОП</w:t>
            </w:r>
            <w:r w:rsidR="00BC1244">
              <w:rPr>
                <w:b/>
                <w:sz w:val="20"/>
                <w:szCs w:val="20"/>
                <w:lang w:eastAsia="fr-FR"/>
              </w:rPr>
              <w:t>,</w:t>
            </w:r>
            <w:r w:rsidRPr="009A26F3">
              <w:rPr>
                <w:b/>
                <w:sz w:val="20"/>
                <w:szCs w:val="20"/>
                <w:lang w:eastAsia="fr-FR"/>
              </w:rPr>
              <w:t xml:space="preserve"> и </w:t>
            </w:r>
            <w:r w:rsidR="00BC1244" w:rsidRPr="009A26F3">
              <w:rPr>
                <w:b/>
                <w:sz w:val="20"/>
                <w:szCs w:val="20"/>
                <w:lang w:eastAsia="fr-FR"/>
              </w:rPr>
              <w:t>вод</w:t>
            </w:r>
            <w:r w:rsidR="00BC1244">
              <w:rPr>
                <w:b/>
                <w:sz w:val="20"/>
                <w:szCs w:val="20"/>
                <w:lang w:eastAsia="fr-FR"/>
              </w:rPr>
              <w:t>и</w:t>
            </w:r>
            <w:r w:rsidR="00BC1244" w:rsidRPr="009A26F3">
              <w:rPr>
                <w:b/>
                <w:sz w:val="20"/>
                <w:szCs w:val="20"/>
                <w:lang w:eastAsia="fr-FR"/>
              </w:rPr>
              <w:t xml:space="preserve"> </w:t>
            </w:r>
            <w:r w:rsidRPr="009A26F3">
              <w:rPr>
                <w:b/>
                <w:sz w:val="20"/>
                <w:szCs w:val="20"/>
                <w:lang w:eastAsia="fr-FR"/>
              </w:rPr>
              <w:t>ли до промяна на предмета на договора, съгл. чл. 116</w:t>
            </w:r>
            <w:r w:rsidR="00C175DC" w:rsidRPr="009A26F3">
              <w:rPr>
                <w:b/>
                <w:sz w:val="20"/>
                <w:szCs w:val="20"/>
                <w:lang w:eastAsia="fr-FR"/>
              </w:rPr>
              <w:t>, ал. 1, т.</w:t>
            </w:r>
            <w:r w:rsidR="00BC1244">
              <w:rPr>
                <w:b/>
                <w:sz w:val="20"/>
                <w:szCs w:val="20"/>
                <w:lang w:eastAsia="fr-FR"/>
              </w:rPr>
              <w:t xml:space="preserve"> </w:t>
            </w:r>
            <w:r w:rsidR="00C175DC" w:rsidRPr="009A26F3">
              <w:rPr>
                <w:b/>
                <w:sz w:val="20"/>
                <w:szCs w:val="20"/>
                <w:lang w:eastAsia="fr-FR"/>
              </w:rPr>
              <w:t>1 и т. 3?</w:t>
            </w:r>
          </w:p>
          <w:p w14:paraId="05421A63" w14:textId="77777777" w:rsidR="00C175DC" w:rsidRPr="009A26F3" w:rsidRDefault="00C175DC" w:rsidP="00C175DC">
            <w:pPr>
              <w:jc w:val="both"/>
              <w:rPr>
                <w:b/>
                <w:color w:val="C0504D"/>
                <w:sz w:val="20"/>
                <w:szCs w:val="20"/>
                <w:lang w:eastAsia="fr-FR"/>
              </w:rPr>
            </w:pPr>
          </w:p>
          <w:p w14:paraId="53FAF718" w14:textId="77777777" w:rsidR="00C175DC" w:rsidRPr="009A26F3" w:rsidRDefault="00C175DC" w:rsidP="00C175DC">
            <w:pPr>
              <w:jc w:val="both"/>
              <w:rPr>
                <w:color w:val="C0504D"/>
                <w:sz w:val="20"/>
                <w:szCs w:val="20"/>
                <w:lang w:eastAsia="fr-FR"/>
              </w:rPr>
            </w:pPr>
            <w:r w:rsidRPr="009A26F3">
              <w:rPr>
                <w:b/>
                <w:color w:val="C0504D"/>
                <w:sz w:val="20"/>
                <w:szCs w:val="20"/>
                <w:lang w:eastAsia="fr-FR"/>
              </w:rPr>
              <w:t xml:space="preserve">Насочващи източници на информация: </w:t>
            </w:r>
            <w:r w:rsidRPr="009A26F3">
              <w:rPr>
                <w:color w:val="C0504D"/>
                <w:sz w:val="20"/>
                <w:szCs w:val="20"/>
                <w:lang w:eastAsia="fr-FR"/>
              </w:rPr>
              <w:t>прегледайте документацията за участие, до</w:t>
            </w:r>
            <w:r w:rsidR="001C061D" w:rsidRPr="009A26F3">
              <w:rPr>
                <w:color w:val="C0504D"/>
                <w:sz w:val="20"/>
                <w:szCs w:val="20"/>
                <w:lang w:eastAsia="fr-FR"/>
              </w:rPr>
              <w:t>говора и приложенията към него</w:t>
            </w:r>
            <w:r w:rsidRPr="009A26F3">
              <w:rPr>
                <w:color w:val="C0504D"/>
                <w:sz w:val="20"/>
                <w:szCs w:val="20"/>
                <w:lang w:eastAsia="fr-FR"/>
              </w:rPr>
              <w:t>, касаещи неговото изпълнение.</w:t>
            </w:r>
          </w:p>
          <w:p w14:paraId="5DE63739" w14:textId="77777777" w:rsidR="00C175DC" w:rsidRPr="009A26F3" w:rsidRDefault="00560368" w:rsidP="00C175DC">
            <w:pPr>
              <w:jc w:val="both"/>
              <w:rPr>
                <w:color w:val="008000"/>
                <w:sz w:val="20"/>
                <w:szCs w:val="20"/>
              </w:rPr>
            </w:pPr>
            <w:r w:rsidRPr="009A26F3">
              <w:rPr>
                <w:color w:val="008000"/>
                <w:sz w:val="20"/>
                <w:szCs w:val="20"/>
              </w:rPr>
              <w:t>Проверете възможността за замяна предвидена ли е в документацията за обществената поръчка и в договора чрез ясни, точни и недвусмислени клаузи, касаещи възникването на конкретни условия</w:t>
            </w:r>
            <w:r w:rsidR="001E1727" w:rsidRPr="009A26F3">
              <w:rPr>
                <w:color w:val="008000"/>
                <w:sz w:val="20"/>
                <w:szCs w:val="20"/>
              </w:rPr>
              <w:t>.</w:t>
            </w:r>
          </w:p>
          <w:p w14:paraId="63E167F0" w14:textId="77777777" w:rsidR="00C175DC" w:rsidRPr="009A26F3" w:rsidRDefault="00C175DC" w:rsidP="00C175DC">
            <w:pPr>
              <w:jc w:val="both"/>
              <w:rPr>
                <w:color w:val="C0504D"/>
                <w:sz w:val="20"/>
                <w:szCs w:val="20"/>
                <w:lang w:eastAsia="fr-FR"/>
              </w:rPr>
            </w:pPr>
            <w:r w:rsidRPr="009A26F3">
              <w:rPr>
                <w:color w:val="008000"/>
                <w:sz w:val="20"/>
                <w:szCs w:val="20"/>
              </w:rPr>
              <w:t>Проверете дали обхватът и естеството на направеното изменение, както и условията, при които е използвано, не води до промяна в предмета на поръчката или на рамковото споразумение.</w:t>
            </w:r>
          </w:p>
          <w:p w14:paraId="595D410C" w14:textId="77777777" w:rsidR="00835E65" w:rsidRPr="009A26F3" w:rsidRDefault="00C175DC" w:rsidP="00146493">
            <w:pPr>
              <w:jc w:val="both"/>
              <w:rPr>
                <w:b/>
                <w:sz w:val="20"/>
                <w:szCs w:val="20"/>
                <w:lang w:eastAsia="fr-FR"/>
              </w:rPr>
            </w:pPr>
            <w:r w:rsidRPr="009A26F3">
              <w:rPr>
                <w:color w:val="008000"/>
                <w:sz w:val="20"/>
                <w:szCs w:val="20"/>
              </w:rPr>
              <w:t>Проверете, дали съгласно  направеното изменение, са обхванати всички дейности предвидени за изпълнение, съгласно техническата спецификация на документацията за участие в обществената поръчка.</w:t>
            </w:r>
          </w:p>
        </w:tc>
        <w:tc>
          <w:tcPr>
            <w:tcW w:w="567" w:type="dxa"/>
          </w:tcPr>
          <w:p w14:paraId="6995418C" w14:textId="0929EBFB" w:rsidR="00835E65" w:rsidRPr="009A26F3" w:rsidRDefault="00835E65" w:rsidP="009148E9">
            <w:pPr>
              <w:pStyle w:val="Heading1"/>
              <w:keepNext w:val="0"/>
              <w:jc w:val="both"/>
              <w:rPr>
                <w:bCs/>
                <w:sz w:val="20"/>
              </w:rPr>
            </w:pPr>
          </w:p>
        </w:tc>
        <w:tc>
          <w:tcPr>
            <w:tcW w:w="5671" w:type="dxa"/>
          </w:tcPr>
          <w:p w14:paraId="16A2DD53" w14:textId="7098CF47" w:rsidR="00835E65" w:rsidRPr="009A26F3" w:rsidRDefault="00835E65" w:rsidP="00710E6C">
            <w:pPr>
              <w:jc w:val="both"/>
              <w:rPr>
                <w:color w:val="008000"/>
                <w:sz w:val="20"/>
                <w:szCs w:val="20"/>
              </w:rPr>
            </w:pPr>
          </w:p>
        </w:tc>
      </w:tr>
      <w:tr w:rsidR="001E1727" w:rsidRPr="009A26F3" w14:paraId="33CF1F9A" w14:textId="77777777" w:rsidTr="00E42260">
        <w:trPr>
          <w:trHeight w:val="270"/>
        </w:trPr>
        <w:tc>
          <w:tcPr>
            <w:tcW w:w="567" w:type="dxa"/>
          </w:tcPr>
          <w:p w14:paraId="20C4DF48" w14:textId="4E55615F" w:rsidR="001E1727" w:rsidRPr="009A26F3" w:rsidRDefault="007E1232" w:rsidP="009148E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1E1727" w:rsidRPr="009A26F3">
              <w:rPr>
                <w:rFonts w:ascii="Times New Roman" w:hAnsi="Times New Roman" w:cs="Times New Roman"/>
                <w:szCs w:val="20"/>
                <w:lang w:val="bg-BG"/>
              </w:rPr>
              <w:t>.</w:t>
            </w:r>
          </w:p>
          <w:p w14:paraId="3BB69054" w14:textId="77777777" w:rsidR="001E1727" w:rsidRPr="009A26F3" w:rsidRDefault="001E1727" w:rsidP="009148E9">
            <w:pPr>
              <w:pStyle w:val="111Heading3"/>
              <w:keepNext w:val="0"/>
              <w:widowControl w:val="0"/>
              <w:numPr>
                <w:ilvl w:val="0"/>
                <w:numId w:val="0"/>
              </w:numPr>
              <w:spacing w:before="240" w:after="60"/>
              <w:jc w:val="both"/>
              <w:rPr>
                <w:rFonts w:ascii="Times New Roman" w:hAnsi="Times New Roman" w:cs="Times New Roman"/>
                <w:szCs w:val="20"/>
                <w:lang w:val="bg-BG"/>
              </w:rPr>
            </w:pPr>
          </w:p>
          <w:p w14:paraId="65CBCD6D" w14:textId="77777777" w:rsidR="001E1727" w:rsidRPr="009A26F3" w:rsidRDefault="001E1727" w:rsidP="009148E9">
            <w:pPr>
              <w:pStyle w:val="111Heading3"/>
              <w:keepNext w:val="0"/>
              <w:widowControl w:val="0"/>
              <w:numPr>
                <w:ilvl w:val="0"/>
                <w:numId w:val="0"/>
              </w:numPr>
              <w:spacing w:before="240" w:after="60"/>
              <w:jc w:val="both"/>
              <w:rPr>
                <w:rFonts w:ascii="Times New Roman" w:hAnsi="Times New Roman" w:cs="Times New Roman"/>
                <w:szCs w:val="20"/>
                <w:lang w:val="bg-BG"/>
              </w:rPr>
            </w:pPr>
          </w:p>
          <w:p w14:paraId="5694CE20" w14:textId="77777777" w:rsidR="001E1727" w:rsidRPr="009A26F3" w:rsidRDefault="001E1727" w:rsidP="009148E9">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7512" w:type="dxa"/>
            <w:noWrap/>
          </w:tcPr>
          <w:p w14:paraId="25B4814F" w14:textId="3C856A34" w:rsidR="001E1727" w:rsidRPr="009A26F3" w:rsidRDefault="001E1727" w:rsidP="009148E9">
            <w:pPr>
              <w:jc w:val="both"/>
              <w:rPr>
                <w:b/>
                <w:sz w:val="20"/>
                <w:szCs w:val="20"/>
                <w:lang w:eastAsia="fr-FR"/>
              </w:rPr>
            </w:pPr>
            <w:r w:rsidRPr="009A26F3">
              <w:rPr>
                <w:b/>
                <w:sz w:val="20"/>
                <w:szCs w:val="20"/>
                <w:lang w:eastAsia="fr-FR"/>
              </w:rPr>
              <w:t>Налице ли са непредвидени обстоятелства, поради които е възникнала необходимост от извършване на допълнителни доставки, услуги или строителство, които не са включени в първоначалната обществена поръчка</w:t>
            </w:r>
            <w:r w:rsidR="001C061D" w:rsidRPr="009A26F3">
              <w:rPr>
                <w:b/>
                <w:sz w:val="20"/>
                <w:szCs w:val="20"/>
                <w:lang w:eastAsia="fr-FR"/>
              </w:rPr>
              <w:t>, съгласно чл. 116, ал. 1, т. 2, б „а“ и б „б“</w:t>
            </w:r>
            <w:r w:rsidRPr="009A26F3">
              <w:rPr>
                <w:b/>
                <w:sz w:val="20"/>
                <w:szCs w:val="20"/>
                <w:lang w:eastAsia="fr-FR"/>
              </w:rPr>
              <w:t>?</w:t>
            </w:r>
          </w:p>
          <w:p w14:paraId="18D18BD1" w14:textId="77777777" w:rsidR="007C3E9F" w:rsidRPr="009A26F3" w:rsidRDefault="007C3E9F" w:rsidP="009148E9">
            <w:pPr>
              <w:jc w:val="both"/>
              <w:rPr>
                <w:b/>
                <w:color w:val="C0504D"/>
                <w:sz w:val="20"/>
                <w:szCs w:val="20"/>
                <w:lang w:eastAsia="fr-FR"/>
              </w:rPr>
            </w:pPr>
          </w:p>
          <w:p w14:paraId="39ED9BC8" w14:textId="77777777" w:rsidR="001C061D" w:rsidRPr="009A26F3" w:rsidRDefault="001C061D" w:rsidP="009148E9">
            <w:pPr>
              <w:jc w:val="both"/>
              <w:rPr>
                <w:color w:val="C0504D"/>
                <w:sz w:val="20"/>
                <w:szCs w:val="20"/>
                <w:lang w:eastAsia="fr-FR"/>
              </w:rPr>
            </w:pPr>
            <w:r w:rsidRPr="009A26F3">
              <w:rPr>
                <w:b/>
                <w:color w:val="C0504D"/>
                <w:sz w:val="20"/>
                <w:szCs w:val="20"/>
                <w:lang w:eastAsia="fr-FR"/>
              </w:rPr>
              <w:t xml:space="preserve">Насочващи източници на информация: </w:t>
            </w:r>
            <w:r w:rsidRPr="009A26F3">
              <w:rPr>
                <w:color w:val="C0504D"/>
                <w:sz w:val="20"/>
                <w:szCs w:val="20"/>
                <w:lang w:eastAsia="fr-FR"/>
              </w:rPr>
              <w:t>прегледайте договора и приложенията към него, касаещи неговото изпълнение, както и всички доказателства и документи предоставени от бенефициента, обуславящи сключването на анекса/допълнителното споразумение.</w:t>
            </w:r>
          </w:p>
          <w:p w14:paraId="6B7E0CBD" w14:textId="77777777" w:rsidR="001C061D" w:rsidRPr="009A26F3" w:rsidRDefault="001C061D" w:rsidP="009148E9">
            <w:pPr>
              <w:jc w:val="both"/>
              <w:rPr>
                <w:color w:val="008000"/>
                <w:sz w:val="20"/>
                <w:szCs w:val="20"/>
              </w:rPr>
            </w:pPr>
            <w:r w:rsidRPr="009A26F3">
              <w:rPr>
                <w:color w:val="008000"/>
                <w:sz w:val="20"/>
                <w:szCs w:val="20"/>
              </w:rPr>
              <w:t>Анализирайте становището на АОП за законосъобразност.</w:t>
            </w:r>
          </w:p>
          <w:p w14:paraId="5DBB9AA1" w14:textId="77777777" w:rsidR="007C3E9F" w:rsidRPr="009A26F3" w:rsidRDefault="007C3E9F" w:rsidP="009148E9">
            <w:pPr>
              <w:jc w:val="both"/>
              <w:rPr>
                <w:color w:val="008000"/>
                <w:sz w:val="20"/>
                <w:szCs w:val="20"/>
              </w:rPr>
            </w:pPr>
            <w:r w:rsidRPr="009A26F3">
              <w:rPr>
                <w:color w:val="008000"/>
                <w:sz w:val="20"/>
                <w:szCs w:val="20"/>
              </w:rPr>
              <w:t>Анализирайте всички доказателства за непредвидени обстоятелства.</w:t>
            </w:r>
          </w:p>
          <w:p w14:paraId="012808F4" w14:textId="77777777" w:rsidR="007C3E9F" w:rsidRPr="009A26F3" w:rsidRDefault="007C3E9F" w:rsidP="007C3E9F">
            <w:pPr>
              <w:jc w:val="both"/>
              <w:rPr>
                <w:color w:val="008000"/>
                <w:sz w:val="20"/>
                <w:szCs w:val="20"/>
              </w:rPr>
            </w:pPr>
            <w:r w:rsidRPr="009A26F3">
              <w:rPr>
                <w:color w:val="008000"/>
                <w:sz w:val="20"/>
                <w:szCs w:val="20"/>
              </w:rPr>
              <w:t>Анализирайте, дали посочените непредвидени обстоятелства са възникнали след сключване на договора, не са възникнали в резултат на действие или бездействие на</w:t>
            </w:r>
            <w:r w:rsidR="00EA5B5A" w:rsidRPr="009A26F3">
              <w:rPr>
                <w:color w:val="008000"/>
                <w:sz w:val="20"/>
                <w:szCs w:val="20"/>
              </w:rPr>
              <w:t xml:space="preserve"> </w:t>
            </w:r>
            <w:r w:rsidRPr="009A26F3">
              <w:rPr>
                <w:color w:val="008000"/>
                <w:sz w:val="20"/>
                <w:szCs w:val="20"/>
              </w:rPr>
              <w:t>страните по договора, последните не са могли да бъдат предвидени при полагане на дължимата грижа и правят невъзможно изпълнението при договорените условия.</w:t>
            </w:r>
          </w:p>
          <w:p w14:paraId="77EC32C8" w14:textId="77777777" w:rsidR="007C3E9F" w:rsidRPr="009A26F3" w:rsidRDefault="007C3E9F" w:rsidP="007C3E9F">
            <w:pPr>
              <w:jc w:val="both"/>
              <w:rPr>
                <w:color w:val="008000"/>
                <w:sz w:val="20"/>
                <w:szCs w:val="20"/>
              </w:rPr>
            </w:pPr>
            <w:r w:rsidRPr="009A26F3">
              <w:rPr>
                <w:color w:val="008000"/>
                <w:sz w:val="20"/>
                <w:szCs w:val="20"/>
              </w:rPr>
              <w:t>Анализирайте, дали посочените непредвидени обстоятелства, се дължат се на трети страни по договора.</w:t>
            </w:r>
          </w:p>
          <w:p w14:paraId="31B23250" w14:textId="120C3B26" w:rsidR="007C3E9F" w:rsidRPr="009A26F3" w:rsidRDefault="007C3E9F" w:rsidP="007C3E9F">
            <w:pPr>
              <w:jc w:val="both"/>
              <w:rPr>
                <w:color w:val="008000"/>
                <w:sz w:val="20"/>
                <w:szCs w:val="20"/>
              </w:rPr>
            </w:pPr>
            <w:r w:rsidRPr="009A26F3">
              <w:rPr>
                <w:color w:val="008000"/>
                <w:sz w:val="20"/>
                <w:szCs w:val="20"/>
              </w:rPr>
              <w:t>Проверете доказателствата в подкрепа на обстоятелствата, изложени в искането на бенефициента</w:t>
            </w:r>
            <w:r w:rsidR="00B915E9">
              <w:rPr>
                <w:color w:val="008000"/>
                <w:sz w:val="20"/>
                <w:szCs w:val="20"/>
              </w:rPr>
              <w:t>.</w:t>
            </w:r>
            <w:r w:rsidRPr="009A26F3">
              <w:rPr>
                <w:color w:val="008000"/>
                <w:sz w:val="20"/>
                <w:szCs w:val="20"/>
              </w:rPr>
              <w:t xml:space="preserve"> </w:t>
            </w:r>
          </w:p>
          <w:p w14:paraId="1C40F630" w14:textId="7A45CF55" w:rsidR="007C3E9F" w:rsidRPr="009A26F3" w:rsidRDefault="007C3E9F" w:rsidP="007C3E9F">
            <w:pPr>
              <w:jc w:val="both"/>
              <w:rPr>
                <w:b/>
                <w:sz w:val="20"/>
                <w:szCs w:val="20"/>
                <w:lang w:eastAsia="fr-FR"/>
              </w:rPr>
            </w:pPr>
            <w:r w:rsidRPr="009A26F3">
              <w:rPr>
                <w:b/>
                <w:sz w:val="20"/>
                <w:szCs w:val="20"/>
                <w:lang w:eastAsia="fr-FR"/>
              </w:rPr>
              <w:t>1</w:t>
            </w:r>
            <w:r w:rsidR="00BC1244">
              <w:rPr>
                <w:b/>
                <w:sz w:val="20"/>
                <w:szCs w:val="20"/>
                <w:lang w:eastAsia="fr-FR"/>
              </w:rPr>
              <w:t>.</w:t>
            </w:r>
            <w:r w:rsidRPr="009A26F3">
              <w:rPr>
                <w:b/>
                <w:sz w:val="20"/>
                <w:szCs w:val="20"/>
                <w:lang w:eastAsia="fr-FR"/>
              </w:rPr>
              <w:t xml:space="preserve"> В случай, че има промяна в стойността на договора, същата надхвърля ли 50% от стойността на договора </w:t>
            </w:r>
            <w:r w:rsidR="006117AD" w:rsidRPr="006117AD">
              <w:rPr>
                <w:b/>
                <w:sz w:val="20"/>
                <w:szCs w:val="20"/>
                <w:lang w:eastAsia="fr-FR"/>
              </w:rPr>
              <w:t>или рамковото споразумение</w:t>
            </w:r>
            <w:r w:rsidRPr="009A26F3">
              <w:rPr>
                <w:b/>
                <w:sz w:val="20"/>
                <w:szCs w:val="20"/>
                <w:lang w:eastAsia="fr-FR"/>
              </w:rPr>
              <w:t>?</w:t>
            </w:r>
          </w:p>
          <w:p w14:paraId="03316216" w14:textId="77777777" w:rsidR="007C3E9F" w:rsidRPr="009A26F3" w:rsidRDefault="007C3E9F" w:rsidP="007C3E9F">
            <w:pPr>
              <w:jc w:val="both"/>
              <w:rPr>
                <w:color w:val="C0504D"/>
                <w:sz w:val="20"/>
                <w:szCs w:val="20"/>
                <w:lang w:eastAsia="fr-FR"/>
              </w:rPr>
            </w:pPr>
            <w:r w:rsidRPr="009A26F3">
              <w:rPr>
                <w:color w:val="008000"/>
                <w:sz w:val="20"/>
                <w:szCs w:val="20"/>
              </w:rPr>
              <w:t>Анализирайте всички изменения с оглед чл. 116, ал. 2.</w:t>
            </w:r>
          </w:p>
          <w:p w14:paraId="188CA6E2" w14:textId="77777777" w:rsidR="007C3E9F" w:rsidRPr="009A26F3" w:rsidRDefault="007C3E9F" w:rsidP="007C3E9F">
            <w:pPr>
              <w:jc w:val="both"/>
              <w:rPr>
                <w:b/>
                <w:sz w:val="20"/>
                <w:szCs w:val="20"/>
                <w:lang w:eastAsia="fr-FR"/>
              </w:rPr>
            </w:pPr>
          </w:p>
          <w:p w14:paraId="66EAEB1E" w14:textId="70259C1A" w:rsidR="007C3E9F" w:rsidRPr="009A26F3" w:rsidRDefault="007C3E9F" w:rsidP="007C3E9F">
            <w:pPr>
              <w:jc w:val="both"/>
              <w:rPr>
                <w:b/>
                <w:sz w:val="20"/>
                <w:szCs w:val="20"/>
                <w:lang w:eastAsia="fr-FR"/>
              </w:rPr>
            </w:pPr>
            <w:r w:rsidRPr="009A26F3">
              <w:rPr>
                <w:b/>
                <w:sz w:val="20"/>
                <w:szCs w:val="20"/>
                <w:lang w:eastAsia="fr-FR"/>
              </w:rPr>
              <w:t>2</w:t>
            </w:r>
            <w:r w:rsidR="00BC1244">
              <w:rPr>
                <w:b/>
                <w:sz w:val="20"/>
                <w:szCs w:val="20"/>
                <w:lang w:eastAsia="fr-FR"/>
              </w:rPr>
              <w:t>.</w:t>
            </w:r>
            <w:r w:rsidRPr="009A26F3">
              <w:rPr>
                <w:b/>
                <w:sz w:val="20"/>
                <w:szCs w:val="20"/>
                <w:lang w:eastAsia="fr-FR"/>
              </w:rPr>
              <w:t xml:space="preserve"> Налице ли е становище на АОП?</w:t>
            </w:r>
          </w:p>
          <w:p w14:paraId="5D4AC586" w14:textId="77777777" w:rsidR="001C061D" w:rsidRPr="009A26F3" w:rsidRDefault="007C3E9F" w:rsidP="00146493">
            <w:pPr>
              <w:jc w:val="both"/>
              <w:rPr>
                <w:b/>
                <w:sz w:val="20"/>
                <w:szCs w:val="20"/>
                <w:lang w:eastAsia="fr-FR"/>
              </w:rPr>
            </w:pPr>
            <w:r w:rsidRPr="009A26F3">
              <w:rPr>
                <w:color w:val="008000"/>
                <w:sz w:val="20"/>
                <w:szCs w:val="20"/>
              </w:rPr>
              <w:t>Проверете, спазени ли са изискванията на чл. 138 от Правилник за прилагане на ЗОП.</w:t>
            </w:r>
          </w:p>
        </w:tc>
        <w:tc>
          <w:tcPr>
            <w:tcW w:w="567" w:type="dxa"/>
          </w:tcPr>
          <w:p w14:paraId="1888878A" w14:textId="72859173" w:rsidR="001E1727" w:rsidRPr="009A26F3" w:rsidRDefault="001E1727" w:rsidP="009148E9">
            <w:pPr>
              <w:pStyle w:val="Heading1"/>
              <w:keepNext w:val="0"/>
              <w:jc w:val="both"/>
              <w:rPr>
                <w:bCs/>
                <w:sz w:val="20"/>
              </w:rPr>
            </w:pPr>
          </w:p>
        </w:tc>
        <w:tc>
          <w:tcPr>
            <w:tcW w:w="5671" w:type="dxa"/>
          </w:tcPr>
          <w:p w14:paraId="48C47526" w14:textId="3154DAE5" w:rsidR="001E1727" w:rsidRPr="009A26F3" w:rsidRDefault="001E1727" w:rsidP="003D7BC1">
            <w:pPr>
              <w:jc w:val="both"/>
              <w:rPr>
                <w:color w:val="008000"/>
                <w:sz w:val="20"/>
                <w:szCs w:val="20"/>
              </w:rPr>
            </w:pPr>
          </w:p>
        </w:tc>
      </w:tr>
      <w:tr w:rsidR="00835E65" w:rsidRPr="009A26F3" w14:paraId="28C46410" w14:textId="77777777" w:rsidTr="00E42260">
        <w:trPr>
          <w:trHeight w:val="270"/>
        </w:trPr>
        <w:tc>
          <w:tcPr>
            <w:tcW w:w="567" w:type="dxa"/>
          </w:tcPr>
          <w:p w14:paraId="2BFC26E5" w14:textId="632FE85D" w:rsidR="00835E65" w:rsidRPr="009A26F3" w:rsidRDefault="007E1232" w:rsidP="009148E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w:t>
            </w:r>
            <w:r w:rsidR="007C3E9F" w:rsidRPr="009A26F3">
              <w:rPr>
                <w:rFonts w:ascii="Times New Roman" w:hAnsi="Times New Roman" w:cs="Times New Roman"/>
                <w:szCs w:val="20"/>
                <w:lang w:val="bg-BG"/>
              </w:rPr>
              <w:t>.</w:t>
            </w:r>
          </w:p>
        </w:tc>
        <w:tc>
          <w:tcPr>
            <w:tcW w:w="7512" w:type="dxa"/>
            <w:noWrap/>
          </w:tcPr>
          <w:p w14:paraId="036CF1C4" w14:textId="450DF3A0" w:rsidR="00835E65" w:rsidRPr="009A26F3" w:rsidRDefault="007C3E9F" w:rsidP="009148E9">
            <w:pPr>
              <w:jc w:val="both"/>
              <w:rPr>
                <w:b/>
                <w:sz w:val="20"/>
                <w:szCs w:val="20"/>
                <w:lang w:eastAsia="fr-FR"/>
              </w:rPr>
            </w:pPr>
            <w:r w:rsidRPr="009A26F3">
              <w:rPr>
                <w:b/>
                <w:sz w:val="20"/>
                <w:szCs w:val="20"/>
                <w:lang w:eastAsia="fr-FR"/>
              </w:rPr>
              <w:t>Налице ли е изменение на договора</w:t>
            </w:r>
            <w:r w:rsidR="00BC1244">
              <w:rPr>
                <w:b/>
                <w:sz w:val="20"/>
                <w:szCs w:val="20"/>
                <w:lang w:eastAsia="fr-FR"/>
              </w:rPr>
              <w:t>,</w:t>
            </w:r>
            <w:r w:rsidRPr="009A26F3">
              <w:rPr>
                <w:b/>
                <w:sz w:val="20"/>
                <w:szCs w:val="20"/>
                <w:lang w:eastAsia="fr-FR"/>
              </w:rPr>
              <w:t xml:space="preserve"> съ</w:t>
            </w:r>
            <w:r w:rsidR="005549F7" w:rsidRPr="009A26F3">
              <w:rPr>
                <w:b/>
                <w:sz w:val="20"/>
                <w:szCs w:val="20"/>
                <w:lang w:eastAsia="fr-FR"/>
              </w:rPr>
              <w:t>гласно чл. 116, ал.</w:t>
            </w:r>
            <w:r w:rsidR="0046607D" w:rsidRPr="009A26F3">
              <w:rPr>
                <w:b/>
                <w:sz w:val="20"/>
                <w:szCs w:val="20"/>
                <w:lang w:eastAsia="fr-FR"/>
              </w:rPr>
              <w:t xml:space="preserve"> 1, </w:t>
            </w:r>
            <w:r w:rsidR="005549F7" w:rsidRPr="009A26F3">
              <w:rPr>
                <w:b/>
                <w:sz w:val="20"/>
                <w:szCs w:val="20"/>
                <w:lang w:eastAsia="fr-FR"/>
              </w:rPr>
              <w:t>т</w:t>
            </w:r>
            <w:r w:rsidR="0046607D" w:rsidRPr="009A26F3">
              <w:rPr>
                <w:b/>
                <w:sz w:val="20"/>
                <w:szCs w:val="20"/>
                <w:lang w:eastAsia="fr-FR"/>
              </w:rPr>
              <w:t>.</w:t>
            </w:r>
            <w:r w:rsidR="005549F7" w:rsidRPr="009A26F3">
              <w:rPr>
                <w:b/>
                <w:sz w:val="20"/>
                <w:szCs w:val="20"/>
                <w:lang w:eastAsia="fr-FR"/>
              </w:rPr>
              <w:t xml:space="preserve"> 3 от ЗОП?</w:t>
            </w:r>
          </w:p>
          <w:p w14:paraId="0583A620" w14:textId="77777777" w:rsidR="005549F7" w:rsidRPr="009A26F3" w:rsidRDefault="005549F7" w:rsidP="005549F7">
            <w:pPr>
              <w:jc w:val="both"/>
              <w:rPr>
                <w:b/>
                <w:sz w:val="20"/>
                <w:szCs w:val="20"/>
                <w:lang w:eastAsia="fr-FR"/>
              </w:rPr>
            </w:pPr>
          </w:p>
          <w:p w14:paraId="2688DCC3" w14:textId="77777777" w:rsidR="005549F7" w:rsidRPr="009A26F3" w:rsidRDefault="005549F7" w:rsidP="005549F7">
            <w:pPr>
              <w:jc w:val="both"/>
              <w:rPr>
                <w:b/>
                <w:color w:val="C0504D"/>
                <w:sz w:val="20"/>
                <w:szCs w:val="20"/>
                <w:lang w:eastAsia="fr-FR"/>
              </w:rPr>
            </w:pPr>
            <w:r w:rsidRPr="009A26F3">
              <w:rPr>
                <w:b/>
                <w:color w:val="C0504D"/>
                <w:sz w:val="20"/>
                <w:szCs w:val="20"/>
                <w:lang w:eastAsia="fr-FR"/>
              </w:rPr>
              <w:t>Насочващи източници на информация: прегледайте договора и приложенията към него, касаещи неговото изпълнение, както и всички доказателства и документи предоставени от бенефициента, обуславящи сключването на анекса/допълнителното споразумение.</w:t>
            </w:r>
          </w:p>
          <w:p w14:paraId="6B89F516" w14:textId="77777777" w:rsidR="005549F7" w:rsidRPr="009A26F3" w:rsidRDefault="005549F7" w:rsidP="005549F7">
            <w:pPr>
              <w:jc w:val="both"/>
              <w:rPr>
                <w:color w:val="008000"/>
                <w:sz w:val="20"/>
                <w:szCs w:val="20"/>
              </w:rPr>
            </w:pPr>
            <w:r w:rsidRPr="009A26F3">
              <w:rPr>
                <w:color w:val="008000"/>
                <w:sz w:val="20"/>
                <w:szCs w:val="20"/>
              </w:rPr>
              <w:t>Проверете доказателствата в подкрепа на обстоятелствата, които не са могли да бъдат предвидени от бенефициента при полагане на дължимата грижа и са довели до  необходимост от изменение.</w:t>
            </w:r>
          </w:p>
          <w:p w14:paraId="268C3B70" w14:textId="77777777" w:rsidR="005549F7" w:rsidRPr="009A26F3" w:rsidRDefault="005549F7" w:rsidP="005549F7">
            <w:pPr>
              <w:jc w:val="both"/>
              <w:rPr>
                <w:b/>
                <w:sz w:val="20"/>
                <w:szCs w:val="20"/>
                <w:lang w:eastAsia="fr-FR"/>
              </w:rPr>
            </w:pPr>
          </w:p>
          <w:p w14:paraId="6CD107A2" w14:textId="2DA572D4" w:rsidR="005549F7" w:rsidRPr="009A26F3" w:rsidRDefault="005549F7" w:rsidP="005549F7">
            <w:pPr>
              <w:jc w:val="both"/>
              <w:rPr>
                <w:b/>
                <w:sz w:val="20"/>
                <w:szCs w:val="20"/>
                <w:lang w:eastAsia="fr-FR"/>
              </w:rPr>
            </w:pPr>
            <w:r w:rsidRPr="009A26F3">
              <w:rPr>
                <w:b/>
                <w:sz w:val="20"/>
                <w:szCs w:val="20"/>
                <w:lang w:eastAsia="fr-FR"/>
              </w:rPr>
              <w:t>1</w:t>
            </w:r>
            <w:r w:rsidR="00BC1244">
              <w:rPr>
                <w:b/>
                <w:sz w:val="20"/>
                <w:szCs w:val="20"/>
                <w:lang w:eastAsia="fr-FR"/>
              </w:rPr>
              <w:t>.</w:t>
            </w:r>
            <w:r w:rsidRPr="009A26F3">
              <w:rPr>
                <w:b/>
                <w:sz w:val="20"/>
                <w:szCs w:val="20"/>
                <w:lang w:eastAsia="fr-FR"/>
              </w:rPr>
              <w:t xml:space="preserve"> В случай, че има промяна в стойността на договора, същата надхвърля ли 50% от стойността на </w:t>
            </w:r>
            <w:r w:rsidR="001D4550" w:rsidRPr="001D4550">
              <w:rPr>
                <w:b/>
                <w:sz w:val="20"/>
                <w:szCs w:val="20"/>
                <w:lang w:eastAsia="fr-FR"/>
              </w:rPr>
              <w:t>основния договор или рамковото споразумение</w:t>
            </w:r>
            <w:r w:rsidRPr="009A26F3">
              <w:rPr>
                <w:b/>
                <w:sz w:val="20"/>
                <w:szCs w:val="20"/>
                <w:lang w:eastAsia="fr-FR"/>
              </w:rPr>
              <w:t>?</w:t>
            </w:r>
          </w:p>
          <w:p w14:paraId="2A1ECACA" w14:textId="77777777" w:rsidR="005549F7" w:rsidRPr="009A26F3" w:rsidRDefault="005549F7" w:rsidP="005549F7">
            <w:pPr>
              <w:jc w:val="both"/>
              <w:rPr>
                <w:color w:val="008000"/>
                <w:sz w:val="20"/>
                <w:szCs w:val="20"/>
              </w:rPr>
            </w:pPr>
            <w:r w:rsidRPr="009A26F3">
              <w:rPr>
                <w:color w:val="008000"/>
                <w:sz w:val="20"/>
                <w:szCs w:val="20"/>
              </w:rPr>
              <w:t>Анализирайте всички изменения с оглед чл. 116, ал. 2.</w:t>
            </w:r>
          </w:p>
          <w:p w14:paraId="7A566173" w14:textId="43480F20" w:rsidR="005549F7" w:rsidRPr="009A26F3" w:rsidRDefault="005549F7" w:rsidP="005549F7">
            <w:pPr>
              <w:jc w:val="both"/>
              <w:rPr>
                <w:b/>
                <w:sz w:val="20"/>
                <w:szCs w:val="20"/>
                <w:lang w:eastAsia="fr-FR"/>
              </w:rPr>
            </w:pPr>
            <w:r w:rsidRPr="009A26F3">
              <w:rPr>
                <w:b/>
                <w:sz w:val="20"/>
                <w:szCs w:val="20"/>
                <w:lang w:eastAsia="fr-FR"/>
              </w:rPr>
              <w:t>2</w:t>
            </w:r>
            <w:r w:rsidR="00BC1244">
              <w:rPr>
                <w:b/>
                <w:sz w:val="20"/>
                <w:szCs w:val="20"/>
                <w:lang w:eastAsia="fr-FR"/>
              </w:rPr>
              <w:t>.</w:t>
            </w:r>
            <w:r w:rsidRPr="009A26F3">
              <w:rPr>
                <w:b/>
                <w:sz w:val="20"/>
                <w:szCs w:val="20"/>
                <w:lang w:eastAsia="fr-FR"/>
              </w:rPr>
              <w:t xml:space="preserve"> Наличие ли е промяна на предмета на договора? </w:t>
            </w:r>
          </w:p>
          <w:p w14:paraId="5EE57036" w14:textId="77777777" w:rsidR="005549F7" w:rsidRPr="009A26F3" w:rsidRDefault="005549F7" w:rsidP="005549F7">
            <w:pPr>
              <w:jc w:val="both"/>
              <w:rPr>
                <w:color w:val="C0504D"/>
                <w:sz w:val="20"/>
                <w:szCs w:val="20"/>
                <w:lang w:eastAsia="fr-FR"/>
              </w:rPr>
            </w:pPr>
            <w:r w:rsidRPr="009A26F3">
              <w:rPr>
                <w:color w:val="008000"/>
                <w:sz w:val="20"/>
                <w:szCs w:val="20"/>
              </w:rPr>
              <w:t>Проверете дали обхватът и естеството на направеното изменение, както и условията, при които е използвано, не води до промяна в предмета на поръчката или на рамковото споразумение.</w:t>
            </w:r>
          </w:p>
          <w:p w14:paraId="066E337C" w14:textId="5941DE5A" w:rsidR="00835E65" w:rsidRPr="005617CB" w:rsidRDefault="005549F7" w:rsidP="007C3E9F">
            <w:pPr>
              <w:jc w:val="both"/>
              <w:rPr>
                <w:color w:val="008000"/>
                <w:sz w:val="20"/>
                <w:szCs w:val="20"/>
              </w:rPr>
            </w:pPr>
            <w:r w:rsidRPr="009A26F3">
              <w:rPr>
                <w:color w:val="008000"/>
                <w:sz w:val="20"/>
                <w:szCs w:val="20"/>
              </w:rPr>
              <w:t>Проверете, дали съгласно  направеното изменение, са обхванати всички дейности предвидени за изпълнение, съгласно техническата спецификация на документацията за участие в обществената поръчка</w:t>
            </w:r>
            <w:r w:rsidR="005617CB">
              <w:rPr>
                <w:color w:val="008000"/>
                <w:sz w:val="20"/>
                <w:szCs w:val="20"/>
              </w:rPr>
              <w:t>.</w:t>
            </w:r>
          </w:p>
        </w:tc>
        <w:tc>
          <w:tcPr>
            <w:tcW w:w="567" w:type="dxa"/>
          </w:tcPr>
          <w:p w14:paraId="4CB9DC8F" w14:textId="56C05B04" w:rsidR="00835E65" w:rsidRPr="009A26F3" w:rsidRDefault="00835E65" w:rsidP="009148E9">
            <w:pPr>
              <w:pStyle w:val="Heading1"/>
              <w:keepNext w:val="0"/>
              <w:jc w:val="both"/>
              <w:rPr>
                <w:bCs/>
                <w:sz w:val="20"/>
              </w:rPr>
            </w:pPr>
          </w:p>
        </w:tc>
        <w:tc>
          <w:tcPr>
            <w:tcW w:w="5671" w:type="dxa"/>
          </w:tcPr>
          <w:p w14:paraId="114F42DA" w14:textId="2C707D59" w:rsidR="00835E65" w:rsidRPr="003D7BC1" w:rsidRDefault="00835E65" w:rsidP="009120FF">
            <w:pPr>
              <w:pStyle w:val="Heading1"/>
              <w:keepNext w:val="0"/>
              <w:jc w:val="both"/>
              <w:rPr>
                <w:b w:val="0"/>
                <w:sz w:val="20"/>
              </w:rPr>
            </w:pPr>
          </w:p>
        </w:tc>
      </w:tr>
      <w:tr w:rsidR="003E7FD0" w:rsidRPr="009A26F3" w14:paraId="7037737E" w14:textId="77777777" w:rsidTr="00E42260">
        <w:trPr>
          <w:trHeight w:val="270"/>
        </w:trPr>
        <w:tc>
          <w:tcPr>
            <w:tcW w:w="567" w:type="dxa"/>
          </w:tcPr>
          <w:p w14:paraId="149BE9FA" w14:textId="3E791BD6" w:rsidR="003E7FD0" w:rsidRPr="009A26F3" w:rsidRDefault="007E1232" w:rsidP="009148E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6</w:t>
            </w:r>
            <w:r w:rsidR="003E7FD0">
              <w:rPr>
                <w:rFonts w:ascii="Times New Roman" w:hAnsi="Times New Roman" w:cs="Times New Roman"/>
                <w:szCs w:val="20"/>
                <w:lang w:val="bg-BG"/>
              </w:rPr>
              <w:t>.</w:t>
            </w:r>
          </w:p>
        </w:tc>
        <w:tc>
          <w:tcPr>
            <w:tcW w:w="7512" w:type="dxa"/>
            <w:noWrap/>
          </w:tcPr>
          <w:p w14:paraId="2546EBBC" w14:textId="472DB915" w:rsidR="003E7FD0" w:rsidRPr="004D6E37" w:rsidRDefault="003E7FD0" w:rsidP="003E7FD0">
            <w:pPr>
              <w:jc w:val="both"/>
              <w:rPr>
                <w:b/>
                <w:sz w:val="20"/>
                <w:szCs w:val="20"/>
                <w:lang w:eastAsia="fr-FR"/>
              </w:rPr>
            </w:pPr>
            <w:r w:rsidRPr="004D6E37">
              <w:rPr>
                <w:b/>
                <w:sz w:val="20"/>
                <w:szCs w:val="20"/>
                <w:lang w:eastAsia="fr-FR"/>
              </w:rPr>
              <w:t>Налице ли е промяна на изпълнителя на основание чл. 116, ал. 1. т. 4 от ЗОП?</w:t>
            </w:r>
          </w:p>
          <w:p w14:paraId="1F637A28" w14:textId="77777777" w:rsidR="003E7FD0" w:rsidRPr="005617CB" w:rsidRDefault="003E7FD0" w:rsidP="009148E9">
            <w:pPr>
              <w:jc w:val="both"/>
              <w:rPr>
                <w:sz w:val="20"/>
                <w:szCs w:val="20"/>
                <w:lang w:eastAsia="fr-FR"/>
              </w:rPr>
            </w:pPr>
          </w:p>
          <w:p w14:paraId="711C237A" w14:textId="3FB1E302" w:rsidR="00AC13FF" w:rsidRPr="005617CB" w:rsidRDefault="00AC13FF" w:rsidP="009148E9">
            <w:pPr>
              <w:jc w:val="both"/>
              <w:rPr>
                <w:color w:val="C00000"/>
                <w:sz w:val="20"/>
                <w:szCs w:val="20"/>
                <w:lang w:eastAsia="fr-FR"/>
              </w:rPr>
            </w:pPr>
            <w:r w:rsidRPr="005617CB">
              <w:rPr>
                <w:b/>
                <w:color w:val="C00000"/>
                <w:sz w:val="20"/>
                <w:szCs w:val="20"/>
                <w:lang w:eastAsia="fr-FR"/>
              </w:rPr>
              <w:t xml:space="preserve">Насочващи източници на информация: </w:t>
            </w:r>
            <w:r w:rsidR="005617CB" w:rsidRPr="005617CB">
              <w:rPr>
                <w:color w:val="C00000"/>
                <w:sz w:val="20"/>
                <w:szCs w:val="20"/>
                <w:lang w:eastAsia="fr-FR"/>
              </w:rPr>
              <w:t xml:space="preserve">прегледайте </w:t>
            </w:r>
            <w:r w:rsidRPr="005617CB">
              <w:rPr>
                <w:color w:val="C00000"/>
                <w:sz w:val="20"/>
                <w:szCs w:val="20"/>
                <w:lang w:eastAsia="fr-FR"/>
              </w:rPr>
              <w:t xml:space="preserve">документацията за обществената поръчка и договора. </w:t>
            </w:r>
          </w:p>
          <w:p w14:paraId="3B0A6EA3" w14:textId="77777777" w:rsidR="00AC13FF" w:rsidRPr="005617CB" w:rsidRDefault="00AC13FF" w:rsidP="009148E9">
            <w:pPr>
              <w:jc w:val="both"/>
              <w:rPr>
                <w:color w:val="C00000"/>
                <w:sz w:val="20"/>
                <w:szCs w:val="20"/>
                <w:lang w:eastAsia="fr-FR"/>
              </w:rPr>
            </w:pPr>
          </w:p>
          <w:p w14:paraId="3C6BE540" w14:textId="17148C09" w:rsidR="003E7FD0" w:rsidRPr="009A26F3" w:rsidRDefault="00AC13FF" w:rsidP="00AC13FF">
            <w:pPr>
              <w:jc w:val="both"/>
              <w:rPr>
                <w:b/>
                <w:sz w:val="20"/>
                <w:szCs w:val="20"/>
                <w:lang w:eastAsia="fr-FR"/>
              </w:rPr>
            </w:pPr>
            <w:r w:rsidRPr="005617CB">
              <w:rPr>
                <w:color w:val="00B050"/>
                <w:sz w:val="20"/>
                <w:szCs w:val="20"/>
                <w:lang w:eastAsia="fr-FR"/>
              </w:rPr>
              <w:t>Анализирайте предвидена ли е възможност</w:t>
            </w:r>
            <w:r w:rsidR="003E7FD0" w:rsidRPr="005617CB">
              <w:rPr>
                <w:color w:val="00B050"/>
                <w:sz w:val="20"/>
                <w:szCs w:val="20"/>
                <w:lang w:eastAsia="fr-FR"/>
              </w:rPr>
              <w:t xml:space="preserve"> за</w:t>
            </w:r>
            <w:r w:rsidRPr="005617CB">
              <w:rPr>
                <w:color w:val="00B050"/>
                <w:sz w:val="20"/>
                <w:szCs w:val="20"/>
                <w:lang w:eastAsia="fr-FR"/>
              </w:rPr>
              <w:t xml:space="preserve"> замяна</w:t>
            </w:r>
            <w:r w:rsidR="003E7FD0" w:rsidRPr="005617CB">
              <w:rPr>
                <w:color w:val="00B050"/>
                <w:sz w:val="20"/>
                <w:szCs w:val="20"/>
                <w:lang w:eastAsia="fr-FR"/>
              </w:rPr>
              <w:t xml:space="preserve"> </w:t>
            </w:r>
            <w:r w:rsidRPr="005617CB">
              <w:rPr>
                <w:color w:val="00B050"/>
                <w:sz w:val="20"/>
                <w:szCs w:val="20"/>
                <w:lang w:eastAsia="fr-FR"/>
              </w:rPr>
              <w:t xml:space="preserve">на изпълнителя с нов изпълнител </w:t>
            </w:r>
            <w:r w:rsidR="003E7FD0" w:rsidRPr="005617CB">
              <w:rPr>
                <w:color w:val="00B050"/>
                <w:sz w:val="20"/>
                <w:szCs w:val="20"/>
                <w:lang w:eastAsia="fr-FR"/>
              </w:rPr>
              <w:t>чрез ясни, точни и недвусмислени клаузи, касаещи възникването на конкретни условия</w:t>
            </w:r>
            <w:r w:rsidRPr="005617CB">
              <w:rPr>
                <w:color w:val="00B050"/>
                <w:sz w:val="20"/>
                <w:szCs w:val="20"/>
                <w:lang w:eastAsia="fr-FR"/>
              </w:rPr>
              <w:t>?</w:t>
            </w:r>
          </w:p>
        </w:tc>
        <w:tc>
          <w:tcPr>
            <w:tcW w:w="567" w:type="dxa"/>
          </w:tcPr>
          <w:p w14:paraId="1246A264" w14:textId="77777777" w:rsidR="003E7FD0" w:rsidRPr="009A26F3" w:rsidRDefault="003E7FD0" w:rsidP="009148E9">
            <w:pPr>
              <w:pStyle w:val="Heading1"/>
              <w:keepNext w:val="0"/>
              <w:jc w:val="both"/>
              <w:rPr>
                <w:bCs/>
                <w:sz w:val="20"/>
              </w:rPr>
            </w:pPr>
          </w:p>
        </w:tc>
        <w:tc>
          <w:tcPr>
            <w:tcW w:w="5671" w:type="dxa"/>
          </w:tcPr>
          <w:p w14:paraId="3AD09D83" w14:textId="77777777" w:rsidR="003E7FD0" w:rsidRPr="003D7BC1" w:rsidRDefault="003E7FD0" w:rsidP="009120FF">
            <w:pPr>
              <w:pStyle w:val="Heading1"/>
              <w:keepNext w:val="0"/>
              <w:jc w:val="both"/>
              <w:rPr>
                <w:b w:val="0"/>
                <w:sz w:val="20"/>
              </w:rPr>
            </w:pPr>
          </w:p>
        </w:tc>
      </w:tr>
      <w:tr w:rsidR="001E1727" w:rsidRPr="009A26F3" w14:paraId="04910B9D" w14:textId="77777777" w:rsidTr="00E42260">
        <w:trPr>
          <w:trHeight w:val="270"/>
        </w:trPr>
        <w:tc>
          <w:tcPr>
            <w:tcW w:w="567" w:type="dxa"/>
          </w:tcPr>
          <w:p w14:paraId="113F7C80" w14:textId="40223A63" w:rsidR="001E1727" w:rsidRPr="009A26F3" w:rsidRDefault="007E1232" w:rsidP="009148E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7</w:t>
            </w:r>
            <w:r w:rsidR="005549F7" w:rsidRPr="009A26F3">
              <w:rPr>
                <w:rFonts w:ascii="Times New Roman" w:hAnsi="Times New Roman" w:cs="Times New Roman"/>
                <w:szCs w:val="20"/>
                <w:lang w:val="bg-BG"/>
              </w:rPr>
              <w:t>.</w:t>
            </w:r>
          </w:p>
        </w:tc>
        <w:tc>
          <w:tcPr>
            <w:tcW w:w="7512" w:type="dxa"/>
            <w:noWrap/>
          </w:tcPr>
          <w:p w14:paraId="4B98074D" w14:textId="7C26C70C" w:rsidR="009A67E3" w:rsidRPr="009A26F3" w:rsidRDefault="009A67E3" w:rsidP="009148E9">
            <w:pPr>
              <w:jc w:val="both"/>
              <w:rPr>
                <w:b/>
                <w:sz w:val="20"/>
                <w:szCs w:val="20"/>
                <w:lang w:eastAsia="fr-FR"/>
              </w:rPr>
            </w:pPr>
            <w:r w:rsidRPr="009A26F3">
              <w:rPr>
                <w:b/>
                <w:sz w:val="20"/>
                <w:szCs w:val="20"/>
                <w:lang w:eastAsia="fr-FR"/>
              </w:rPr>
              <w:t>Налице ли е промяна на изпълнителя на основание чл. 116, ал.</w:t>
            </w:r>
            <w:r w:rsidR="00747E66" w:rsidRPr="009A26F3">
              <w:rPr>
                <w:b/>
                <w:sz w:val="20"/>
                <w:szCs w:val="20"/>
                <w:lang w:eastAsia="fr-FR"/>
              </w:rPr>
              <w:t xml:space="preserve"> 1.</w:t>
            </w:r>
            <w:r w:rsidRPr="009A26F3">
              <w:rPr>
                <w:b/>
                <w:sz w:val="20"/>
                <w:szCs w:val="20"/>
                <w:lang w:eastAsia="fr-FR"/>
              </w:rPr>
              <w:t xml:space="preserve"> </w:t>
            </w:r>
            <w:r w:rsidR="00B01093" w:rsidRPr="009A26F3">
              <w:rPr>
                <w:b/>
                <w:sz w:val="20"/>
                <w:szCs w:val="20"/>
                <w:lang w:eastAsia="fr-FR"/>
              </w:rPr>
              <w:t>т</w:t>
            </w:r>
            <w:r w:rsidR="00B70EAF" w:rsidRPr="009A26F3">
              <w:rPr>
                <w:b/>
                <w:sz w:val="20"/>
                <w:szCs w:val="20"/>
                <w:lang w:eastAsia="fr-FR"/>
              </w:rPr>
              <w:t>.</w:t>
            </w:r>
            <w:r w:rsidRPr="009A26F3">
              <w:rPr>
                <w:b/>
                <w:sz w:val="20"/>
                <w:szCs w:val="20"/>
                <w:lang w:eastAsia="fr-FR"/>
              </w:rPr>
              <w:t xml:space="preserve"> </w:t>
            </w:r>
            <w:r w:rsidR="00F71942">
              <w:rPr>
                <w:b/>
                <w:sz w:val="20"/>
                <w:szCs w:val="20"/>
                <w:lang w:eastAsia="fr-FR"/>
              </w:rPr>
              <w:t>5</w:t>
            </w:r>
            <w:r w:rsidR="006C076D">
              <w:rPr>
                <w:b/>
                <w:sz w:val="20"/>
                <w:szCs w:val="20"/>
                <w:lang w:eastAsia="fr-FR"/>
              </w:rPr>
              <w:t xml:space="preserve"> </w:t>
            </w:r>
            <w:r w:rsidRPr="009A26F3">
              <w:rPr>
                <w:b/>
                <w:sz w:val="20"/>
                <w:szCs w:val="20"/>
                <w:lang w:eastAsia="fr-FR"/>
              </w:rPr>
              <w:t>от ЗОП?</w:t>
            </w:r>
          </w:p>
          <w:p w14:paraId="225CF5C8" w14:textId="77777777" w:rsidR="009A67E3" w:rsidRPr="009A26F3" w:rsidRDefault="009A67E3" w:rsidP="009A67E3">
            <w:pPr>
              <w:rPr>
                <w:b/>
                <w:sz w:val="20"/>
                <w:szCs w:val="20"/>
                <w:lang w:eastAsia="fr-FR"/>
              </w:rPr>
            </w:pPr>
          </w:p>
          <w:p w14:paraId="634DC735" w14:textId="76AF0474" w:rsidR="009A67E3" w:rsidRPr="009A26F3" w:rsidRDefault="009A67E3" w:rsidP="009A67E3">
            <w:pPr>
              <w:rPr>
                <w:b/>
                <w:sz w:val="20"/>
                <w:szCs w:val="20"/>
                <w:lang w:eastAsia="fr-FR"/>
              </w:rPr>
            </w:pPr>
            <w:r w:rsidRPr="009A26F3">
              <w:rPr>
                <w:b/>
                <w:sz w:val="20"/>
                <w:szCs w:val="20"/>
                <w:lang w:eastAsia="fr-FR"/>
              </w:rPr>
              <w:t>1</w:t>
            </w:r>
            <w:r w:rsidR="00BC1244">
              <w:rPr>
                <w:b/>
                <w:sz w:val="20"/>
                <w:szCs w:val="20"/>
                <w:lang w:eastAsia="fr-FR"/>
              </w:rPr>
              <w:t>.</w:t>
            </w:r>
            <w:r w:rsidRPr="009A26F3">
              <w:rPr>
                <w:b/>
                <w:sz w:val="20"/>
                <w:szCs w:val="20"/>
                <w:lang w:eastAsia="fr-FR"/>
              </w:rPr>
              <w:t xml:space="preserve"> Налице ли е промяна на изпълнителя на основание чл. 116, ал.</w:t>
            </w:r>
            <w:r w:rsidR="000A0BDD" w:rsidRPr="009A26F3">
              <w:rPr>
                <w:b/>
                <w:sz w:val="20"/>
                <w:szCs w:val="20"/>
                <w:lang w:eastAsia="fr-FR"/>
              </w:rPr>
              <w:t xml:space="preserve"> </w:t>
            </w:r>
            <w:r w:rsidR="00747E66" w:rsidRPr="009A26F3">
              <w:rPr>
                <w:b/>
                <w:sz w:val="20"/>
                <w:szCs w:val="20"/>
                <w:lang w:eastAsia="fr-FR"/>
              </w:rPr>
              <w:t>1</w:t>
            </w:r>
            <w:r w:rsidR="000A0BDD" w:rsidRPr="009A26F3">
              <w:rPr>
                <w:b/>
                <w:sz w:val="20"/>
                <w:szCs w:val="20"/>
                <w:lang w:eastAsia="fr-FR"/>
              </w:rPr>
              <w:t>,</w:t>
            </w:r>
            <w:r w:rsidRPr="009A26F3">
              <w:rPr>
                <w:b/>
                <w:sz w:val="20"/>
                <w:szCs w:val="20"/>
                <w:lang w:eastAsia="fr-FR"/>
              </w:rPr>
              <w:t xml:space="preserve"> т</w:t>
            </w:r>
            <w:r w:rsidR="00B70EAF" w:rsidRPr="009A26F3">
              <w:rPr>
                <w:b/>
                <w:sz w:val="20"/>
                <w:szCs w:val="20"/>
                <w:lang w:eastAsia="fr-FR"/>
              </w:rPr>
              <w:t>.</w:t>
            </w:r>
            <w:r w:rsidRPr="009A26F3">
              <w:rPr>
                <w:b/>
                <w:sz w:val="20"/>
                <w:szCs w:val="20"/>
                <w:lang w:eastAsia="fr-FR"/>
              </w:rPr>
              <w:t xml:space="preserve"> </w:t>
            </w:r>
            <w:r w:rsidR="00F71942">
              <w:rPr>
                <w:b/>
                <w:sz w:val="20"/>
                <w:szCs w:val="20"/>
                <w:lang w:eastAsia="fr-FR"/>
              </w:rPr>
              <w:t>5</w:t>
            </w:r>
            <w:r w:rsidRPr="009A26F3">
              <w:rPr>
                <w:b/>
                <w:sz w:val="20"/>
                <w:szCs w:val="20"/>
                <w:lang w:eastAsia="fr-FR"/>
              </w:rPr>
              <w:t>, б „а“ от ЗОП?</w:t>
            </w:r>
          </w:p>
          <w:p w14:paraId="64B98885" w14:textId="77777777" w:rsidR="009A67E3" w:rsidRPr="009A26F3" w:rsidRDefault="00E42260" w:rsidP="009A67E3">
            <w:pPr>
              <w:rPr>
                <w:color w:val="008000"/>
                <w:sz w:val="20"/>
                <w:szCs w:val="20"/>
              </w:rPr>
            </w:pPr>
            <w:r w:rsidRPr="009A26F3">
              <w:rPr>
                <w:color w:val="008000"/>
                <w:sz w:val="20"/>
                <w:szCs w:val="20"/>
              </w:rPr>
              <w:t>Анализирайте основанието за изменение на договора, по отношение невъзможността от изпълнение на договора със първоначалния изпълнител.</w:t>
            </w:r>
          </w:p>
          <w:p w14:paraId="3CB733D4" w14:textId="7A5B8FBB" w:rsidR="00086878" w:rsidRPr="009A26F3" w:rsidRDefault="009A67E3" w:rsidP="009A67E3">
            <w:pPr>
              <w:rPr>
                <w:b/>
                <w:sz w:val="20"/>
                <w:szCs w:val="20"/>
                <w:lang w:eastAsia="fr-FR"/>
              </w:rPr>
            </w:pPr>
            <w:r w:rsidRPr="009A26F3">
              <w:rPr>
                <w:b/>
                <w:sz w:val="20"/>
                <w:szCs w:val="20"/>
                <w:lang w:eastAsia="fr-FR"/>
              </w:rPr>
              <w:t>2</w:t>
            </w:r>
            <w:r w:rsidR="00BC1244">
              <w:rPr>
                <w:b/>
                <w:sz w:val="20"/>
                <w:szCs w:val="20"/>
                <w:lang w:eastAsia="fr-FR"/>
              </w:rPr>
              <w:t>.</w:t>
            </w:r>
            <w:r w:rsidRPr="009A26F3">
              <w:rPr>
                <w:b/>
                <w:sz w:val="20"/>
                <w:szCs w:val="20"/>
                <w:lang w:eastAsia="fr-FR"/>
              </w:rPr>
              <w:t xml:space="preserve"> Налице ли е промяна на изпълнителя на основание чл. 116, ал. </w:t>
            </w:r>
            <w:r w:rsidR="000A0BDD" w:rsidRPr="009A26F3">
              <w:rPr>
                <w:b/>
                <w:sz w:val="20"/>
                <w:szCs w:val="20"/>
                <w:lang w:eastAsia="fr-FR"/>
              </w:rPr>
              <w:t xml:space="preserve">1, </w:t>
            </w:r>
            <w:r w:rsidRPr="009A26F3">
              <w:rPr>
                <w:b/>
                <w:sz w:val="20"/>
                <w:szCs w:val="20"/>
                <w:lang w:eastAsia="fr-FR"/>
              </w:rPr>
              <w:t>т</w:t>
            </w:r>
            <w:r w:rsidR="00B70EAF" w:rsidRPr="009A26F3">
              <w:rPr>
                <w:b/>
                <w:sz w:val="20"/>
                <w:szCs w:val="20"/>
                <w:lang w:eastAsia="fr-FR"/>
              </w:rPr>
              <w:t>.</w:t>
            </w:r>
            <w:r w:rsidRPr="009A26F3">
              <w:rPr>
                <w:b/>
                <w:sz w:val="20"/>
                <w:szCs w:val="20"/>
                <w:lang w:eastAsia="fr-FR"/>
              </w:rPr>
              <w:t xml:space="preserve"> </w:t>
            </w:r>
            <w:r w:rsidR="00F71942">
              <w:rPr>
                <w:b/>
                <w:sz w:val="20"/>
                <w:szCs w:val="20"/>
                <w:lang w:eastAsia="fr-FR"/>
              </w:rPr>
              <w:t>5</w:t>
            </w:r>
            <w:r w:rsidRPr="009A26F3">
              <w:rPr>
                <w:b/>
                <w:sz w:val="20"/>
                <w:szCs w:val="20"/>
                <w:lang w:eastAsia="fr-FR"/>
              </w:rPr>
              <w:t>, б „б“ от ЗОП?</w:t>
            </w:r>
          </w:p>
          <w:p w14:paraId="118928ED" w14:textId="25A5EFD9" w:rsidR="002E7BF0" w:rsidRPr="009A26F3" w:rsidRDefault="00086878" w:rsidP="002E7BF0">
            <w:pPr>
              <w:jc w:val="both"/>
              <w:rPr>
                <w:b/>
                <w:sz w:val="20"/>
                <w:szCs w:val="20"/>
                <w:lang w:eastAsia="fr-FR"/>
              </w:rPr>
            </w:pPr>
            <w:r w:rsidRPr="009A26F3">
              <w:rPr>
                <w:b/>
                <w:sz w:val="20"/>
                <w:szCs w:val="20"/>
                <w:lang w:eastAsia="fr-FR"/>
              </w:rPr>
              <w:t xml:space="preserve">Проверете за наличие на правоприемство, </w:t>
            </w:r>
            <w:r w:rsidR="002E7BF0" w:rsidRPr="009A26F3">
              <w:rPr>
                <w:b/>
                <w:sz w:val="20"/>
                <w:szCs w:val="20"/>
                <w:lang w:eastAsia="fr-FR"/>
              </w:rPr>
              <w:t xml:space="preserve">в резултат от преобразуване на първоначалния изпълнител, чрез вливане, сливане, разделяне или отделяне, или чрез промяна на правната му форма, включително в случаите, когато той е в ликвидация или в открито производство по несъстоятелност </w:t>
            </w:r>
            <w:r w:rsidRPr="009A26F3">
              <w:rPr>
                <w:b/>
                <w:sz w:val="20"/>
                <w:szCs w:val="20"/>
                <w:lang w:eastAsia="fr-FR"/>
              </w:rPr>
              <w:t>съгласно Търговския закон.</w:t>
            </w:r>
          </w:p>
          <w:p w14:paraId="55F3C651" w14:textId="45960288" w:rsidR="00086878" w:rsidRPr="009A26F3" w:rsidRDefault="00086878" w:rsidP="002E7BF0">
            <w:pPr>
              <w:jc w:val="both"/>
              <w:rPr>
                <w:b/>
                <w:sz w:val="20"/>
                <w:szCs w:val="20"/>
                <w:lang w:eastAsia="fr-FR"/>
              </w:rPr>
            </w:pPr>
            <w:r w:rsidRPr="009A26F3">
              <w:rPr>
                <w:b/>
                <w:sz w:val="20"/>
                <w:szCs w:val="20"/>
                <w:lang w:eastAsia="fr-FR"/>
              </w:rPr>
              <w:t>2.1</w:t>
            </w:r>
            <w:r w:rsidR="00BC1244">
              <w:rPr>
                <w:b/>
                <w:sz w:val="20"/>
                <w:szCs w:val="20"/>
                <w:lang w:eastAsia="fr-FR"/>
              </w:rPr>
              <w:t>.</w:t>
            </w:r>
            <w:r w:rsidR="00FF417F" w:rsidRPr="009A26F3">
              <w:rPr>
                <w:b/>
                <w:sz w:val="20"/>
                <w:szCs w:val="20"/>
                <w:lang w:eastAsia="fr-FR"/>
              </w:rPr>
              <w:t xml:space="preserve"> Налице ли са основания за отстраняване на новия изпълнител от процедурата, или не</w:t>
            </w:r>
            <w:r w:rsidR="00627730">
              <w:rPr>
                <w:b/>
                <w:sz w:val="20"/>
                <w:szCs w:val="20"/>
                <w:lang w:val="en-US" w:eastAsia="fr-FR"/>
              </w:rPr>
              <w:t xml:space="preserve"> </w:t>
            </w:r>
            <w:r w:rsidR="00FF417F" w:rsidRPr="009A26F3">
              <w:rPr>
                <w:b/>
                <w:sz w:val="20"/>
                <w:szCs w:val="20"/>
                <w:lang w:eastAsia="fr-FR"/>
              </w:rPr>
              <w:t>покриване на критериите за подбор?</w:t>
            </w:r>
          </w:p>
          <w:p w14:paraId="040BF070" w14:textId="77777777" w:rsidR="00E42260" w:rsidRPr="009A26F3" w:rsidRDefault="00E42260" w:rsidP="00E42260">
            <w:pPr>
              <w:jc w:val="both"/>
              <w:rPr>
                <w:color w:val="C0504D"/>
                <w:sz w:val="20"/>
                <w:szCs w:val="20"/>
                <w:lang w:eastAsia="fr-FR"/>
              </w:rPr>
            </w:pPr>
            <w:r w:rsidRPr="009A26F3">
              <w:rPr>
                <w:b/>
                <w:color w:val="C0504D"/>
                <w:sz w:val="20"/>
                <w:szCs w:val="20"/>
                <w:lang w:eastAsia="fr-FR"/>
              </w:rPr>
              <w:t xml:space="preserve">Насочващи източници на информация: </w:t>
            </w:r>
            <w:r w:rsidRPr="009A26F3">
              <w:rPr>
                <w:color w:val="C0504D"/>
                <w:sz w:val="20"/>
                <w:szCs w:val="20"/>
                <w:lang w:eastAsia="fr-FR"/>
              </w:rPr>
              <w:t>прегледайте документацията за участие</w:t>
            </w:r>
            <w:r w:rsidR="002E7BF0" w:rsidRPr="009A26F3">
              <w:rPr>
                <w:color w:val="C0504D"/>
                <w:sz w:val="20"/>
                <w:szCs w:val="20"/>
                <w:lang w:eastAsia="fr-FR"/>
              </w:rPr>
              <w:t>, дадените разяснения и обявлението</w:t>
            </w:r>
            <w:r w:rsidRPr="009A26F3">
              <w:rPr>
                <w:color w:val="C0504D"/>
                <w:sz w:val="20"/>
                <w:szCs w:val="20"/>
                <w:lang w:eastAsia="fr-FR"/>
              </w:rPr>
              <w:t>.</w:t>
            </w:r>
          </w:p>
          <w:p w14:paraId="5913B873" w14:textId="77777777" w:rsidR="00E42260" w:rsidRPr="009A26F3" w:rsidRDefault="00E42260" w:rsidP="00E42260">
            <w:pPr>
              <w:jc w:val="both"/>
              <w:rPr>
                <w:color w:val="C0504D"/>
                <w:sz w:val="20"/>
                <w:szCs w:val="20"/>
                <w:lang w:eastAsia="fr-FR"/>
              </w:rPr>
            </w:pPr>
            <w:r w:rsidRPr="009A26F3">
              <w:rPr>
                <w:color w:val="C0504D"/>
                <w:sz w:val="20"/>
                <w:szCs w:val="20"/>
                <w:lang w:eastAsia="fr-FR"/>
              </w:rPr>
              <w:t>Проверете дали е налице някое от следните обстоятелства:</w:t>
            </w:r>
          </w:p>
          <w:p w14:paraId="649803B8" w14:textId="77777777" w:rsidR="00E42260" w:rsidRPr="009A26F3" w:rsidRDefault="00E42260" w:rsidP="00E42260">
            <w:pPr>
              <w:autoSpaceDE w:val="0"/>
              <w:autoSpaceDN w:val="0"/>
              <w:adjustRightInd w:val="0"/>
              <w:jc w:val="both"/>
              <w:rPr>
                <w:color w:val="008000"/>
                <w:sz w:val="20"/>
                <w:szCs w:val="20"/>
              </w:rPr>
            </w:pPr>
            <w:r w:rsidRPr="009A26F3">
              <w:rPr>
                <w:color w:val="008000"/>
                <w:sz w:val="20"/>
                <w:szCs w:val="20"/>
              </w:rPr>
              <w:t xml:space="preserve">1. 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w:t>
            </w:r>
            <w:hyperlink r:id="rId8" w:anchor="p7635795" w:tgtFrame="_blank" w:history="1">
              <w:r w:rsidRPr="009A26F3">
                <w:rPr>
                  <w:color w:val="008000"/>
                  <w:sz w:val="20"/>
                  <w:szCs w:val="20"/>
                </w:rPr>
                <w:t>чл. 740 от Търговския закон</w:t>
              </w:r>
            </w:hyperlink>
            <w:r w:rsidRPr="009A26F3">
              <w:rPr>
                <w:color w:val="008000"/>
                <w:sz w:val="20"/>
                <w:szCs w:val="20"/>
              </w:rPr>
              <w:t>,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36D391EC" w14:textId="77777777" w:rsidR="00E42260" w:rsidRPr="009A26F3" w:rsidRDefault="00E42260" w:rsidP="00E42260">
            <w:pPr>
              <w:autoSpaceDE w:val="0"/>
              <w:autoSpaceDN w:val="0"/>
              <w:adjustRightInd w:val="0"/>
              <w:jc w:val="both"/>
              <w:rPr>
                <w:color w:val="008000"/>
                <w:sz w:val="20"/>
                <w:szCs w:val="20"/>
              </w:rPr>
            </w:pPr>
            <w:r w:rsidRPr="009A26F3">
              <w:rPr>
                <w:color w:val="008000"/>
                <w:sz w:val="20"/>
                <w:szCs w:val="20"/>
              </w:rPr>
              <w:t>2. лишен е от правото да упражнява определена професия или дейност съгласно законодателството на държавата, в която е извършено деянието;</w:t>
            </w:r>
          </w:p>
          <w:p w14:paraId="6D91C9AC" w14:textId="77777777" w:rsidR="00E42260" w:rsidRPr="009A26F3" w:rsidRDefault="00E42260" w:rsidP="00E42260">
            <w:pPr>
              <w:autoSpaceDE w:val="0"/>
              <w:autoSpaceDN w:val="0"/>
              <w:adjustRightInd w:val="0"/>
              <w:jc w:val="both"/>
              <w:rPr>
                <w:color w:val="008000"/>
                <w:sz w:val="20"/>
                <w:szCs w:val="20"/>
              </w:rPr>
            </w:pPr>
            <w:r w:rsidRPr="009A26F3">
              <w:rPr>
                <w:color w:val="008000"/>
                <w:sz w:val="20"/>
                <w:szCs w:val="20"/>
              </w:rPr>
              <w:t>3. сключил е споразумение с други лица с цел нарушаване на конкуренцията, когато нарушението е установено с акт на компетентен орган;</w:t>
            </w:r>
          </w:p>
          <w:p w14:paraId="0CF2BB81" w14:textId="77777777" w:rsidR="00E42260" w:rsidRPr="009A26F3" w:rsidRDefault="00E42260" w:rsidP="00E42260">
            <w:pPr>
              <w:autoSpaceDE w:val="0"/>
              <w:autoSpaceDN w:val="0"/>
              <w:adjustRightInd w:val="0"/>
              <w:jc w:val="both"/>
              <w:rPr>
                <w:color w:val="008000"/>
                <w:sz w:val="20"/>
                <w:szCs w:val="20"/>
              </w:rPr>
            </w:pPr>
            <w:r w:rsidRPr="009A26F3">
              <w:rPr>
                <w:color w:val="008000"/>
                <w:sz w:val="20"/>
                <w:szCs w:val="20"/>
              </w:rPr>
              <w:t>4. 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57100C9E" w14:textId="77777777" w:rsidR="00E42260" w:rsidRPr="009A26F3" w:rsidRDefault="00E42260" w:rsidP="00E42260">
            <w:pPr>
              <w:jc w:val="both"/>
              <w:rPr>
                <w:color w:val="008000"/>
                <w:sz w:val="20"/>
                <w:szCs w:val="20"/>
              </w:rPr>
            </w:pPr>
            <w:r w:rsidRPr="009A26F3">
              <w:rPr>
                <w:color w:val="008000"/>
                <w:sz w:val="20"/>
                <w:szCs w:val="20"/>
              </w:rPr>
              <w:t>Анализирайте критериите за подбор и документите за доказването им. Прегледайте обявлението за обществената поръчка в частта относно условията за участие (т. ІІІ.2.1., т. ІІІ.2.2., т. ІІІ.2.3.), както и документацията за участие в цялост. Изисквания към годността на участниците и документи за доказването им е най-вероятно да са формулирани в следните части на документацията за участие - относно изискванията към годността на участниците, указанията за подготовка на офертите. Тъй като в практиката се срещат случаи, в които тези изисквания се изброяват във всички части на документацията за участие (несистематично), е необходимо да се анализира същата задълбочено в цялост, включително и в нейните приложения.</w:t>
            </w:r>
          </w:p>
          <w:p w14:paraId="1DC0F18D" w14:textId="77777777" w:rsidR="00FF417F" w:rsidRPr="009A26F3" w:rsidRDefault="00FF417F" w:rsidP="00086878">
            <w:pPr>
              <w:rPr>
                <w:b/>
                <w:sz w:val="20"/>
                <w:szCs w:val="20"/>
                <w:lang w:eastAsia="fr-FR"/>
              </w:rPr>
            </w:pPr>
          </w:p>
          <w:p w14:paraId="0DFF7422" w14:textId="18DC9A67" w:rsidR="00FF417F" w:rsidRPr="009A26F3" w:rsidRDefault="00FF417F" w:rsidP="00FF417F">
            <w:pPr>
              <w:rPr>
                <w:b/>
                <w:sz w:val="20"/>
                <w:szCs w:val="20"/>
                <w:lang w:eastAsia="fr-FR"/>
              </w:rPr>
            </w:pPr>
            <w:r w:rsidRPr="009A26F3">
              <w:rPr>
                <w:b/>
                <w:sz w:val="20"/>
                <w:szCs w:val="20"/>
                <w:lang w:eastAsia="fr-FR"/>
              </w:rPr>
              <w:t>2.2</w:t>
            </w:r>
            <w:r w:rsidR="00BC1244">
              <w:rPr>
                <w:b/>
                <w:sz w:val="20"/>
                <w:szCs w:val="20"/>
                <w:lang w:eastAsia="fr-FR"/>
              </w:rPr>
              <w:t>.</w:t>
            </w:r>
            <w:r w:rsidRPr="009A26F3">
              <w:rPr>
                <w:b/>
                <w:sz w:val="20"/>
                <w:szCs w:val="20"/>
                <w:lang w:eastAsia="fr-FR"/>
              </w:rPr>
              <w:t xml:space="preserve"> Има ли други съществени изменения на договора, освен смяна на изпълнителя?</w:t>
            </w:r>
          </w:p>
          <w:p w14:paraId="1C1701E3" w14:textId="30FCFC7E" w:rsidR="00FF417F" w:rsidRPr="009A26F3" w:rsidRDefault="00FF417F" w:rsidP="00146493">
            <w:pPr>
              <w:rPr>
                <w:b/>
                <w:sz w:val="20"/>
                <w:szCs w:val="20"/>
                <w:lang w:eastAsia="fr-FR"/>
              </w:rPr>
            </w:pPr>
          </w:p>
        </w:tc>
        <w:tc>
          <w:tcPr>
            <w:tcW w:w="567" w:type="dxa"/>
          </w:tcPr>
          <w:p w14:paraId="39B02A85" w14:textId="7DBD0045" w:rsidR="001E1727" w:rsidRPr="009A26F3" w:rsidRDefault="001E1727" w:rsidP="009148E9">
            <w:pPr>
              <w:pStyle w:val="Heading1"/>
              <w:keepNext w:val="0"/>
              <w:jc w:val="both"/>
              <w:rPr>
                <w:bCs/>
                <w:sz w:val="20"/>
              </w:rPr>
            </w:pPr>
          </w:p>
        </w:tc>
        <w:tc>
          <w:tcPr>
            <w:tcW w:w="5671" w:type="dxa"/>
          </w:tcPr>
          <w:p w14:paraId="365C0DFA" w14:textId="1F5E3FA9" w:rsidR="001E1727" w:rsidRPr="009A26F3" w:rsidRDefault="001E1727" w:rsidP="003D7BC1">
            <w:pPr>
              <w:spacing w:before="100" w:beforeAutospacing="1" w:after="100" w:afterAutospacing="1"/>
              <w:jc w:val="both"/>
              <w:rPr>
                <w:bCs/>
                <w:sz w:val="20"/>
              </w:rPr>
            </w:pPr>
          </w:p>
        </w:tc>
      </w:tr>
      <w:tr w:rsidR="001E1727" w:rsidRPr="009A26F3" w14:paraId="7BA30012" w14:textId="77777777" w:rsidTr="00E42260">
        <w:trPr>
          <w:trHeight w:val="270"/>
        </w:trPr>
        <w:tc>
          <w:tcPr>
            <w:tcW w:w="567" w:type="dxa"/>
          </w:tcPr>
          <w:p w14:paraId="4B7726B4" w14:textId="6C23C351" w:rsidR="001E1727" w:rsidRPr="009A26F3" w:rsidRDefault="007E1232" w:rsidP="003E7FD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8</w:t>
            </w:r>
            <w:r w:rsidR="001E1727" w:rsidRPr="009A26F3">
              <w:rPr>
                <w:rFonts w:ascii="Times New Roman" w:hAnsi="Times New Roman" w:cs="Times New Roman"/>
                <w:szCs w:val="20"/>
                <w:lang w:val="bg-BG"/>
              </w:rPr>
              <w:t>.</w:t>
            </w:r>
          </w:p>
        </w:tc>
        <w:tc>
          <w:tcPr>
            <w:tcW w:w="7512" w:type="dxa"/>
            <w:noWrap/>
          </w:tcPr>
          <w:p w14:paraId="3514A8B9" w14:textId="3308EDE4" w:rsidR="00D24517" w:rsidRPr="009A26F3" w:rsidRDefault="00D24517" w:rsidP="00D24517">
            <w:pPr>
              <w:jc w:val="both"/>
              <w:rPr>
                <w:b/>
                <w:sz w:val="20"/>
                <w:szCs w:val="20"/>
                <w:lang w:eastAsia="fr-FR"/>
              </w:rPr>
            </w:pPr>
            <w:r w:rsidRPr="009A26F3">
              <w:rPr>
                <w:b/>
                <w:sz w:val="20"/>
                <w:szCs w:val="20"/>
                <w:lang w:eastAsia="fr-FR"/>
              </w:rPr>
              <w:t xml:space="preserve">Налице ли е промяна на изпълнителя на основание чл. 116, </w:t>
            </w:r>
            <w:r w:rsidR="00B01093" w:rsidRPr="009A26F3">
              <w:rPr>
                <w:b/>
                <w:sz w:val="20"/>
                <w:szCs w:val="20"/>
                <w:lang w:eastAsia="fr-FR"/>
              </w:rPr>
              <w:t>ал. 1,</w:t>
            </w:r>
            <w:r w:rsidRPr="009A26F3">
              <w:rPr>
                <w:b/>
                <w:sz w:val="20"/>
                <w:szCs w:val="20"/>
                <w:lang w:eastAsia="fr-FR"/>
              </w:rPr>
              <w:t xml:space="preserve"> т</w:t>
            </w:r>
            <w:r w:rsidR="00B01093" w:rsidRPr="009A26F3">
              <w:rPr>
                <w:b/>
                <w:sz w:val="20"/>
                <w:szCs w:val="20"/>
                <w:lang w:eastAsia="fr-FR"/>
              </w:rPr>
              <w:t>.</w:t>
            </w:r>
            <w:r w:rsidRPr="009A26F3">
              <w:rPr>
                <w:b/>
                <w:sz w:val="20"/>
                <w:szCs w:val="20"/>
                <w:lang w:eastAsia="fr-FR"/>
              </w:rPr>
              <w:t xml:space="preserve"> 6 от ЗОП?</w:t>
            </w:r>
          </w:p>
          <w:p w14:paraId="7499992C" w14:textId="77777777" w:rsidR="00D24517" w:rsidRPr="009A26F3" w:rsidRDefault="00D24517" w:rsidP="00D24517">
            <w:pPr>
              <w:jc w:val="both"/>
              <w:rPr>
                <w:b/>
                <w:sz w:val="20"/>
                <w:szCs w:val="20"/>
                <w:lang w:eastAsia="fr-FR"/>
              </w:rPr>
            </w:pPr>
          </w:p>
          <w:p w14:paraId="5CA1D8EB" w14:textId="2B976959" w:rsidR="000C0154" w:rsidRDefault="00296432" w:rsidP="005617CB">
            <w:pPr>
              <w:jc w:val="both"/>
              <w:rPr>
                <w:b/>
                <w:sz w:val="20"/>
                <w:szCs w:val="20"/>
                <w:lang w:eastAsia="fr-FR"/>
              </w:rPr>
            </w:pPr>
            <w:r>
              <w:rPr>
                <w:b/>
                <w:sz w:val="20"/>
                <w:szCs w:val="20"/>
                <w:lang w:eastAsia="fr-FR"/>
              </w:rPr>
              <w:t xml:space="preserve">Налице ли са </w:t>
            </w:r>
            <w:r w:rsidRPr="00296432">
              <w:rPr>
                <w:b/>
                <w:sz w:val="20"/>
                <w:szCs w:val="20"/>
                <w:lang w:eastAsia="fr-FR"/>
              </w:rPr>
              <w:t xml:space="preserve">условията по т. 4 или </w:t>
            </w:r>
            <w:r w:rsidR="00146F09">
              <w:rPr>
                <w:b/>
                <w:sz w:val="20"/>
                <w:szCs w:val="20"/>
                <w:lang w:eastAsia="fr-FR"/>
              </w:rPr>
              <w:t xml:space="preserve">т. </w:t>
            </w:r>
            <w:r w:rsidRPr="00296432">
              <w:rPr>
                <w:b/>
                <w:sz w:val="20"/>
                <w:szCs w:val="20"/>
                <w:lang w:eastAsia="fr-FR"/>
              </w:rPr>
              <w:t>5 по отношение на участник в обединението изпълнител, което не е юридическо лице</w:t>
            </w:r>
            <w:r w:rsidR="00D24517" w:rsidRPr="005617CB">
              <w:rPr>
                <w:b/>
                <w:sz w:val="20"/>
                <w:szCs w:val="20"/>
                <w:lang w:eastAsia="fr-FR"/>
              </w:rPr>
              <w:t>?</w:t>
            </w:r>
          </w:p>
          <w:p w14:paraId="26C1ADA3" w14:textId="789B1A38" w:rsidR="001E1727" w:rsidRPr="009A26F3" w:rsidRDefault="001E1727" w:rsidP="005617CB">
            <w:pPr>
              <w:jc w:val="both"/>
              <w:rPr>
                <w:b/>
                <w:sz w:val="20"/>
                <w:szCs w:val="20"/>
                <w:lang w:eastAsia="fr-FR"/>
              </w:rPr>
            </w:pPr>
          </w:p>
        </w:tc>
        <w:tc>
          <w:tcPr>
            <w:tcW w:w="567" w:type="dxa"/>
          </w:tcPr>
          <w:p w14:paraId="6F2F1928" w14:textId="7F16D280" w:rsidR="001E1727" w:rsidRPr="009A26F3" w:rsidRDefault="001E1727" w:rsidP="009148E9">
            <w:pPr>
              <w:pStyle w:val="Heading1"/>
              <w:keepNext w:val="0"/>
              <w:jc w:val="both"/>
              <w:rPr>
                <w:bCs/>
                <w:sz w:val="20"/>
              </w:rPr>
            </w:pPr>
          </w:p>
        </w:tc>
        <w:tc>
          <w:tcPr>
            <w:tcW w:w="5671" w:type="dxa"/>
          </w:tcPr>
          <w:p w14:paraId="7CE516A7" w14:textId="6E063471" w:rsidR="001E1727" w:rsidRPr="009A26F3" w:rsidRDefault="001E1727" w:rsidP="009148E9">
            <w:pPr>
              <w:pStyle w:val="Heading1"/>
              <w:keepNext w:val="0"/>
              <w:jc w:val="both"/>
              <w:rPr>
                <w:bCs/>
                <w:sz w:val="20"/>
              </w:rPr>
            </w:pPr>
          </w:p>
        </w:tc>
      </w:tr>
    </w:tbl>
    <w:p w14:paraId="3746B909" w14:textId="77777777" w:rsidR="00413906" w:rsidRPr="009A26F3" w:rsidRDefault="00413906" w:rsidP="00171BD0"/>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753"/>
        <w:gridCol w:w="1848"/>
      </w:tblGrid>
      <w:tr w:rsidR="00CE3D50" w:rsidRPr="002B2658" w14:paraId="5E1636E5" w14:textId="77777777" w:rsidTr="0060265C">
        <w:trPr>
          <w:trHeight w:val="296"/>
          <w:tblHeader/>
        </w:trPr>
        <w:tc>
          <w:tcPr>
            <w:tcW w:w="14601" w:type="dxa"/>
            <w:gridSpan w:val="2"/>
            <w:tcBorders>
              <w:top w:val="single" w:sz="4" w:space="0" w:color="auto"/>
              <w:left w:val="single" w:sz="4" w:space="0" w:color="auto"/>
              <w:bottom w:val="single" w:sz="4" w:space="0" w:color="auto"/>
              <w:right w:val="single" w:sz="4" w:space="0" w:color="auto"/>
            </w:tcBorders>
            <w:shd w:val="clear" w:color="auto" w:fill="FFFF99"/>
          </w:tcPr>
          <w:p w14:paraId="513AF6AD" w14:textId="77777777" w:rsidR="00CE3D50" w:rsidRPr="002B2658" w:rsidRDefault="00CE3D50" w:rsidP="00EE3CA3">
            <w:pPr>
              <w:ind w:right="283"/>
              <w:rPr>
                <w:b/>
              </w:rPr>
            </w:pPr>
            <w:r w:rsidRPr="00FE4E3A">
              <w:rPr>
                <w:b/>
              </w:rPr>
              <w:t>Заключение относно вероятност за налагане на финансови корекции</w:t>
            </w:r>
          </w:p>
        </w:tc>
      </w:tr>
      <w:tr w:rsidR="00CE3D50" w:rsidRPr="007934D9" w14:paraId="11D7810E" w14:textId="77777777" w:rsidTr="0060265C">
        <w:trPr>
          <w:trHeight w:val="406"/>
          <w:tblHeader/>
        </w:trPr>
        <w:tc>
          <w:tcPr>
            <w:tcW w:w="12753" w:type="dxa"/>
            <w:tcBorders>
              <w:top w:val="single" w:sz="4" w:space="0" w:color="auto"/>
              <w:left w:val="single" w:sz="4" w:space="0" w:color="auto"/>
              <w:bottom w:val="single" w:sz="4" w:space="0" w:color="auto"/>
              <w:right w:val="single" w:sz="4" w:space="0" w:color="auto"/>
            </w:tcBorders>
            <w:shd w:val="clear" w:color="auto" w:fill="FFFF99"/>
          </w:tcPr>
          <w:p w14:paraId="1544C630" w14:textId="51633173" w:rsidR="00CE3D50" w:rsidRPr="002B2658" w:rsidRDefault="00CE3D50">
            <w:pPr>
              <w:jc w:val="both"/>
              <w:rPr>
                <w:b/>
                <w:color w:val="FFFFFF"/>
              </w:rPr>
            </w:pPr>
            <w:r w:rsidRPr="00136040">
              <w:t xml:space="preserve">Предвид констатациите в настоящия контролен лист, </w:t>
            </w:r>
            <w:r>
              <w:t xml:space="preserve">при </w:t>
            </w:r>
            <w:r w:rsidR="00112F22" w:rsidRPr="00EE3CA3">
              <w:rPr>
                <w:lang w:eastAsia="pl-PL"/>
              </w:rPr>
              <w:t>изменение на договор за обществена поръчка</w:t>
            </w:r>
            <w:r w:rsidR="00146F09">
              <w:t>,</w:t>
            </w:r>
            <w:r w:rsidRPr="00136040">
              <w:t xml:space="preserve"> са установени нарушения, </w:t>
            </w:r>
            <w:r w:rsidRPr="007934D9">
              <w:t>които водят до съмнение за извършена нередност и до вероятност за налагане на финансови корекции</w:t>
            </w:r>
            <w:r w:rsidRPr="007934D9">
              <w:rPr>
                <w:lang w:val="ru-RU"/>
              </w:rPr>
              <w:t>,</w:t>
            </w:r>
            <w:r w:rsidRPr="007934D9">
              <w:t xml:space="preserve"> съгласно </w:t>
            </w:r>
            <w:r w:rsidRPr="00E657FC">
              <w:t xml:space="preserve">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r w:rsidRPr="007934D9">
              <w:t>(</w:t>
            </w:r>
            <w:r>
              <w:t>Наредбата</w:t>
            </w:r>
            <w:r w:rsidRPr="007934D9">
              <w:t xml:space="preserve">), приета с ПМС № </w:t>
            </w:r>
            <w:r>
              <w:t>57 от 28 март 2017</w:t>
            </w:r>
            <w:r w:rsidRPr="007934D9">
              <w:t xml:space="preserve"> г</w:t>
            </w:r>
            <w:r w:rsidRPr="00D42516">
              <w:rPr>
                <w:i/>
              </w:rPr>
              <w:t xml:space="preserve">., респ. </w:t>
            </w:r>
            <w:r w:rsidRPr="007934D9">
              <w:rPr>
                <w:i/>
              </w:rPr>
              <w:t>Насоките за</w:t>
            </w:r>
            <w:r>
              <w:rPr>
                <w:i/>
                <w:lang w:val="en-US"/>
              </w:rPr>
              <w:t xml:space="preserve"> </w:t>
            </w:r>
            <w:r w:rsidRPr="007934D9">
              <w:rPr>
                <w:i/>
              </w:rPr>
              <w:t>определянето на финансовите корекции, които трябва да се прилагат спрямо разходите</w:t>
            </w:r>
            <w:r w:rsidRPr="00136040">
              <w:rPr>
                <w:i/>
              </w:rPr>
              <w:t>, съфинансирани от Структурните фондове и Кохезионния фонд при неспазване на правилата относно обществените поръчки (COCOF)</w:t>
            </w:r>
            <w:r w:rsidRPr="00136040">
              <w:rPr>
                <w:b/>
                <w:i/>
              </w:rPr>
              <w:t>.</w:t>
            </w:r>
          </w:p>
        </w:tc>
        <w:tc>
          <w:tcPr>
            <w:tcW w:w="1848" w:type="dxa"/>
          </w:tcPr>
          <w:p w14:paraId="0A73CE7F" w14:textId="77777777" w:rsidR="00CE3D50" w:rsidRPr="002B2658" w:rsidRDefault="00CE3D50" w:rsidP="0060265C">
            <w:pPr>
              <w:rPr>
                <w:sz w:val="18"/>
                <w:szCs w:val="18"/>
              </w:rPr>
            </w:pPr>
            <w:r w:rsidRPr="002B2658">
              <w:rPr>
                <w:sz w:val="18"/>
                <w:szCs w:val="18"/>
              </w:rPr>
              <w:t>Експерт</w:t>
            </w:r>
          </w:p>
          <w:p w14:paraId="17C59450" w14:textId="0A055F21" w:rsidR="00CE3D50" w:rsidRPr="002B2658" w:rsidRDefault="00CE3D50" w:rsidP="0060265C">
            <w:pPr>
              <w:rPr>
                <w:b/>
              </w:rPr>
            </w:pPr>
          </w:p>
        </w:tc>
      </w:tr>
    </w:tbl>
    <w:p w14:paraId="137EAE36" w14:textId="77777777" w:rsidR="00CE3D50" w:rsidRDefault="00CE3D50" w:rsidP="00CE3D50">
      <w:pPr>
        <w:ind w:left="-360"/>
        <w:jc w:val="both"/>
        <w:rPr>
          <w:sz w:val="20"/>
          <w:szCs w:val="20"/>
        </w:rPr>
      </w:pPr>
    </w:p>
    <w:p w14:paraId="7DEE02F6" w14:textId="7FED7E4C" w:rsidR="00CE3D50" w:rsidRDefault="00CE3D50" w:rsidP="00CE3D50">
      <w:pPr>
        <w:ind w:left="-360"/>
        <w:jc w:val="both"/>
        <w:rPr>
          <w:sz w:val="20"/>
          <w:szCs w:val="20"/>
        </w:rPr>
      </w:pPr>
    </w:p>
    <w:p w14:paraId="4F12A0CE" w14:textId="5F98A06A" w:rsidR="00CE3D50" w:rsidRDefault="00CE3D50" w:rsidP="00EE3CA3">
      <w:pPr>
        <w:jc w:val="both"/>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4601"/>
      </w:tblGrid>
      <w:tr w:rsidR="00CE3D50" w:rsidRPr="002B2658" w14:paraId="285372C4" w14:textId="77777777" w:rsidTr="0060265C">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2EF4A429" w14:textId="7B7E9A2F" w:rsidR="00CE3D50" w:rsidRDefault="00CE3D50" w:rsidP="0060265C">
            <w:pPr>
              <w:ind w:left="214" w:right="283" w:hanging="72"/>
              <w:rPr>
                <w:b/>
              </w:rPr>
            </w:pPr>
            <w:r w:rsidRPr="002B2658">
              <w:rPr>
                <w:b/>
              </w:rPr>
              <w:t>Заключение</w:t>
            </w:r>
            <w:r>
              <w:rPr>
                <w:b/>
              </w:rPr>
              <w:t>*</w:t>
            </w:r>
            <w:r w:rsidRPr="002B2658">
              <w:rPr>
                <w:b/>
              </w:rPr>
              <w:t xml:space="preserve"> относно законосъобразността на </w:t>
            </w:r>
            <w:r w:rsidR="00112F22" w:rsidRPr="00EE3CA3">
              <w:rPr>
                <w:b/>
                <w:lang w:eastAsia="pl-PL"/>
              </w:rPr>
              <w:t>изменение на договор за обществена поръчка</w:t>
            </w:r>
            <w:r w:rsidRPr="002B2658">
              <w:rPr>
                <w:b/>
              </w:rPr>
              <w:t xml:space="preserve">: </w:t>
            </w:r>
          </w:p>
          <w:p w14:paraId="7A4A780E" w14:textId="77777777" w:rsidR="00CE3D50" w:rsidRDefault="00CE3D50" w:rsidP="0060265C">
            <w:pPr>
              <w:ind w:left="214" w:right="283" w:hanging="72"/>
              <w:rPr>
                <w:b/>
                <w:i/>
              </w:rPr>
            </w:pPr>
            <w:r>
              <w:rPr>
                <w:b/>
                <w:i/>
              </w:rPr>
              <w:t>………………………………………………………………………………………………………..</w:t>
            </w:r>
          </w:p>
          <w:p w14:paraId="15ECB603" w14:textId="0C4C9930" w:rsidR="00CE3D50" w:rsidRPr="00C44CA0" w:rsidRDefault="00CE3D50" w:rsidP="0060265C">
            <w:pPr>
              <w:ind w:left="142" w:right="283"/>
              <w:rPr>
                <w:i/>
              </w:rPr>
            </w:pPr>
            <w:r>
              <w:rPr>
                <w:i/>
              </w:rPr>
              <w:t>*</w:t>
            </w:r>
            <w:r w:rsidRPr="00C44CA0">
              <w:rPr>
                <w:i/>
              </w:rPr>
              <w:t>Експерт</w:t>
            </w:r>
            <w:r>
              <w:rPr>
                <w:i/>
              </w:rPr>
              <w:t>ът</w:t>
            </w:r>
            <w:r w:rsidRPr="00C44CA0">
              <w:rPr>
                <w:i/>
              </w:rPr>
              <w:t xml:space="preserve">, следва да направи заключение относно законосъобразността на </w:t>
            </w:r>
            <w:r w:rsidR="00112F22" w:rsidRPr="00EE3CA3">
              <w:rPr>
                <w:i/>
                <w:lang w:eastAsia="pl-PL"/>
              </w:rPr>
              <w:t>изменение на договор за обществена поръчка</w:t>
            </w:r>
            <w:r w:rsidRPr="00C44CA0">
              <w:rPr>
                <w:i/>
              </w:rPr>
              <w:t>, напр.:</w:t>
            </w:r>
            <w:r>
              <w:rPr>
                <w:i/>
              </w:rPr>
              <w:t>-</w:t>
            </w:r>
          </w:p>
          <w:p w14:paraId="350F4D8F" w14:textId="77777777" w:rsidR="00CE3D50" w:rsidRPr="00C44CA0" w:rsidRDefault="00CE3D50" w:rsidP="0060265C">
            <w:pPr>
              <w:ind w:left="142" w:right="283"/>
              <w:rPr>
                <w:i/>
              </w:rPr>
            </w:pPr>
            <w:r w:rsidRPr="00C44CA0">
              <w:rPr>
                <w:i/>
              </w:rPr>
              <w:t>ИЛИ</w:t>
            </w:r>
          </w:p>
          <w:p w14:paraId="271F30D5" w14:textId="77777777" w:rsidR="00CE3D50" w:rsidRPr="00C44CA0" w:rsidRDefault="00CE3D50" w:rsidP="0060265C">
            <w:pPr>
              <w:ind w:left="142" w:right="283"/>
              <w:rPr>
                <w:i/>
              </w:rPr>
            </w:pPr>
            <w:r>
              <w:rPr>
                <w:i/>
              </w:rPr>
              <w:t>Установих -</w:t>
            </w:r>
            <w:r w:rsidRPr="00C44CA0">
              <w:rPr>
                <w:i/>
              </w:rPr>
              <w:t xml:space="preserve"> броя </w:t>
            </w:r>
            <w:r>
              <w:rPr>
                <w:i/>
              </w:rPr>
              <w:t>нарушения</w:t>
            </w:r>
            <w:r w:rsidRPr="00C44CA0">
              <w:rPr>
                <w:i/>
              </w:rPr>
              <w:t>, които нямат финансов еф</w:t>
            </w:r>
            <w:r>
              <w:rPr>
                <w:i/>
              </w:rPr>
              <w:t>ект – Референция № -</w:t>
            </w:r>
            <w:r w:rsidRPr="00C44CA0">
              <w:rPr>
                <w:i/>
              </w:rPr>
              <w:t xml:space="preserve"> по-горе.  И/ИЛИ</w:t>
            </w:r>
          </w:p>
          <w:p w14:paraId="72A11299" w14:textId="13DC3A4E" w:rsidR="00CE3D50" w:rsidRPr="002B2658" w:rsidRDefault="00CE3D50">
            <w:pPr>
              <w:ind w:left="142" w:right="283"/>
              <w:rPr>
                <w:b/>
              </w:rPr>
            </w:pPr>
            <w:r>
              <w:rPr>
                <w:i/>
              </w:rPr>
              <w:t xml:space="preserve">Установих – </w:t>
            </w:r>
            <w:r w:rsidRPr="00EE3CA3">
              <w:rPr>
                <w:i/>
              </w:rPr>
              <w:t>броя нарушения</w:t>
            </w:r>
            <w:r>
              <w:rPr>
                <w:i/>
              </w:rPr>
              <w:t xml:space="preserve">, </w:t>
            </w:r>
            <w:r w:rsidRPr="00C44CA0">
              <w:rPr>
                <w:i/>
              </w:rPr>
              <w:t>които имат финансов ефект –</w:t>
            </w:r>
            <w:r>
              <w:rPr>
                <w:i/>
              </w:rPr>
              <w:t xml:space="preserve"> Референция № -</w:t>
            </w:r>
            <w:r w:rsidRPr="00C44CA0">
              <w:rPr>
                <w:i/>
              </w:rPr>
              <w:t xml:space="preserve"> по-горе</w:t>
            </w:r>
          </w:p>
        </w:tc>
      </w:tr>
      <w:tr w:rsidR="00CE3D50" w:rsidRPr="007934D9" w14:paraId="0E564805" w14:textId="77777777" w:rsidTr="0060265C">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14:paraId="2466945C" w14:textId="2F216268" w:rsidR="00CE3D50" w:rsidRPr="00355E79" w:rsidRDefault="00CE3D50">
            <w:pPr>
              <w:ind w:left="142" w:right="283"/>
              <w:rPr>
                <w:b/>
                <w:lang w:val="en-US"/>
              </w:rPr>
            </w:pPr>
            <w:r w:rsidRPr="007934D9">
              <w:rPr>
                <w:b/>
              </w:rPr>
              <w:t>Проверката е извършена в периода от</w:t>
            </w:r>
            <w:r>
              <w:rPr>
                <w:b/>
              </w:rPr>
              <w:t xml:space="preserve"> ………………. г</w:t>
            </w:r>
            <w:r>
              <w:rPr>
                <w:b/>
                <w:lang w:val="en-US"/>
              </w:rPr>
              <w:t>.</w:t>
            </w:r>
            <w:r w:rsidRPr="007934D9">
              <w:rPr>
                <w:b/>
              </w:rPr>
              <w:t xml:space="preserve"> до </w:t>
            </w:r>
            <w:r>
              <w:rPr>
                <w:b/>
              </w:rPr>
              <w:t>…………….. г.</w:t>
            </w:r>
          </w:p>
        </w:tc>
      </w:tr>
      <w:tr w:rsidR="00CE3D50" w:rsidRPr="007934D9" w14:paraId="53314D1F" w14:textId="77777777" w:rsidTr="0060265C">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1F159CF1" w14:textId="77777777" w:rsidR="00CE3D50" w:rsidRPr="007934D9" w:rsidRDefault="00CE3D50" w:rsidP="0060265C">
            <w:pPr>
              <w:ind w:left="142" w:right="283"/>
              <w:rPr>
                <w:b/>
              </w:rPr>
            </w:pPr>
            <w:r w:rsidRPr="007934D9">
              <w:rPr>
                <w:b/>
              </w:rPr>
              <w:t xml:space="preserve">Извършили проверката: </w:t>
            </w:r>
          </w:p>
          <w:p w14:paraId="1B329B13" w14:textId="77777777" w:rsidR="00CE3D50" w:rsidRPr="007934D9" w:rsidRDefault="00CE3D50" w:rsidP="0060265C">
            <w:pPr>
              <w:ind w:left="142" w:right="283"/>
              <w:rPr>
                <w:b/>
              </w:rPr>
            </w:pPr>
          </w:p>
          <w:p w14:paraId="7F73F35A" w14:textId="72E5984D" w:rsidR="00CE3D50" w:rsidRPr="007934D9" w:rsidRDefault="00CE3D50" w:rsidP="0060265C">
            <w:pPr>
              <w:ind w:left="142" w:right="283"/>
              <w:rPr>
                <w:b/>
              </w:rPr>
            </w:pPr>
            <w:r w:rsidRPr="007934D9">
              <w:rPr>
                <w:b/>
              </w:rPr>
              <w:t>Експерт</w:t>
            </w:r>
            <w:r>
              <w:rPr>
                <w:b/>
              </w:rPr>
              <w:t>:</w:t>
            </w:r>
            <w:r w:rsidRPr="007934D9">
              <w:rPr>
                <w:b/>
              </w:rPr>
              <w:t xml:space="preserve"> </w:t>
            </w:r>
            <w:r>
              <w:rPr>
                <w:b/>
              </w:rPr>
              <w:t>…………………………………………………….</w:t>
            </w:r>
          </w:p>
          <w:p w14:paraId="1E4BC087" w14:textId="77777777" w:rsidR="00CE3D50" w:rsidRPr="007934D9" w:rsidRDefault="00CE3D50" w:rsidP="0060265C">
            <w:pPr>
              <w:ind w:left="142" w:right="283"/>
              <w:rPr>
                <w:b/>
              </w:rPr>
            </w:pPr>
            <w:r w:rsidRPr="007934D9">
              <w:rPr>
                <w:b/>
              </w:rPr>
              <w:t xml:space="preserve">                                       /име</w:t>
            </w:r>
            <w:r>
              <w:rPr>
                <w:b/>
              </w:rPr>
              <w:t xml:space="preserve"> и фамилия</w:t>
            </w:r>
            <w:r w:rsidRPr="007934D9">
              <w:rPr>
                <w:b/>
              </w:rPr>
              <w:t>, длъжност</w:t>
            </w:r>
            <w:r w:rsidRPr="007934D9" w:rsidDel="00693EDC">
              <w:rPr>
                <w:b/>
              </w:rPr>
              <w:t xml:space="preserve"> </w:t>
            </w:r>
            <w:r w:rsidRPr="007934D9">
              <w:rPr>
                <w:b/>
              </w:rPr>
              <w:t>/</w:t>
            </w:r>
          </w:p>
          <w:p w14:paraId="5B25C632" w14:textId="77777777" w:rsidR="00CE3D50" w:rsidRPr="007934D9" w:rsidRDefault="00CE3D50" w:rsidP="0060265C">
            <w:pPr>
              <w:ind w:right="283"/>
              <w:rPr>
                <w:b/>
              </w:rPr>
            </w:pPr>
          </w:p>
        </w:tc>
      </w:tr>
    </w:tbl>
    <w:p w14:paraId="256879C0" w14:textId="77777777" w:rsidR="00CE3D50" w:rsidRDefault="00CE3D50" w:rsidP="00CE3D50">
      <w:pPr>
        <w:ind w:left="-360"/>
        <w:jc w:val="both"/>
        <w:rPr>
          <w:sz w:val="20"/>
          <w:szCs w:val="20"/>
        </w:rPr>
      </w:pPr>
    </w:p>
    <w:p w14:paraId="2F2CC8BE" w14:textId="77777777" w:rsidR="002D140A" w:rsidRPr="009A26F3" w:rsidRDefault="002D140A" w:rsidP="00F81223">
      <w:pPr>
        <w:jc w:val="both"/>
        <w:rPr>
          <w:sz w:val="20"/>
          <w:szCs w:val="20"/>
        </w:rPr>
      </w:pPr>
    </w:p>
    <w:p w14:paraId="7A3A657E" w14:textId="77777777" w:rsidR="00484C2E" w:rsidRPr="009A26F3" w:rsidRDefault="00484C2E" w:rsidP="005617CB">
      <w:pPr>
        <w:jc w:val="both"/>
        <w:rPr>
          <w:sz w:val="20"/>
          <w:szCs w:val="20"/>
        </w:rPr>
      </w:pPr>
    </w:p>
    <w:sectPr w:rsidR="00484C2E" w:rsidRPr="009A26F3" w:rsidSect="00462F69">
      <w:headerReference w:type="even" r:id="rId9"/>
      <w:headerReference w:type="default" r:id="rId10"/>
      <w:footerReference w:type="even" r:id="rId11"/>
      <w:footerReference w:type="default" r:id="rId12"/>
      <w:headerReference w:type="first" r:id="rId13"/>
      <w:footerReference w:type="first" r:id="rId14"/>
      <w:pgSz w:w="16840" w:h="11907" w:orient="landscape"/>
      <w:pgMar w:top="987" w:right="2155" w:bottom="709" w:left="1418"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DE425A" w14:textId="77777777" w:rsidR="00C93205" w:rsidRDefault="00C93205">
      <w:r>
        <w:separator/>
      </w:r>
    </w:p>
  </w:endnote>
  <w:endnote w:type="continuationSeparator" w:id="0">
    <w:p w14:paraId="66E67E22" w14:textId="77777777" w:rsidR="00C93205" w:rsidRDefault="00C9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C9249C" w14:textId="77777777" w:rsidR="009148E9" w:rsidRDefault="009148E9"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28E765F" w14:textId="77777777" w:rsidR="009148E9" w:rsidRDefault="009148E9"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AD670" w14:textId="781AA101" w:rsidR="009148E9" w:rsidRDefault="009148E9"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23323">
      <w:rPr>
        <w:rStyle w:val="PageNumber"/>
        <w:noProof/>
      </w:rPr>
      <w:t>9</w:t>
    </w:r>
    <w:r>
      <w:rPr>
        <w:rStyle w:val="PageNumber"/>
      </w:rPr>
      <w:fldChar w:fldCharType="end"/>
    </w:r>
  </w:p>
  <w:p w14:paraId="132131ED" w14:textId="77777777" w:rsidR="009148E9" w:rsidRDefault="009148E9" w:rsidP="00C0376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4DDC99" w14:textId="77777777" w:rsidR="00823323" w:rsidRDefault="008233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01236E" w14:textId="77777777" w:rsidR="00C93205" w:rsidRDefault="00C93205">
      <w:r>
        <w:separator/>
      </w:r>
    </w:p>
  </w:footnote>
  <w:footnote w:type="continuationSeparator" w:id="0">
    <w:p w14:paraId="4E557B5A" w14:textId="77777777" w:rsidR="00C93205" w:rsidRDefault="00C93205">
      <w:r>
        <w:continuationSeparator/>
      </w:r>
    </w:p>
  </w:footnote>
  <w:footnote w:id="1">
    <w:p w14:paraId="359A2B31" w14:textId="71F0608D" w:rsidR="000D78BA" w:rsidRPr="00173168" w:rsidRDefault="000D78BA" w:rsidP="000D78BA">
      <w:pPr>
        <w:pStyle w:val="FootnoteText"/>
        <w:ind w:right="-993"/>
        <w:jc w:val="both"/>
        <w:rPr>
          <w:rFonts w:ascii="Times New Roman" w:hAnsi="Times New Roman"/>
          <w:sz w:val="16"/>
          <w:szCs w:val="16"/>
          <w:lang w:val="bg-BG"/>
        </w:rPr>
      </w:pPr>
      <w:r w:rsidRPr="00173168">
        <w:rPr>
          <w:rStyle w:val="FootnoteReference"/>
          <w:rFonts w:ascii="Times New Roman" w:hAnsi="Times New Roman"/>
          <w:sz w:val="16"/>
          <w:szCs w:val="16"/>
        </w:rPr>
        <w:footnoteRef/>
      </w:r>
      <w:r w:rsidRPr="00173168">
        <w:rPr>
          <w:rFonts w:ascii="Times New Roman" w:hAnsi="Times New Roman"/>
          <w:sz w:val="16"/>
          <w:szCs w:val="16"/>
        </w:rPr>
        <w:t xml:space="preserve"> </w:t>
      </w:r>
      <w:r w:rsidRPr="00173168">
        <w:rPr>
          <w:rFonts w:ascii="Times New Roman" w:hAnsi="Times New Roman"/>
          <w:sz w:val="16"/>
          <w:szCs w:val="16"/>
          <w:lang w:val="bg-BG"/>
        </w:rPr>
        <w:t>Насоки за определяне на финансови корекции, които се правят върху разх</w:t>
      </w:r>
      <w:r w:rsidR="007E1232">
        <w:rPr>
          <w:rFonts w:ascii="Times New Roman" w:hAnsi="Times New Roman"/>
          <w:sz w:val="16"/>
          <w:szCs w:val="16"/>
          <w:lang w:val="bg-BG"/>
        </w:rPr>
        <w:t xml:space="preserve">оди, финансирани от Общността, </w:t>
      </w:r>
      <w:r w:rsidRPr="00173168">
        <w:rPr>
          <w:rFonts w:ascii="Times New Roman" w:hAnsi="Times New Roman"/>
          <w:sz w:val="16"/>
          <w:szCs w:val="16"/>
          <w:lang w:val="bg-BG"/>
        </w:rPr>
        <w:t>при несъответствие с правилата за възлагане на обществени поръчки, приети с решение на Европейската комисия от 1</w:t>
      </w:r>
      <w:r>
        <w:rPr>
          <w:rFonts w:ascii="Times New Roman" w:hAnsi="Times New Roman"/>
          <w:sz w:val="16"/>
          <w:szCs w:val="16"/>
          <w:lang w:val="bg-BG"/>
        </w:rPr>
        <w:t>4</w:t>
      </w:r>
      <w:r w:rsidRPr="00173168">
        <w:rPr>
          <w:rFonts w:ascii="Times New Roman" w:hAnsi="Times New Roman"/>
          <w:sz w:val="16"/>
          <w:szCs w:val="16"/>
          <w:lang w:val="bg-BG"/>
        </w:rPr>
        <w:t>.</w:t>
      </w:r>
      <w:r>
        <w:rPr>
          <w:rFonts w:ascii="Times New Roman" w:hAnsi="Times New Roman"/>
          <w:sz w:val="16"/>
          <w:szCs w:val="16"/>
          <w:lang w:val="bg-BG"/>
        </w:rPr>
        <w:t>05</w:t>
      </w:r>
      <w:r w:rsidRPr="00173168">
        <w:rPr>
          <w:rFonts w:ascii="Times New Roman" w:hAnsi="Times New Roman"/>
          <w:sz w:val="16"/>
          <w:szCs w:val="16"/>
          <w:lang w:val="bg-BG"/>
        </w:rPr>
        <w:t>.201</w:t>
      </w:r>
      <w:r>
        <w:rPr>
          <w:rFonts w:ascii="Times New Roman" w:hAnsi="Times New Roman"/>
          <w:sz w:val="16"/>
          <w:szCs w:val="16"/>
          <w:lang w:val="bg-BG"/>
        </w:rPr>
        <w:t>9</w:t>
      </w:r>
      <w:r w:rsidRPr="00173168">
        <w:rPr>
          <w:rFonts w:ascii="Times New Roman" w:hAnsi="Times New Roman"/>
          <w:sz w:val="16"/>
          <w:szCs w:val="16"/>
        </w:rPr>
        <w:t xml:space="preserve"> </w:t>
      </w:r>
      <w:r w:rsidRPr="00EE3CA3">
        <w:rPr>
          <w:rFonts w:ascii="Times New Roman" w:hAnsi="Times New Roman"/>
          <w:bCs/>
          <w:sz w:val="16"/>
          <w:szCs w:val="16"/>
          <w:lang w:val="bg-BG"/>
        </w:rPr>
        <w:t xml:space="preserve">и </w:t>
      </w:r>
      <w:r w:rsidRPr="00173168">
        <w:rPr>
          <w:rFonts w:ascii="Times New Roman" w:hAnsi="Times New Roman"/>
          <w:bCs/>
          <w:sz w:val="16"/>
          <w:szCs w:val="16"/>
          <w:lang w:val="bg-BG"/>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Pr="00173168">
        <w:rPr>
          <w:rFonts w:ascii="Times New Roman" w:hAnsi="Times New Roman"/>
          <w:sz w:val="16"/>
          <w:szCs w:val="16"/>
          <w:lang w:val="bg-BG"/>
        </w:rPr>
        <w:t xml:space="preserve">,  приета с Постановление №57 на МС от 2017 г., </w:t>
      </w:r>
      <w:proofErr w:type="spellStart"/>
      <w:r w:rsidRPr="00173168">
        <w:rPr>
          <w:rFonts w:ascii="Times New Roman" w:hAnsi="Times New Roman"/>
          <w:sz w:val="16"/>
          <w:szCs w:val="16"/>
          <w:lang w:val="bg-BG"/>
        </w:rPr>
        <w:t>обн</w:t>
      </w:r>
      <w:proofErr w:type="spellEnd"/>
      <w:r w:rsidRPr="00173168">
        <w:rPr>
          <w:rFonts w:ascii="Times New Roman" w:hAnsi="Times New Roman"/>
          <w:sz w:val="16"/>
          <w:szCs w:val="16"/>
          <w:lang w:val="bg-BG"/>
        </w:rPr>
        <w:t xml:space="preserve">. ДВ бр.27 от 2017 г.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5D0116" w14:textId="77777777" w:rsidR="00823323" w:rsidRDefault="008233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96" w:type="dxa"/>
      <w:tblLayout w:type="fixed"/>
      <w:tblLook w:val="0000" w:firstRow="0" w:lastRow="0" w:firstColumn="0" w:lastColumn="0" w:noHBand="0" w:noVBand="0"/>
    </w:tblPr>
    <w:tblGrid>
      <w:gridCol w:w="2405"/>
      <w:gridCol w:w="4961"/>
      <w:gridCol w:w="4820"/>
      <w:gridCol w:w="2410"/>
    </w:tblGrid>
    <w:tr w:rsidR="00B915E9" w:rsidRPr="000E0EEA" w14:paraId="135145B7" w14:textId="77777777" w:rsidTr="002D2FF0">
      <w:trPr>
        <w:trHeight w:val="470"/>
      </w:trPr>
      <w:tc>
        <w:tcPr>
          <w:tcW w:w="12186" w:type="dxa"/>
          <w:gridSpan w:val="3"/>
          <w:tcBorders>
            <w:top w:val="single" w:sz="4" w:space="0" w:color="999999"/>
            <w:left w:val="single" w:sz="4" w:space="0" w:color="999999"/>
            <w:right w:val="single" w:sz="4" w:space="0" w:color="999999"/>
          </w:tcBorders>
          <w:vAlign w:val="center"/>
        </w:tcPr>
        <w:p w14:paraId="55CD2393" w14:textId="77777777" w:rsidR="00B915E9" w:rsidRPr="00586237" w:rsidRDefault="00B915E9" w:rsidP="00CE3D50">
          <w:pPr>
            <w:tabs>
              <w:tab w:val="center" w:pos="4536"/>
            </w:tabs>
            <w:ind w:firstLine="709"/>
            <w:jc w:val="right"/>
            <w:rPr>
              <w:b/>
              <w:sz w:val="20"/>
              <w:szCs w:val="20"/>
              <w:lang w:eastAsia="pl-PL"/>
            </w:rPr>
          </w:pPr>
          <w:bookmarkStart w:id="1" w:name="_GoBack"/>
          <w:bookmarkEnd w:id="1"/>
          <w:r w:rsidRPr="00586237">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14:paraId="39DAA0A2" w14:textId="0E7CA70C" w:rsidR="00B915E9" w:rsidRPr="000E0EEA" w:rsidRDefault="00B915E9" w:rsidP="00EE3CA3">
          <w:pPr>
            <w:tabs>
              <w:tab w:val="center" w:pos="4536"/>
              <w:tab w:val="right" w:pos="9072"/>
            </w:tabs>
            <w:ind w:firstLine="120"/>
            <w:jc w:val="center"/>
            <w:rPr>
              <w:b/>
              <w:sz w:val="20"/>
              <w:szCs w:val="20"/>
              <w:lang w:eastAsia="pl-PL"/>
            </w:rPr>
          </w:pPr>
          <w:r w:rsidRPr="00EE3CA3">
            <w:rPr>
              <w:b/>
              <w:sz w:val="20"/>
              <w:szCs w:val="20"/>
              <w:lang w:eastAsia="pl-PL"/>
            </w:rPr>
            <w:t>1.0-14</w:t>
          </w:r>
        </w:p>
      </w:tc>
    </w:tr>
    <w:tr w:rsidR="00CE3D50" w:rsidRPr="000E0EEA" w14:paraId="731866D2" w14:textId="77777777" w:rsidTr="0060265C">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5969B3EC" w14:textId="77777777" w:rsidR="00CE3D50" w:rsidRPr="000E0EEA" w:rsidRDefault="00CE3D50" w:rsidP="00CE3D50">
          <w:pPr>
            <w:jc w:val="center"/>
            <w:rPr>
              <w:lang w:eastAsia="pl-PL"/>
            </w:rPr>
          </w:pPr>
          <w:r w:rsidRPr="000E0EEA">
            <w:rPr>
              <w:b/>
              <w:lang w:eastAsia="pl-PL"/>
            </w:rPr>
            <w:t>МТС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14:paraId="47285799" w14:textId="77777777" w:rsidR="00CE3D50" w:rsidRPr="000E0EEA" w:rsidRDefault="00CE3D50" w:rsidP="00CE3D50">
          <w:pPr>
            <w:tabs>
              <w:tab w:val="left" w:pos="1725"/>
            </w:tabs>
            <w:jc w:val="center"/>
            <w:rPr>
              <w:rFonts w:ascii="Arial" w:hAnsi="Arial" w:cs="Arial"/>
              <w:sz w:val="20"/>
              <w:szCs w:val="20"/>
              <w:lang w:val="ru-RU" w:eastAsia="pl-PL"/>
            </w:rPr>
          </w:pPr>
          <w:r w:rsidRPr="002D29F5">
            <w:rPr>
              <w:rFonts w:ascii="Arial" w:hAnsi="Arial" w:cs="Arial"/>
              <w:noProof/>
              <w:sz w:val="20"/>
              <w:szCs w:val="20"/>
            </w:rPr>
            <w:drawing>
              <wp:inline distT="0" distB="0" distL="0" distR="0" wp14:anchorId="556B78ED" wp14:editId="170B00BB">
                <wp:extent cx="1284279" cy="1120346"/>
                <wp:effectExtent l="0" t="0" r="0" b="3810"/>
                <wp:docPr id="22" name="Picture 22" descr="C:\Users\ATeneva-Kamh\Desktop\EU Logo_B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Teneva-Kamh\Desktop\EU Logo_B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9145" cy="1124591"/>
                        </a:xfrm>
                        <a:prstGeom prst="rect">
                          <a:avLst/>
                        </a:prstGeom>
                        <a:noFill/>
                        <a:ln>
                          <a:noFill/>
                        </a:ln>
                      </pic:spPr>
                    </pic:pic>
                  </a:graphicData>
                </a:graphic>
              </wp:inline>
            </w:drawing>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14:paraId="71B573E0" w14:textId="77777777" w:rsidR="00CE3D50" w:rsidRDefault="00CE3D50" w:rsidP="00CE3D50">
          <w:pPr>
            <w:jc w:val="center"/>
            <w:rPr>
              <w:rFonts w:ascii="Arial" w:hAnsi="Arial" w:cs="Arial"/>
              <w:b/>
              <w:sz w:val="20"/>
              <w:szCs w:val="20"/>
              <w:lang w:eastAsia="pl-PL"/>
            </w:rPr>
          </w:pPr>
          <w:r w:rsidRPr="00B80F29">
            <w:rPr>
              <w:rFonts w:ascii="Arial" w:hAnsi="Arial" w:cs="Arial"/>
              <w:b/>
              <w:noProof/>
              <w:sz w:val="20"/>
              <w:szCs w:val="20"/>
            </w:rPr>
            <w:drawing>
              <wp:inline distT="0" distB="0" distL="0" distR="0" wp14:anchorId="1C27B73D" wp14:editId="3AAD6691">
                <wp:extent cx="1568809" cy="1054444"/>
                <wp:effectExtent l="0" t="0" r="0" b="0"/>
                <wp:docPr id="23" name="Picture 23" descr="C:\Users\ATeneva-Kamh\Desktop\Logo ПТС BG V whitе.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Teneva-Kamh\Desktop\Logo ПТС BG V whitе.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3847" cy="1057830"/>
                        </a:xfrm>
                        <a:prstGeom prst="rect">
                          <a:avLst/>
                        </a:prstGeom>
                        <a:noFill/>
                        <a:ln>
                          <a:noFill/>
                        </a:ln>
                      </pic:spPr>
                    </pic:pic>
                  </a:graphicData>
                </a:graphic>
              </wp:inline>
            </w:drawing>
          </w:r>
        </w:p>
        <w:p w14:paraId="592B5CC6" w14:textId="77777777" w:rsidR="00CE3D50" w:rsidRPr="000E0EEA" w:rsidRDefault="00CE3D50" w:rsidP="00CE3D50">
          <w:pPr>
            <w:jc w:val="center"/>
            <w:rPr>
              <w:rFonts w:ascii="Arial" w:hAnsi="Arial" w:cs="Arial"/>
              <w:b/>
              <w:sz w:val="20"/>
              <w:szCs w:val="20"/>
              <w:lang w:eastAsia="pl-PL"/>
            </w:rPr>
          </w:pPr>
        </w:p>
      </w:tc>
      <w:tc>
        <w:tcPr>
          <w:tcW w:w="2410" w:type="dxa"/>
          <w:tcBorders>
            <w:top w:val="single" w:sz="4" w:space="0" w:color="999999"/>
            <w:left w:val="single" w:sz="4" w:space="0" w:color="999999"/>
            <w:bottom w:val="single" w:sz="4" w:space="0" w:color="999999"/>
            <w:right w:val="single" w:sz="4" w:space="0" w:color="999999"/>
          </w:tcBorders>
          <w:vAlign w:val="center"/>
        </w:tcPr>
        <w:p w14:paraId="6F92F044" w14:textId="15C8AD2D" w:rsidR="00CE3D50" w:rsidRPr="00C44A0E" w:rsidRDefault="00CE3D50" w:rsidP="00EE3CA3">
          <w:pPr>
            <w:autoSpaceDE w:val="0"/>
            <w:autoSpaceDN w:val="0"/>
            <w:adjustRightInd w:val="0"/>
            <w:spacing w:line="241" w:lineRule="atLeast"/>
            <w:jc w:val="center"/>
            <w:rPr>
              <w:b/>
              <w:noProof/>
              <w:sz w:val="20"/>
              <w:szCs w:val="20"/>
              <w:lang w:val="en-US"/>
            </w:rPr>
          </w:pPr>
          <w:r w:rsidRPr="00C44A0E">
            <w:rPr>
              <w:b/>
              <w:noProof/>
              <w:sz w:val="20"/>
              <w:szCs w:val="20"/>
              <w:lang w:val="en-US"/>
            </w:rPr>
            <w:t xml:space="preserve">XI </w:t>
          </w:r>
          <w:r w:rsidR="00A521B8" w:rsidRPr="00C44A0E">
            <w:rPr>
              <w:b/>
              <w:noProof/>
              <w:sz w:val="20"/>
              <w:szCs w:val="20"/>
            </w:rPr>
            <w:t>2024</w:t>
          </w:r>
        </w:p>
      </w:tc>
    </w:tr>
    <w:tr w:rsidR="00CE3D50" w:rsidRPr="000E0EEA" w14:paraId="40AD5A3C" w14:textId="77777777" w:rsidTr="0060265C">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0A2D8BE4" w14:textId="77777777" w:rsidR="00CE3D50" w:rsidRPr="000E0EEA" w:rsidRDefault="00CE3D50" w:rsidP="00CE3D50">
          <w:pPr>
            <w:autoSpaceDE w:val="0"/>
            <w:autoSpaceDN w:val="0"/>
            <w:adjustRightInd w:val="0"/>
            <w:jc w:val="center"/>
            <w:rPr>
              <w:b/>
            </w:rPr>
          </w:pPr>
          <w:r w:rsidRPr="000E0EEA">
            <w:rPr>
              <w:b/>
            </w:rPr>
            <w:t>ПНУИ</w:t>
          </w:r>
        </w:p>
        <w:p w14:paraId="105C5836" w14:textId="77777777" w:rsidR="00CE3D50" w:rsidRPr="000E0EEA" w:rsidRDefault="00CE3D50" w:rsidP="00CE3D50">
          <w:pPr>
            <w:autoSpaceDE w:val="0"/>
            <w:autoSpaceDN w:val="0"/>
            <w:adjustRightInd w:val="0"/>
            <w:jc w:val="center"/>
            <w:rPr>
              <w:b/>
            </w:rPr>
          </w:pPr>
          <w:r w:rsidRPr="000E0EEA">
            <w:rPr>
              <w:b/>
            </w:rPr>
            <w:t>на</w:t>
          </w:r>
        </w:p>
        <w:p w14:paraId="41B0D3CD" w14:textId="77777777" w:rsidR="00CE3D50" w:rsidRPr="000E0EEA" w:rsidRDefault="00CE3D50" w:rsidP="00CE3D50">
          <w:pPr>
            <w:autoSpaceDE w:val="0"/>
            <w:autoSpaceDN w:val="0"/>
            <w:adjustRightInd w:val="0"/>
            <w:jc w:val="center"/>
            <w:rPr>
              <w:b/>
            </w:rPr>
          </w:pPr>
          <w:r w:rsidRPr="000E0EEA">
            <w:rPr>
              <w:b/>
            </w:rPr>
            <w:t>ПТ</w:t>
          </w:r>
          <w:r>
            <w:rPr>
              <w:b/>
            </w:rPr>
            <w:t>С</w:t>
          </w:r>
        </w:p>
        <w:p w14:paraId="37BA448D" w14:textId="77777777" w:rsidR="00CE3D50" w:rsidRPr="000E0EEA" w:rsidRDefault="00CE3D50" w:rsidP="00CE3D50">
          <w:pPr>
            <w:autoSpaceDE w:val="0"/>
            <w:autoSpaceDN w:val="0"/>
            <w:adjustRightInd w:val="0"/>
            <w:jc w:val="center"/>
            <w:rPr>
              <w:color w:val="000000"/>
            </w:rPr>
          </w:pPr>
          <w:r w:rsidRPr="000E0EEA">
            <w:rPr>
              <w:b/>
            </w:rPr>
            <w:t>20</w:t>
          </w:r>
          <w:r>
            <w:rPr>
              <w:b/>
            </w:rPr>
            <w:t>21</w:t>
          </w:r>
          <w:r w:rsidRPr="000E0EEA">
            <w:rPr>
              <w:b/>
            </w:rPr>
            <w:t>-202</w:t>
          </w:r>
          <w:r>
            <w:rPr>
              <w:b/>
            </w:rPr>
            <w:t>7</w:t>
          </w:r>
        </w:p>
      </w:tc>
      <w:tc>
        <w:tcPr>
          <w:tcW w:w="4961" w:type="dxa"/>
          <w:vMerge/>
          <w:tcBorders>
            <w:top w:val="single" w:sz="4" w:space="0" w:color="999999"/>
            <w:left w:val="single" w:sz="4" w:space="0" w:color="999999"/>
            <w:bottom w:val="single" w:sz="4" w:space="0" w:color="999999"/>
            <w:right w:val="single" w:sz="4" w:space="0" w:color="999999"/>
          </w:tcBorders>
          <w:vAlign w:val="center"/>
        </w:tcPr>
        <w:p w14:paraId="7FE4B055" w14:textId="77777777" w:rsidR="00CE3D50" w:rsidRPr="000E0EEA" w:rsidRDefault="00CE3D50" w:rsidP="00CE3D50">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14:paraId="034DA84A" w14:textId="77777777" w:rsidR="00CE3D50" w:rsidRPr="000E0EEA" w:rsidRDefault="00CE3D50" w:rsidP="00CE3D50">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14:paraId="553DD8A7" w14:textId="4EA85B75" w:rsidR="00CE3D50" w:rsidRPr="00C44A0E" w:rsidRDefault="00CE3D50" w:rsidP="005A49F2">
          <w:pPr>
            <w:autoSpaceDE w:val="0"/>
            <w:autoSpaceDN w:val="0"/>
            <w:adjustRightInd w:val="0"/>
            <w:spacing w:line="241" w:lineRule="atLeast"/>
            <w:jc w:val="center"/>
            <w:rPr>
              <w:b/>
              <w:noProof/>
              <w:lang w:val="en-US"/>
            </w:rPr>
          </w:pPr>
          <w:r w:rsidRPr="00C44A0E">
            <w:rPr>
              <w:b/>
              <w:noProof/>
            </w:rPr>
            <w:t>Версия 1.</w:t>
          </w:r>
          <w:r w:rsidR="005A49F2" w:rsidRPr="00C44A0E">
            <w:rPr>
              <w:b/>
              <w:noProof/>
            </w:rPr>
            <w:t>2</w:t>
          </w:r>
        </w:p>
      </w:tc>
    </w:tr>
  </w:tbl>
  <w:p w14:paraId="720638D3" w14:textId="77777777" w:rsidR="009148E9" w:rsidRPr="00A84076" w:rsidRDefault="009148E9" w:rsidP="00A84076">
    <w:pPr>
      <w:pStyle w:val="Header"/>
      <w:jc w:val="left"/>
      <w:rPr>
        <w:lang w:val="ru-RU"/>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978F26" w14:textId="77777777" w:rsidR="00823323" w:rsidRDefault="008233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2766CEC"/>
    <w:multiLevelType w:val="hybridMultilevel"/>
    <w:tmpl w:val="053288C2"/>
    <w:lvl w:ilvl="0" w:tplc="077EB454">
      <w:start w:val="1"/>
      <w:numFmt w:val="decimal"/>
      <w:lvlText w:val="%1."/>
      <w:lvlJc w:val="left"/>
      <w:pPr>
        <w:ind w:hanging="360"/>
      </w:pPr>
      <w:rPr>
        <w:rFonts w:cs="Times New Roman" w:hint="default"/>
        <w:b w:val="0"/>
        <w:bCs/>
        <w:i/>
        <w:iCs/>
        <w:u w:val="none"/>
      </w:rPr>
    </w:lvl>
    <w:lvl w:ilvl="1" w:tplc="04090019">
      <w:start w:val="1"/>
      <w:numFmt w:val="lowerLetter"/>
      <w:lvlText w:val="%2."/>
      <w:lvlJc w:val="left"/>
      <w:pPr>
        <w:ind w:left="720" w:hanging="360"/>
      </w:pPr>
      <w:rPr>
        <w:rFonts w:cs="Times New Roman"/>
      </w:rPr>
    </w:lvl>
    <w:lvl w:ilvl="2" w:tplc="0409001B">
      <w:start w:val="1"/>
      <w:numFmt w:val="lowerRoman"/>
      <w:lvlText w:val="%3."/>
      <w:lvlJc w:val="right"/>
      <w:pPr>
        <w:ind w:left="1440" w:hanging="180"/>
      </w:pPr>
      <w:rPr>
        <w:rFonts w:cs="Times New Roman"/>
      </w:rPr>
    </w:lvl>
    <w:lvl w:ilvl="3" w:tplc="0409000F">
      <w:start w:val="1"/>
      <w:numFmt w:val="decimal"/>
      <w:lvlText w:val="%4."/>
      <w:lvlJc w:val="left"/>
      <w:pPr>
        <w:ind w:left="2160" w:hanging="360"/>
      </w:pPr>
      <w:rPr>
        <w:rFonts w:cs="Times New Roman"/>
      </w:rPr>
    </w:lvl>
    <w:lvl w:ilvl="4" w:tplc="04090019">
      <w:start w:val="1"/>
      <w:numFmt w:val="lowerLetter"/>
      <w:lvlText w:val="%5."/>
      <w:lvlJc w:val="left"/>
      <w:pPr>
        <w:ind w:left="2880" w:hanging="360"/>
      </w:pPr>
      <w:rPr>
        <w:rFonts w:cs="Times New Roman"/>
      </w:rPr>
    </w:lvl>
    <w:lvl w:ilvl="5" w:tplc="0409001B">
      <w:start w:val="1"/>
      <w:numFmt w:val="lowerRoman"/>
      <w:lvlText w:val="%6."/>
      <w:lvlJc w:val="right"/>
      <w:pPr>
        <w:ind w:left="3600" w:hanging="180"/>
      </w:pPr>
      <w:rPr>
        <w:rFonts w:cs="Times New Roman"/>
      </w:rPr>
    </w:lvl>
    <w:lvl w:ilvl="6" w:tplc="0409000F">
      <w:start w:val="1"/>
      <w:numFmt w:val="decimal"/>
      <w:lvlText w:val="%7."/>
      <w:lvlJc w:val="left"/>
      <w:pPr>
        <w:ind w:left="4320" w:hanging="360"/>
      </w:pPr>
      <w:rPr>
        <w:rFonts w:cs="Times New Roman"/>
      </w:rPr>
    </w:lvl>
    <w:lvl w:ilvl="7" w:tplc="04090019">
      <w:start w:val="1"/>
      <w:numFmt w:val="lowerLetter"/>
      <w:lvlText w:val="%8."/>
      <w:lvlJc w:val="left"/>
      <w:pPr>
        <w:ind w:left="5040" w:hanging="360"/>
      </w:pPr>
      <w:rPr>
        <w:rFonts w:cs="Times New Roman"/>
      </w:rPr>
    </w:lvl>
    <w:lvl w:ilvl="8" w:tplc="0409001B">
      <w:start w:val="1"/>
      <w:numFmt w:val="lowerRoman"/>
      <w:lvlText w:val="%9."/>
      <w:lvlJc w:val="right"/>
      <w:pPr>
        <w:ind w:left="5760" w:hanging="180"/>
      </w:pPr>
      <w:rPr>
        <w:rFonts w:cs="Times New Roman"/>
      </w:rPr>
    </w:lvl>
  </w:abstractNum>
  <w:abstractNum w:abstractNumId="3"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4"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5"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33D23953"/>
    <w:multiLevelType w:val="hybridMultilevel"/>
    <w:tmpl w:val="76FC4304"/>
    <w:lvl w:ilvl="0" w:tplc="5D74A6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num w:numId="1">
    <w:abstractNumId w:val="7"/>
  </w:num>
  <w:num w:numId="2">
    <w:abstractNumId w:val="10"/>
  </w:num>
  <w:num w:numId="3">
    <w:abstractNumId w:val="3"/>
  </w:num>
  <w:num w:numId="4">
    <w:abstractNumId w:val="4"/>
  </w:num>
  <w:num w:numId="5">
    <w:abstractNumId w:val="9"/>
  </w:num>
  <w:num w:numId="6">
    <w:abstractNumId w:val="5"/>
  </w:num>
  <w:num w:numId="7">
    <w:abstractNumId w:val="1"/>
  </w:num>
  <w:num w:numId="8">
    <w:abstractNumId w:val="8"/>
  </w:num>
  <w:num w:numId="9">
    <w:abstractNumId w:val="0"/>
  </w:num>
  <w:num w:numId="10">
    <w:abstractNumId w:val="2"/>
  </w:num>
  <w:num w:numId="11">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DE6"/>
    <w:rsid w:val="00003CE6"/>
    <w:rsid w:val="00007B60"/>
    <w:rsid w:val="00007B8D"/>
    <w:rsid w:val="00007E52"/>
    <w:rsid w:val="00010F9B"/>
    <w:rsid w:val="000110FC"/>
    <w:rsid w:val="000116E9"/>
    <w:rsid w:val="000127F6"/>
    <w:rsid w:val="00012FB0"/>
    <w:rsid w:val="00013681"/>
    <w:rsid w:val="0001372A"/>
    <w:rsid w:val="000140B7"/>
    <w:rsid w:val="00014102"/>
    <w:rsid w:val="0001450C"/>
    <w:rsid w:val="000149F0"/>
    <w:rsid w:val="0001592A"/>
    <w:rsid w:val="0001720B"/>
    <w:rsid w:val="00017D66"/>
    <w:rsid w:val="000210F6"/>
    <w:rsid w:val="000216B3"/>
    <w:rsid w:val="000216FF"/>
    <w:rsid w:val="00021DC5"/>
    <w:rsid w:val="00022645"/>
    <w:rsid w:val="00022D31"/>
    <w:rsid w:val="000236E5"/>
    <w:rsid w:val="00023FD9"/>
    <w:rsid w:val="0002569B"/>
    <w:rsid w:val="00025ED7"/>
    <w:rsid w:val="00026311"/>
    <w:rsid w:val="00026382"/>
    <w:rsid w:val="000264AD"/>
    <w:rsid w:val="00027CC4"/>
    <w:rsid w:val="00027CFD"/>
    <w:rsid w:val="0003042B"/>
    <w:rsid w:val="0003044B"/>
    <w:rsid w:val="00030600"/>
    <w:rsid w:val="00031791"/>
    <w:rsid w:val="00032CED"/>
    <w:rsid w:val="000335F4"/>
    <w:rsid w:val="000348C9"/>
    <w:rsid w:val="00034ACA"/>
    <w:rsid w:val="00036BD9"/>
    <w:rsid w:val="000371DE"/>
    <w:rsid w:val="00040389"/>
    <w:rsid w:val="00040835"/>
    <w:rsid w:val="0004146A"/>
    <w:rsid w:val="00042152"/>
    <w:rsid w:val="00042E84"/>
    <w:rsid w:val="00043D4A"/>
    <w:rsid w:val="00044420"/>
    <w:rsid w:val="00044603"/>
    <w:rsid w:val="00044D57"/>
    <w:rsid w:val="000462A5"/>
    <w:rsid w:val="0004650C"/>
    <w:rsid w:val="00046E66"/>
    <w:rsid w:val="000470AC"/>
    <w:rsid w:val="00047283"/>
    <w:rsid w:val="00047303"/>
    <w:rsid w:val="00047688"/>
    <w:rsid w:val="000479EB"/>
    <w:rsid w:val="00047C7F"/>
    <w:rsid w:val="00047CFF"/>
    <w:rsid w:val="00050732"/>
    <w:rsid w:val="00050CFD"/>
    <w:rsid w:val="00051344"/>
    <w:rsid w:val="00051AE8"/>
    <w:rsid w:val="00052DE2"/>
    <w:rsid w:val="000533C2"/>
    <w:rsid w:val="00053830"/>
    <w:rsid w:val="00054D0F"/>
    <w:rsid w:val="00062236"/>
    <w:rsid w:val="00062FB6"/>
    <w:rsid w:val="00063A5C"/>
    <w:rsid w:val="00063D6B"/>
    <w:rsid w:val="00065C1C"/>
    <w:rsid w:val="00065FDA"/>
    <w:rsid w:val="00066AD1"/>
    <w:rsid w:val="00067B75"/>
    <w:rsid w:val="000713C0"/>
    <w:rsid w:val="00071AC8"/>
    <w:rsid w:val="000741A8"/>
    <w:rsid w:val="000746CA"/>
    <w:rsid w:val="00074FEF"/>
    <w:rsid w:val="00076DDD"/>
    <w:rsid w:val="00077012"/>
    <w:rsid w:val="00077A17"/>
    <w:rsid w:val="00080569"/>
    <w:rsid w:val="0008080D"/>
    <w:rsid w:val="000809EC"/>
    <w:rsid w:val="00080B73"/>
    <w:rsid w:val="00080E11"/>
    <w:rsid w:val="00080E3D"/>
    <w:rsid w:val="00081016"/>
    <w:rsid w:val="00081306"/>
    <w:rsid w:val="00081837"/>
    <w:rsid w:val="0008197C"/>
    <w:rsid w:val="00081E66"/>
    <w:rsid w:val="00082812"/>
    <w:rsid w:val="0008309A"/>
    <w:rsid w:val="000835A3"/>
    <w:rsid w:val="00083994"/>
    <w:rsid w:val="00083A8B"/>
    <w:rsid w:val="00083BA8"/>
    <w:rsid w:val="000858F1"/>
    <w:rsid w:val="00086878"/>
    <w:rsid w:val="00086A23"/>
    <w:rsid w:val="00086E10"/>
    <w:rsid w:val="00087331"/>
    <w:rsid w:val="00087C5F"/>
    <w:rsid w:val="000901CD"/>
    <w:rsid w:val="00090A9A"/>
    <w:rsid w:val="000910F3"/>
    <w:rsid w:val="00091CC1"/>
    <w:rsid w:val="00092758"/>
    <w:rsid w:val="000929C5"/>
    <w:rsid w:val="00092CDB"/>
    <w:rsid w:val="0009314C"/>
    <w:rsid w:val="0009324F"/>
    <w:rsid w:val="00093FCE"/>
    <w:rsid w:val="00094810"/>
    <w:rsid w:val="00096A1F"/>
    <w:rsid w:val="00096C44"/>
    <w:rsid w:val="0009794A"/>
    <w:rsid w:val="000A0888"/>
    <w:rsid w:val="000A0B07"/>
    <w:rsid w:val="000A0BDD"/>
    <w:rsid w:val="000A1231"/>
    <w:rsid w:val="000A1F21"/>
    <w:rsid w:val="000A21A6"/>
    <w:rsid w:val="000A2A0B"/>
    <w:rsid w:val="000A4DE4"/>
    <w:rsid w:val="000A5541"/>
    <w:rsid w:val="000A5E06"/>
    <w:rsid w:val="000A6E4C"/>
    <w:rsid w:val="000A7FDB"/>
    <w:rsid w:val="000B1B58"/>
    <w:rsid w:val="000B240A"/>
    <w:rsid w:val="000B328D"/>
    <w:rsid w:val="000B5A1A"/>
    <w:rsid w:val="000B62F5"/>
    <w:rsid w:val="000B6B9E"/>
    <w:rsid w:val="000B7100"/>
    <w:rsid w:val="000B7F4C"/>
    <w:rsid w:val="000C0154"/>
    <w:rsid w:val="000C0246"/>
    <w:rsid w:val="000C0F30"/>
    <w:rsid w:val="000C1983"/>
    <w:rsid w:val="000C2933"/>
    <w:rsid w:val="000C2D37"/>
    <w:rsid w:val="000C3529"/>
    <w:rsid w:val="000C4100"/>
    <w:rsid w:val="000C422E"/>
    <w:rsid w:val="000C4399"/>
    <w:rsid w:val="000C4796"/>
    <w:rsid w:val="000C51B7"/>
    <w:rsid w:val="000C52A2"/>
    <w:rsid w:val="000C53FA"/>
    <w:rsid w:val="000C68E6"/>
    <w:rsid w:val="000C7FFD"/>
    <w:rsid w:val="000D06DE"/>
    <w:rsid w:val="000D1193"/>
    <w:rsid w:val="000D1A6F"/>
    <w:rsid w:val="000D3789"/>
    <w:rsid w:val="000D44BB"/>
    <w:rsid w:val="000D4C37"/>
    <w:rsid w:val="000D50C9"/>
    <w:rsid w:val="000D53FD"/>
    <w:rsid w:val="000D66A9"/>
    <w:rsid w:val="000D72D3"/>
    <w:rsid w:val="000D78BA"/>
    <w:rsid w:val="000D7FCC"/>
    <w:rsid w:val="000E024A"/>
    <w:rsid w:val="000E0CFA"/>
    <w:rsid w:val="000E1553"/>
    <w:rsid w:val="000E1F05"/>
    <w:rsid w:val="000E2DC5"/>
    <w:rsid w:val="000E50CE"/>
    <w:rsid w:val="000E5681"/>
    <w:rsid w:val="000F02EF"/>
    <w:rsid w:val="000F14AB"/>
    <w:rsid w:val="000F1E49"/>
    <w:rsid w:val="000F213F"/>
    <w:rsid w:val="000F2551"/>
    <w:rsid w:val="000F33D9"/>
    <w:rsid w:val="000F3DF8"/>
    <w:rsid w:val="000F4A3C"/>
    <w:rsid w:val="000F4ED6"/>
    <w:rsid w:val="000F506B"/>
    <w:rsid w:val="000F5E00"/>
    <w:rsid w:val="000F5E7F"/>
    <w:rsid w:val="000F66FA"/>
    <w:rsid w:val="000F6CBD"/>
    <w:rsid w:val="000F6D6A"/>
    <w:rsid w:val="000F6F08"/>
    <w:rsid w:val="000F7BEF"/>
    <w:rsid w:val="00101593"/>
    <w:rsid w:val="00101BE5"/>
    <w:rsid w:val="0010227B"/>
    <w:rsid w:val="0010303D"/>
    <w:rsid w:val="0010372E"/>
    <w:rsid w:val="00103DC7"/>
    <w:rsid w:val="0010662B"/>
    <w:rsid w:val="001069DD"/>
    <w:rsid w:val="00106E1C"/>
    <w:rsid w:val="0010799F"/>
    <w:rsid w:val="0011062E"/>
    <w:rsid w:val="00111930"/>
    <w:rsid w:val="00112B65"/>
    <w:rsid w:val="00112F22"/>
    <w:rsid w:val="001132B0"/>
    <w:rsid w:val="0011349A"/>
    <w:rsid w:val="00114881"/>
    <w:rsid w:val="00115916"/>
    <w:rsid w:val="00116416"/>
    <w:rsid w:val="0011700C"/>
    <w:rsid w:val="00117650"/>
    <w:rsid w:val="00120D2E"/>
    <w:rsid w:val="001222FB"/>
    <w:rsid w:val="00122B6F"/>
    <w:rsid w:val="00123C58"/>
    <w:rsid w:val="00124566"/>
    <w:rsid w:val="001250F1"/>
    <w:rsid w:val="00126AF1"/>
    <w:rsid w:val="00126EDD"/>
    <w:rsid w:val="00127BC9"/>
    <w:rsid w:val="00127CF5"/>
    <w:rsid w:val="00130722"/>
    <w:rsid w:val="00130E97"/>
    <w:rsid w:val="001323C9"/>
    <w:rsid w:val="00133734"/>
    <w:rsid w:val="001344C5"/>
    <w:rsid w:val="00134CF3"/>
    <w:rsid w:val="00134EB2"/>
    <w:rsid w:val="00134ECF"/>
    <w:rsid w:val="001358E0"/>
    <w:rsid w:val="001361B9"/>
    <w:rsid w:val="00136489"/>
    <w:rsid w:val="00136991"/>
    <w:rsid w:val="00136FC3"/>
    <w:rsid w:val="001370D9"/>
    <w:rsid w:val="001400E8"/>
    <w:rsid w:val="00140EB1"/>
    <w:rsid w:val="0014197D"/>
    <w:rsid w:val="001420A0"/>
    <w:rsid w:val="0014211D"/>
    <w:rsid w:val="001427D0"/>
    <w:rsid w:val="0014469F"/>
    <w:rsid w:val="00145166"/>
    <w:rsid w:val="001452FD"/>
    <w:rsid w:val="00145476"/>
    <w:rsid w:val="00146493"/>
    <w:rsid w:val="00146631"/>
    <w:rsid w:val="00146649"/>
    <w:rsid w:val="00146F09"/>
    <w:rsid w:val="00150F3E"/>
    <w:rsid w:val="001520B6"/>
    <w:rsid w:val="001522D6"/>
    <w:rsid w:val="00152E10"/>
    <w:rsid w:val="00152FD1"/>
    <w:rsid w:val="00154662"/>
    <w:rsid w:val="00155302"/>
    <w:rsid w:val="00155584"/>
    <w:rsid w:val="00155CAF"/>
    <w:rsid w:val="00156DA9"/>
    <w:rsid w:val="0015750C"/>
    <w:rsid w:val="00157F41"/>
    <w:rsid w:val="0016061F"/>
    <w:rsid w:val="0016067E"/>
    <w:rsid w:val="001607C5"/>
    <w:rsid w:val="00160A52"/>
    <w:rsid w:val="00160DCA"/>
    <w:rsid w:val="00160EBE"/>
    <w:rsid w:val="001614F1"/>
    <w:rsid w:val="00161549"/>
    <w:rsid w:val="0016267F"/>
    <w:rsid w:val="00163AFD"/>
    <w:rsid w:val="00164484"/>
    <w:rsid w:val="001649ED"/>
    <w:rsid w:val="00165D44"/>
    <w:rsid w:val="00167508"/>
    <w:rsid w:val="00171313"/>
    <w:rsid w:val="001715D6"/>
    <w:rsid w:val="00171744"/>
    <w:rsid w:val="00171BD0"/>
    <w:rsid w:val="00172A62"/>
    <w:rsid w:val="00172C16"/>
    <w:rsid w:val="001731E1"/>
    <w:rsid w:val="00173921"/>
    <w:rsid w:val="001762D2"/>
    <w:rsid w:val="00176692"/>
    <w:rsid w:val="001766F0"/>
    <w:rsid w:val="001805A7"/>
    <w:rsid w:val="0018088C"/>
    <w:rsid w:val="00181264"/>
    <w:rsid w:val="00181733"/>
    <w:rsid w:val="00182308"/>
    <w:rsid w:val="00182A4E"/>
    <w:rsid w:val="0018437D"/>
    <w:rsid w:val="001846EB"/>
    <w:rsid w:val="0018502A"/>
    <w:rsid w:val="0018743E"/>
    <w:rsid w:val="001877F7"/>
    <w:rsid w:val="00187D48"/>
    <w:rsid w:val="00190E03"/>
    <w:rsid w:val="00192098"/>
    <w:rsid w:val="001922B9"/>
    <w:rsid w:val="001926B1"/>
    <w:rsid w:val="00193C49"/>
    <w:rsid w:val="001942B5"/>
    <w:rsid w:val="00194ED3"/>
    <w:rsid w:val="00195809"/>
    <w:rsid w:val="00195B06"/>
    <w:rsid w:val="00195EF3"/>
    <w:rsid w:val="001966E5"/>
    <w:rsid w:val="0019733B"/>
    <w:rsid w:val="00197516"/>
    <w:rsid w:val="00197B67"/>
    <w:rsid w:val="001A0E88"/>
    <w:rsid w:val="001A15AE"/>
    <w:rsid w:val="001A23DB"/>
    <w:rsid w:val="001A2560"/>
    <w:rsid w:val="001A2918"/>
    <w:rsid w:val="001A306D"/>
    <w:rsid w:val="001A3EEC"/>
    <w:rsid w:val="001A43BF"/>
    <w:rsid w:val="001A5381"/>
    <w:rsid w:val="001A62B6"/>
    <w:rsid w:val="001A62CD"/>
    <w:rsid w:val="001A6399"/>
    <w:rsid w:val="001A6D99"/>
    <w:rsid w:val="001A6E18"/>
    <w:rsid w:val="001A7C8E"/>
    <w:rsid w:val="001B02F8"/>
    <w:rsid w:val="001B092D"/>
    <w:rsid w:val="001B122E"/>
    <w:rsid w:val="001B16CF"/>
    <w:rsid w:val="001B2B51"/>
    <w:rsid w:val="001B2E76"/>
    <w:rsid w:val="001B3A5D"/>
    <w:rsid w:val="001B53B7"/>
    <w:rsid w:val="001B6F26"/>
    <w:rsid w:val="001B7305"/>
    <w:rsid w:val="001C061D"/>
    <w:rsid w:val="001C0CFC"/>
    <w:rsid w:val="001C1203"/>
    <w:rsid w:val="001C1833"/>
    <w:rsid w:val="001C1918"/>
    <w:rsid w:val="001C19B5"/>
    <w:rsid w:val="001C228E"/>
    <w:rsid w:val="001C28C3"/>
    <w:rsid w:val="001C3276"/>
    <w:rsid w:val="001C3898"/>
    <w:rsid w:val="001C3E1F"/>
    <w:rsid w:val="001C3FB6"/>
    <w:rsid w:val="001C486D"/>
    <w:rsid w:val="001C4CF7"/>
    <w:rsid w:val="001C54D7"/>
    <w:rsid w:val="001C5851"/>
    <w:rsid w:val="001C597F"/>
    <w:rsid w:val="001C5E7B"/>
    <w:rsid w:val="001C636A"/>
    <w:rsid w:val="001C70CA"/>
    <w:rsid w:val="001C7C35"/>
    <w:rsid w:val="001C7CDD"/>
    <w:rsid w:val="001D0343"/>
    <w:rsid w:val="001D2560"/>
    <w:rsid w:val="001D2809"/>
    <w:rsid w:val="001D3166"/>
    <w:rsid w:val="001D3619"/>
    <w:rsid w:val="001D4550"/>
    <w:rsid w:val="001D458B"/>
    <w:rsid w:val="001D4722"/>
    <w:rsid w:val="001D4BC9"/>
    <w:rsid w:val="001D5E6A"/>
    <w:rsid w:val="001D6D53"/>
    <w:rsid w:val="001D6E9B"/>
    <w:rsid w:val="001D7D68"/>
    <w:rsid w:val="001D7F1F"/>
    <w:rsid w:val="001E09BE"/>
    <w:rsid w:val="001E0A70"/>
    <w:rsid w:val="001E0AFE"/>
    <w:rsid w:val="001E10A8"/>
    <w:rsid w:val="001E1727"/>
    <w:rsid w:val="001E1BF3"/>
    <w:rsid w:val="001E2838"/>
    <w:rsid w:val="001E2C97"/>
    <w:rsid w:val="001E2D72"/>
    <w:rsid w:val="001E2F63"/>
    <w:rsid w:val="001E3000"/>
    <w:rsid w:val="001E4C99"/>
    <w:rsid w:val="001E70AC"/>
    <w:rsid w:val="001E766E"/>
    <w:rsid w:val="001F006E"/>
    <w:rsid w:val="001F0CDF"/>
    <w:rsid w:val="001F0CF6"/>
    <w:rsid w:val="001F0E7A"/>
    <w:rsid w:val="001F28AA"/>
    <w:rsid w:val="001F38E2"/>
    <w:rsid w:val="001F3902"/>
    <w:rsid w:val="001F425F"/>
    <w:rsid w:val="001F5D5A"/>
    <w:rsid w:val="001F6989"/>
    <w:rsid w:val="001F6D8B"/>
    <w:rsid w:val="001F7ECB"/>
    <w:rsid w:val="001F7FC5"/>
    <w:rsid w:val="00200530"/>
    <w:rsid w:val="002009D3"/>
    <w:rsid w:val="00200A4A"/>
    <w:rsid w:val="00200ABD"/>
    <w:rsid w:val="00200DA6"/>
    <w:rsid w:val="002018E2"/>
    <w:rsid w:val="002034CB"/>
    <w:rsid w:val="0020451C"/>
    <w:rsid w:val="00204A49"/>
    <w:rsid w:val="0020594F"/>
    <w:rsid w:val="002064CB"/>
    <w:rsid w:val="002069EE"/>
    <w:rsid w:val="00206B65"/>
    <w:rsid w:val="00207F97"/>
    <w:rsid w:val="00210303"/>
    <w:rsid w:val="0021080F"/>
    <w:rsid w:val="002127B3"/>
    <w:rsid w:val="00212DF3"/>
    <w:rsid w:val="002157D3"/>
    <w:rsid w:val="0021581D"/>
    <w:rsid w:val="002158EE"/>
    <w:rsid w:val="002159A5"/>
    <w:rsid w:val="00215CEC"/>
    <w:rsid w:val="00216095"/>
    <w:rsid w:val="00216C85"/>
    <w:rsid w:val="00217819"/>
    <w:rsid w:val="0021797D"/>
    <w:rsid w:val="0022041B"/>
    <w:rsid w:val="00220A4A"/>
    <w:rsid w:val="00220D78"/>
    <w:rsid w:val="00220E1A"/>
    <w:rsid w:val="002210E4"/>
    <w:rsid w:val="00221B4C"/>
    <w:rsid w:val="0022218B"/>
    <w:rsid w:val="002228F8"/>
    <w:rsid w:val="00222C22"/>
    <w:rsid w:val="00223607"/>
    <w:rsid w:val="002240ED"/>
    <w:rsid w:val="00224980"/>
    <w:rsid w:val="00224D9E"/>
    <w:rsid w:val="00225438"/>
    <w:rsid w:val="002269DF"/>
    <w:rsid w:val="00226C9D"/>
    <w:rsid w:val="0022735B"/>
    <w:rsid w:val="002306C0"/>
    <w:rsid w:val="002313F3"/>
    <w:rsid w:val="00231815"/>
    <w:rsid w:val="00232128"/>
    <w:rsid w:val="00232701"/>
    <w:rsid w:val="00232C2C"/>
    <w:rsid w:val="002339D5"/>
    <w:rsid w:val="00233EDB"/>
    <w:rsid w:val="00234CC2"/>
    <w:rsid w:val="00235167"/>
    <w:rsid w:val="002351BB"/>
    <w:rsid w:val="002362B5"/>
    <w:rsid w:val="002369C1"/>
    <w:rsid w:val="0024159C"/>
    <w:rsid w:val="0024220F"/>
    <w:rsid w:val="00242DA3"/>
    <w:rsid w:val="00243C3E"/>
    <w:rsid w:val="00243E02"/>
    <w:rsid w:val="00244256"/>
    <w:rsid w:val="00244717"/>
    <w:rsid w:val="00245CC0"/>
    <w:rsid w:val="0024648D"/>
    <w:rsid w:val="00250D51"/>
    <w:rsid w:val="00253390"/>
    <w:rsid w:val="00254D41"/>
    <w:rsid w:val="00256A20"/>
    <w:rsid w:val="00256DC1"/>
    <w:rsid w:val="00257491"/>
    <w:rsid w:val="00257B09"/>
    <w:rsid w:val="00260883"/>
    <w:rsid w:val="00262A26"/>
    <w:rsid w:val="00262E7D"/>
    <w:rsid w:val="0026439E"/>
    <w:rsid w:val="0026443B"/>
    <w:rsid w:val="0026463B"/>
    <w:rsid w:val="00265855"/>
    <w:rsid w:val="0026608F"/>
    <w:rsid w:val="00266817"/>
    <w:rsid w:val="00266C79"/>
    <w:rsid w:val="00267243"/>
    <w:rsid w:val="00267F57"/>
    <w:rsid w:val="00270AE0"/>
    <w:rsid w:val="00271EE8"/>
    <w:rsid w:val="002724CA"/>
    <w:rsid w:val="002725E0"/>
    <w:rsid w:val="00273C63"/>
    <w:rsid w:val="002745BF"/>
    <w:rsid w:val="002756B1"/>
    <w:rsid w:val="002767A6"/>
    <w:rsid w:val="002769CC"/>
    <w:rsid w:val="00276C05"/>
    <w:rsid w:val="00280681"/>
    <w:rsid w:val="00280BED"/>
    <w:rsid w:val="0028118A"/>
    <w:rsid w:val="00281A90"/>
    <w:rsid w:val="00285DBF"/>
    <w:rsid w:val="00286C69"/>
    <w:rsid w:val="00286DD1"/>
    <w:rsid w:val="002875A2"/>
    <w:rsid w:val="00287B15"/>
    <w:rsid w:val="00290270"/>
    <w:rsid w:val="002906B2"/>
    <w:rsid w:val="00290F57"/>
    <w:rsid w:val="002911B1"/>
    <w:rsid w:val="00291A2F"/>
    <w:rsid w:val="00291BDE"/>
    <w:rsid w:val="00292269"/>
    <w:rsid w:val="00293EE9"/>
    <w:rsid w:val="002948D7"/>
    <w:rsid w:val="00294A80"/>
    <w:rsid w:val="00294D14"/>
    <w:rsid w:val="002954BF"/>
    <w:rsid w:val="00295544"/>
    <w:rsid w:val="00295FD0"/>
    <w:rsid w:val="0029611F"/>
    <w:rsid w:val="002961DC"/>
    <w:rsid w:val="00296432"/>
    <w:rsid w:val="002A01C3"/>
    <w:rsid w:val="002A028F"/>
    <w:rsid w:val="002A0653"/>
    <w:rsid w:val="002A0B5C"/>
    <w:rsid w:val="002A1A00"/>
    <w:rsid w:val="002A39E0"/>
    <w:rsid w:val="002A4056"/>
    <w:rsid w:val="002A4F6B"/>
    <w:rsid w:val="002A4FD3"/>
    <w:rsid w:val="002A561D"/>
    <w:rsid w:val="002A6975"/>
    <w:rsid w:val="002A75F0"/>
    <w:rsid w:val="002A7B47"/>
    <w:rsid w:val="002B04E5"/>
    <w:rsid w:val="002B0DAA"/>
    <w:rsid w:val="002B18E0"/>
    <w:rsid w:val="002B1AF3"/>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C16C8"/>
    <w:rsid w:val="002C1BBA"/>
    <w:rsid w:val="002C218C"/>
    <w:rsid w:val="002C2931"/>
    <w:rsid w:val="002C41B7"/>
    <w:rsid w:val="002C4788"/>
    <w:rsid w:val="002C48C9"/>
    <w:rsid w:val="002C4F8D"/>
    <w:rsid w:val="002C6AC7"/>
    <w:rsid w:val="002C7950"/>
    <w:rsid w:val="002C7B6D"/>
    <w:rsid w:val="002C7C27"/>
    <w:rsid w:val="002D01F3"/>
    <w:rsid w:val="002D0E36"/>
    <w:rsid w:val="002D140A"/>
    <w:rsid w:val="002D270E"/>
    <w:rsid w:val="002D2FB2"/>
    <w:rsid w:val="002D30BF"/>
    <w:rsid w:val="002D321C"/>
    <w:rsid w:val="002D359E"/>
    <w:rsid w:val="002D4786"/>
    <w:rsid w:val="002D4E33"/>
    <w:rsid w:val="002D5DFB"/>
    <w:rsid w:val="002D6A5C"/>
    <w:rsid w:val="002D6D51"/>
    <w:rsid w:val="002D793B"/>
    <w:rsid w:val="002D7AD7"/>
    <w:rsid w:val="002D7D13"/>
    <w:rsid w:val="002E0A4D"/>
    <w:rsid w:val="002E1920"/>
    <w:rsid w:val="002E1F62"/>
    <w:rsid w:val="002E219F"/>
    <w:rsid w:val="002E2227"/>
    <w:rsid w:val="002E317C"/>
    <w:rsid w:val="002E474C"/>
    <w:rsid w:val="002E5D45"/>
    <w:rsid w:val="002E5E9F"/>
    <w:rsid w:val="002E6E54"/>
    <w:rsid w:val="002E7025"/>
    <w:rsid w:val="002E74F8"/>
    <w:rsid w:val="002E7BF0"/>
    <w:rsid w:val="002F03B4"/>
    <w:rsid w:val="002F0D9E"/>
    <w:rsid w:val="002F1121"/>
    <w:rsid w:val="002F2792"/>
    <w:rsid w:val="002F3658"/>
    <w:rsid w:val="002F4AE1"/>
    <w:rsid w:val="002F51AC"/>
    <w:rsid w:val="002F5549"/>
    <w:rsid w:val="002F58B2"/>
    <w:rsid w:val="002F5CEA"/>
    <w:rsid w:val="002F6B5E"/>
    <w:rsid w:val="002F72D0"/>
    <w:rsid w:val="00300198"/>
    <w:rsid w:val="00304046"/>
    <w:rsid w:val="00304791"/>
    <w:rsid w:val="003055DC"/>
    <w:rsid w:val="00305AEB"/>
    <w:rsid w:val="00305B93"/>
    <w:rsid w:val="0030693A"/>
    <w:rsid w:val="00307049"/>
    <w:rsid w:val="0030724D"/>
    <w:rsid w:val="00307A66"/>
    <w:rsid w:val="0031045C"/>
    <w:rsid w:val="003104B4"/>
    <w:rsid w:val="0031062F"/>
    <w:rsid w:val="00310DB2"/>
    <w:rsid w:val="00311A51"/>
    <w:rsid w:val="0031378F"/>
    <w:rsid w:val="003137FE"/>
    <w:rsid w:val="00314E90"/>
    <w:rsid w:val="003165B6"/>
    <w:rsid w:val="00316A5E"/>
    <w:rsid w:val="00317584"/>
    <w:rsid w:val="0031794A"/>
    <w:rsid w:val="003218C4"/>
    <w:rsid w:val="00321AF4"/>
    <w:rsid w:val="00322194"/>
    <w:rsid w:val="00323178"/>
    <w:rsid w:val="0032332A"/>
    <w:rsid w:val="00323C23"/>
    <w:rsid w:val="00323CBC"/>
    <w:rsid w:val="00323E4A"/>
    <w:rsid w:val="0032496F"/>
    <w:rsid w:val="003254BF"/>
    <w:rsid w:val="003259E8"/>
    <w:rsid w:val="00325FB3"/>
    <w:rsid w:val="00326369"/>
    <w:rsid w:val="0032757A"/>
    <w:rsid w:val="00327AF8"/>
    <w:rsid w:val="00330BE1"/>
    <w:rsid w:val="003310E6"/>
    <w:rsid w:val="00331468"/>
    <w:rsid w:val="0033153E"/>
    <w:rsid w:val="00331E3C"/>
    <w:rsid w:val="0033384A"/>
    <w:rsid w:val="00335C2E"/>
    <w:rsid w:val="003365EA"/>
    <w:rsid w:val="00336C72"/>
    <w:rsid w:val="0033700F"/>
    <w:rsid w:val="00337083"/>
    <w:rsid w:val="00337A2B"/>
    <w:rsid w:val="003401C7"/>
    <w:rsid w:val="0034068F"/>
    <w:rsid w:val="003406E3"/>
    <w:rsid w:val="003413C5"/>
    <w:rsid w:val="00341C7C"/>
    <w:rsid w:val="00342775"/>
    <w:rsid w:val="00342FD4"/>
    <w:rsid w:val="00343B86"/>
    <w:rsid w:val="0034496D"/>
    <w:rsid w:val="003453F0"/>
    <w:rsid w:val="00345B05"/>
    <w:rsid w:val="0034609E"/>
    <w:rsid w:val="00347185"/>
    <w:rsid w:val="00350D85"/>
    <w:rsid w:val="00350FAB"/>
    <w:rsid w:val="003530FD"/>
    <w:rsid w:val="00353225"/>
    <w:rsid w:val="0035430B"/>
    <w:rsid w:val="00356AE4"/>
    <w:rsid w:val="00356C06"/>
    <w:rsid w:val="0036103F"/>
    <w:rsid w:val="00362874"/>
    <w:rsid w:val="003628A0"/>
    <w:rsid w:val="003629BA"/>
    <w:rsid w:val="00363252"/>
    <w:rsid w:val="00363BFB"/>
    <w:rsid w:val="00363E76"/>
    <w:rsid w:val="003643F3"/>
    <w:rsid w:val="00365029"/>
    <w:rsid w:val="003652B1"/>
    <w:rsid w:val="00365C4E"/>
    <w:rsid w:val="00366060"/>
    <w:rsid w:val="0036720F"/>
    <w:rsid w:val="00367507"/>
    <w:rsid w:val="00367AF3"/>
    <w:rsid w:val="00370B17"/>
    <w:rsid w:val="00372780"/>
    <w:rsid w:val="00373695"/>
    <w:rsid w:val="0037383F"/>
    <w:rsid w:val="00374230"/>
    <w:rsid w:val="00374574"/>
    <w:rsid w:val="003758FF"/>
    <w:rsid w:val="00375DB8"/>
    <w:rsid w:val="00377A00"/>
    <w:rsid w:val="00377A05"/>
    <w:rsid w:val="00380303"/>
    <w:rsid w:val="00381001"/>
    <w:rsid w:val="003810D3"/>
    <w:rsid w:val="003816A1"/>
    <w:rsid w:val="00382702"/>
    <w:rsid w:val="00382C11"/>
    <w:rsid w:val="003835A8"/>
    <w:rsid w:val="003837DA"/>
    <w:rsid w:val="00383AEC"/>
    <w:rsid w:val="003845B6"/>
    <w:rsid w:val="00384CBD"/>
    <w:rsid w:val="00385114"/>
    <w:rsid w:val="00385297"/>
    <w:rsid w:val="00386A34"/>
    <w:rsid w:val="00386C49"/>
    <w:rsid w:val="00387C31"/>
    <w:rsid w:val="00387D22"/>
    <w:rsid w:val="00387EF9"/>
    <w:rsid w:val="00390147"/>
    <w:rsid w:val="00390873"/>
    <w:rsid w:val="00390F39"/>
    <w:rsid w:val="0039101F"/>
    <w:rsid w:val="0039221F"/>
    <w:rsid w:val="003925DF"/>
    <w:rsid w:val="00393883"/>
    <w:rsid w:val="003939FB"/>
    <w:rsid w:val="003946AF"/>
    <w:rsid w:val="00394994"/>
    <w:rsid w:val="00394D3C"/>
    <w:rsid w:val="003959F5"/>
    <w:rsid w:val="0039616B"/>
    <w:rsid w:val="003964EA"/>
    <w:rsid w:val="00396698"/>
    <w:rsid w:val="0039685B"/>
    <w:rsid w:val="00397A68"/>
    <w:rsid w:val="003A09CC"/>
    <w:rsid w:val="003A2298"/>
    <w:rsid w:val="003A2835"/>
    <w:rsid w:val="003A29CF"/>
    <w:rsid w:val="003A2A48"/>
    <w:rsid w:val="003A3744"/>
    <w:rsid w:val="003A439C"/>
    <w:rsid w:val="003A49B9"/>
    <w:rsid w:val="003A4E4D"/>
    <w:rsid w:val="003A6097"/>
    <w:rsid w:val="003A638F"/>
    <w:rsid w:val="003A7F9D"/>
    <w:rsid w:val="003B0022"/>
    <w:rsid w:val="003B0D7F"/>
    <w:rsid w:val="003B2740"/>
    <w:rsid w:val="003B2C78"/>
    <w:rsid w:val="003B3153"/>
    <w:rsid w:val="003B3320"/>
    <w:rsid w:val="003B3ABD"/>
    <w:rsid w:val="003B3BB4"/>
    <w:rsid w:val="003B45DC"/>
    <w:rsid w:val="003B4B26"/>
    <w:rsid w:val="003B4E64"/>
    <w:rsid w:val="003B590E"/>
    <w:rsid w:val="003B5ADF"/>
    <w:rsid w:val="003B5BDC"/>
    <w:rsid w:val="003B60C4"/>
    <w:rsid w:val="003B6104"/>
    <w:rsid w:val="003B6A98"/>
    <w:rsid w:val="003B7A07"/>
    <w:rsid w:val="003C02F9"/>
    <w:rsid w:val="003C3244"/>
    <w:rsid w:val="003C33BB"/>
    <w:rsid w:val="003C3443"/>
    <w:rsid w:val="003C3510"/>
    <w:rsid w:val="003C396B"/>
    <w:rsid w:val="003C3BA0"/>
    <w:rsid w:val="003C4101"/>
    <w:rsid w:val="003C4710"/>
    <w:rsid w:val="003C4B4B"/>
    <w:rsid w:val="003C4B54"/>
    <w:rsid w:val="003C65D6"/>
    <w:rsid w:val="003C6637"/>
    <w:rsid w:val="003C693B"/>
    <w:rsid w:val="003C6D8B"/>
    <w:rsid w:val="003C73E8"/>
    <w:rsid w:val="003C7F66"/>
    <w:rsid w:val="003D0D06"/>
    <w:rsid w:val="003D13B0"/>
    <w:rsid w:val="003D1C38"/>
    <w:rsid w:val="003D29CA"/>
    <w:rsid w:val="003D2B22"/>
    <w:rsid w:val="003D338B"/>
    <w:rsid w:val="003D4635"/>
    <w:rsid w:val="003D4AAE"/>
    <w:rsid w:val="003D4C2B"/>
    <w:rsid w:val="003D5638"/>
    <w:rsid w:val="003D6B5E"/>
    <w:rsid w:val="003D7A25"/>
    <w:rsid w:val="003D7BC1"/>
    <w:rsid w:val="003D7F0A"/>
    <w:rsid w:val="003E074A"/>
    <w:rsid w:val="003E30FB"/>
    <w:rsid w:val="003E33D3"/>
    <w:rsid w:val="003E40DE"/>
    <w:rsid w:val="003E4120"/>
    <w:rsid w:val="003E48DC"/>
    <w:rsid w:val="003E4935"/>
    <w:rsid w:val="003E4FB8"/>
    <w:rsid w:val="003E6232"/>
    <w:rsid w:val="003E6384"/>
    <w:rsid w:val="003E7B34"/>
    <w:rsid w:val="003E7D76"/>
    <w:rsid w:val="003E7FD0"/>
    <w:rsid w:val="003F02EC"/>
    <w:rsid w:val="003F041B"/>
    <w:rsid w:val="003F0610"/>
    <w:rsid w:val="003F1B67"/>
    <w:rsid w:val="003F2DB7"/>
    <w:rsid w:val="003F4565"/>
    <w:rsid w:val="003F4D0D"/>
    <w:rsid w:val="003F4EED"/>
    <w:rsid w:val="003F556E"/>
    <w:rsid w:val="003F589F"/>
    <w:rsid w:val="003F5BB6"/>
    <w:rsid w:val="003F6B41"/>
    <w:rsid w:val="003F704D"/>
    <w:rsid w:val="003F72D4"/>
    <w:rsid w:val="0040019E"/>
    <w:rsid w:val="004005F8"/>
    <w:rsid w:val="0040118B"/>
    <w:rsid w:val="00402E6F"/>
    <w:rsid w:val="00403455"/>
    <w:rsid w:val="00404412"/>
    <w:rsid w:val="00404440"/>
    <w:rsid w:val="00404759"/>
    <w:rsid w:val="00404BFF"/>
    <w:rsid w:val="00405A6A"/>
    <w:rsid w:val="00405B7F"/>
    <w:rsid w:val="004105FC"/>
    <w:rsid w:val="004107BD"/>
    <w:rsid w:val="00413906"/>
    <w:rsid w:val="00414318"/>
    <w:rsid w:val="0041431F"/>
    <w:rsid w:val="00414364"/>
    <w:rsid w:val="00414BAC"/>
    <w:rsid w:val="00414CA7"/>
    <w:rsid w:val="0041555D"/>
    <w:rsid w:val="004160B2"/>
    <w:rsid w:val="004169D1"/>
    <w:rsid w:val="00417226"/>
    <w:rsid w:val="004172F8"/>
    <w:rsid w:val="004205A1"/>
    <w:rsid w:val="00420DB8"/>
    <w:rsid w:val="00421421"/>
    <w:rsid w:val="00421ED5"/>
    <w:rsid w:val="004226F9"/>
    <w:rsid w:val="00422B5A"/>
    <w:rsid w:val="00422B61"/>
    <w:rsid w:val="0042527C"/>
    <w:rsid w:val="0042549E"/>
    <w:rsid w:val="00425C6A"/>
    <w:rsid w:val="00425DCD"/>
    <w:rsid w:val="00427699"/>
    <w:rsid w:val="00427E8C"/>
    <w:rsid w:val="0043009A"/>
    <w:rsid w:val="00430201"/>
    <w:rsid w:val="00431056"/>
    <w:rsid w:val="00431EB7"/>
    <w:rsid w:val="004329D6"/>
    <w:rsid w:val="00432A9A"/>
    <w:rsid w:val="00432B2D"/>
    <w:rsid w:val="00432C52"/>
    <w:rsid w:val="0043322C"/>
    <w:rsid w:val="0043418F"/>
    <w:rsid w:val="004346B0"/>
    <w:rsid w:val="00434847"/>
    <w:rsid w:val="00434AC7"/>
    <w:rsid w:val="00437F26"/>
    <w:rsid w:val="00441049"/>
    <w:rsid w:val="0044228F"/>
    <w:rsid w:val="00443A3C"/>
    <w:rsid w:val="00443F15"/>
    <w:rsid w:val="00444120"/>
    <w:rsid w:val="00444DA2"/>
    <w:rsid w:val="00444EA5"/>
    <w:rsid w:val="00444EAD"/>
    <w:rsid w:val="00445175"/>
    <w:rsid w:val="00446429"/>
    <w:rsid w:val="004464EC"/>
    <w:rsid w:val="00446844"/>
    <w:rsid w:val="004469DF"/>
    <w:rsid w:val="00451916"/>
    <w:rsid w:val="004528FC"/>
    <w:rsid w:val="00453211"/>
    <w:rsid w:val="00453F90"/>
    <w:rsid w:val="00455048"/>
    <w:rsid w:val="004552E7"/>
    <w:rsid w:val="00455F32"/>
    <w:rsid w:val="0045673D"/>
    <w:rsid w:val="00456D70"/>
    <w:rsid w:val="00457075"/>
    <w:rsid w:val="00457335"/>
    <w:rsid w:val="00457473"/>
    <w:rsid w:val="00457B1F"/>
    <w:rsid w:val="00457D07"/>
    <w:rsid w:val="00460912"/>
    <w:rsid w:val="00460941"/>
    <w:rsid w:val="00461516"/>
    <w:rsid w:val="00461A00"/>
    <w:rsid w:val="00461ABB"/>
    <w:rsid w:val="00461ADC"/>
    <w:rsid w:val="00461D73"/>
    <w:rsid w:val="00462F69"/>
    <w:rsid w:val="00463489"/>
    <w:rsid w:val="00463699"/>
    <w:rsid w:val="00463865"/>
    <w:rsid w:val="00463AB3"/>
    <w:rsid w:val="00464304"/>
    <w:rsid w:val="0046560D"/>
    <w:rsid w:val="00465F6D"/>
    <w:rsid w:val="0046607D"/>
    <w:rsid w:val="00466355"/>
    <w:rsid w:val="00466456"/>
    <w:rsid w:val="00467052"/>
    <w:rsid w:val="00467136"/>
    <w:rsid w:val="004678EA"/>
    <w:rsid w:val="0047149D"/>
    <w:rsid w:val="0047169C"/>
    <w:rsid w:val="00472A92"/>
    <w:rsid w:val="00473354"/>
    <w:rsid w:val="004746C6"/>
    <w:rsid w:val="0047524A"/>
    <w:rsid w:val="004759A8"/>
    <w:rsid w:val="00476259"/>
    <w:rsid w:val="0047696B"/>
    <w:rsid w:val="004801F6"/>
    <w:rsid w:val="004803FB"/>
    <w:rsid w:val="00480AD9"/>
    <w:rsid w:val="00481318"/>
    <w:rsid w:val="004816B8"/>
    <w:rsid w:val="0048189A"/>
    <w:rsid w:val="00482AEA"/>
    <w:rsid w:val="004835C0"/>
    <w:rsid w:val="00484C2E"/>
    <w:rsid w:val="00484FD9"/>
    <w:rsid w:val="0048573D"/>
    <w:rsid w:val="004858D4"/>
    <w:rsid w:val="00485B75"/>
    <w:rsid w:val="00486D05"/>
    <w:rsid w:val="0048704D"/>
    <w:rsid w:val="004877D4"/>
    <w:rsid w:val="00490338"/>
    <w:rsid w:val="004909F3"/>
    <w:rsid w:val="00490CF7"/>
    <w:rsid w:val="00492792"/>
    <w:rsid w:val="0049282A"/>
    <w:rsid w:val="00493D8F"/>
    <w:rsid w:val="004944DA"/>
    <w:rsid w:val="00494912"/>
    <w:rsid w:val="00494F4B"/>
    <w:rsid w:val="00495D2A"/>
    <w:rsid w:val="00495FC9"/>
    <w:rsid w:val="00496945"/>
    <w:rsid w:val="00496E53"/>
    <w:rsid w:val="004A07B5"/>
    <w:rsid w:val="004A0961"/>
    <w:rsid w:val="004A1326"/>
    <w:rsid w:val="004A2159"/>
    <w:rsid w:val="004A2EF0"/>
    <w:rsid w:val="004A304E"/>
    <w:rsid w:val="004A3566"/>
    <w:rsid w:val="004A3853"/>
    <w:rsid w:val="004A485C"/>
    <w:rsid w:val="004A4EAA"/>
    <w:rsid w:val="004A5525"/>
    <w:rsid w:val="004A6434"/>
    <w:rsid w:val="004A6E6B"/>
    <w:rsid w:val="004A700B"/>
    <w:rsid w:val="004A7148"/>
    <w:rsid w:val="004B0749"/>
    <w:rsid w:val="004B15BA"/>
    <w:rsid w:val="004B1743"/>
    <w:rsid w:val="004B2247"/>
    <w:rsid w:val="004B3F99"/>
    <w:rsid w:val="004B4436"/>
    <w:rsid w:val="004B59A7"/>
    <w:rsid w:val="004B608A"/>
    <w:rsid w:val="004B6E57"/>
    <w:rsid w:val="004B76DB"/>
    <w:rsid w:val="004C02F8"/>
    <w:rsid w:val="004C08B5"/>
    <w:rsid w:val="004C0E48"/>
    <w:rsid w:val="004C1872"/>
    <w:rsid w:val="004C1C34"/>
    <w:rsid w:val="004C23F8"/>
    <w:rsid w:val="004C340C"/>
    <w:rsid w:val="004C3F1A"/>
    <w:rsid w:val="004C52AF"/>
    <w:rsid w:val="004C5918"/>
    <w:rsid w:val="004C61CC"/>
    <w:rsid w:val="004C6BE0"/>
    <w:rsid w:val="004C7002"/>
    <w:rsid w:val="004C7340"/>
    <w:rsid w:val="004C7422"/>
    <w:rsid w:val="004C7B3D"/>
    <w:rsid w:val="004D059E"/>
    <w:rsid w:val="004D06DD"/>
    <w:rsid w:val="004D0A2C"/>
    <w:rsid w:val="004D0C15"/>
    <w:rsid w:val="004D1A9B"/>
    <w:rsid w:val="004D1FC5"/>
    <w:rsid w:val="004D31B2"/>
    <w:rsid w:val="004D3D8B"/>
    <w:rsid w:val="004D44C0"/>
    <w:rsid w:val="004D45FB"/>
    <w:rsid w:val="004D4F63"/>
    <w:rsid w:val="004D5608"/>
    <w:rsid w:val="004D5BB3"/>
    <w:rsid w:val="004D5E21"/>
    <w:rsid w:val="004D6C8A"/>
    <w:rsid w:val="004D6E37"/>
    <w:rsid w:val="004D75E4"/>
    <w:rsid w:val="004E0E5A"/>
    <w:rsid w:val="004E2592"/>
    <w:rsid w:val="004E26C2"/>
    <w:rsid w:val="004E2B95"/>
    <w:rsid w:val="004E2CAA"/>
    <w:rsid w:val="004E3130"/>
    <w:rsid w:val="004E350B"/>
    <w:rsid w:val="004E3856"/>
    <w:rsid w:val="004E4FC5"/>
    <w:rsid w:val="004E5B9B"/>
    <w:rsid w:val="004E5D90"/>
    <w:rsid w:val="004E5DD5"/>
    <w:rsid w:val="004E7334"/>
    <w:rsid w:val="004E7515"/>
    <w:rsid w:val="004F099D"/>
    <w:rsid w:val="004F0C4E"/>
    <w:rsid w:val="004F11DB"/>
    <w:rsid w:val="004F1289"/>
    <w:rsid w:val="004F19ED"/>
    <w:rsid w:val="004F352D"/>
    <w:rsid w:val="004F5DAB"/>
    <w:rsid w:val="004F6B7F"/>
    <w:rsid w:val="004F753A"/>
    <w:rsid w:val="004F77F7"/>
    <w:rsid w:val="004F7B07"/>
    <w:rsid w:val="004F7BD0"/>
    <w:rsid w:val="005009A3"/>
    <w:rsid w:val="00501CC7"/>
    <w:rsid w:val="00502577"/>
    <w:rsid w:val="00502B2B"/>
    <w:rsid w:val="00502CB6"/>
    <w:rsid w:val="00502CC3"/>
    <w:rsid w:val="00503085"/>
    <w:rsid w:val="00503DE7"/>
    <w:rsid w:val="005058FC"/>
    <w:rsid w:val="00505A61"/>
    <w:rsid w:val="00505DDC"/>
    <w:rsid w:val="0050684F"/>
    <w:rsid w:val="0050775C"/>
    <w:rsid w:val="005078C6"/>
    <w:rsid w:val="00507C26"/>
    <w:rsid w:val="005105FE"/>
    <w:rsid w:val="00510706"/>
    <w:rsid w:val="005114A2"/>
    <w:rsid w:val="00512455"/>
    <w:rsid w:val="0051269B"/>
    <w:rsid w:val="00512797"/>
    <w:rsid w:val="005128E3"/>
    <w:rsid w:val="00513777"/>
    <w:rsid w:val="00515324"/>
    <w:rsid w:val="00515F14"/>
    <w:rsid w:val="005163BF"/>
    <w:rsid w:val="005164D4"/>
    <w:rsid w:val="0051714B"/>
    <w:rsid w:val="0051733C"/>
    <w:rsid w:val="00517926"/>
    <w:rsid w:val="0051793E"/>
    <w:rsid w:val="005179B4"/>
    <w:rsid w:val="00522C09"/>
    <w:rsid w:val="00522FC7"/>
    <w:rsid w:val="0052325E"/>
    <w:rsid w:val="00523F69"/>
    <w:rsid w:val="00526E44"/>
    <w:rsid w:val="00526FD0"/>
    <w:rsid w:val="005279B6"/>
    <w:rsid w:val="00530BE1"/>
    <w:rsid w:val="00530F24"/>
    <w:rsid w:val="0053229E"/>
    <w:rsid w:val="00532398"/>
    <w:rsid w:val="00532ABD"/>
    <w:rsid w:val="00533987"/>
    <w:rsid w:val="00534577"/>
    <w:rsid w:val="00534641"/>
    <w:rsid w:val="005346B4"/>
    <w:rsid w:val="00534C6A"/>
    <w:rsid w:val="00534EAB"/>
    <w:rsid w:val="005355B7"/>
    <w:rsid w:val="00535764"/>
    <w:rsid w:val="005358A7"/>
    <w:rsid w:val="0053776E"/>
    <w:rsid w:val="0053778E"/>
    <w:rsid w:val="00540666"/>
    <w:rsid w:val="00540CF0"/>
    <w:rsid w:val="00541F26"/>
    <w:rsid w:val="005430FA"/>
    <w:rsid w:val="00543DCB"/>
    <w:rsid w:val="00544064"/>
    <w:rsid w:val="0054416C"/>
    <w:rsid w:val="00544A3A"/>
    <w:rsid w:val="00544C3C"/>
    <w:rsid w:val="00545AB0"/>
    <w:rsid w:val="00545E01"/>
    <w:rsid w:val="00545F1C"/>
    <w:rsid w:val="005468CB"/>
    <w:rsid w:val="005471CE"/>
    <w:rsid w:val="005473F7"/>
    <w:rsid w:val="005474C4"/>
    <w:rsid w:val="0054780C"/>
    <w:rsid w:val="00550B54"/>
    <w:rsid w:val="00551570"/>
    <w:rsid w:val="00552C8B"/>
    <w:rsid w:val="0055302A"/>
    <w:rsid w:val="005542D2"/>
    <w:rsid w:val="00554930"/>
    <w:rsid w:val="005549F7"/>
    <w:rsid w:val="00554EFE"/>
    <w:rsid w:val="005555B1"/>
    <w:rsid w:val="00556294"/>
    <w:rsid w:val="00556526"/>
    <w:rsid w:val="00556AD3"/>
    <w:rsid w:val="00557B2E"/>
    <w:rsid w:val="00560368"/>
    <w:rsid w:val="005617CB"/>
    <w:rsid w:val="00562A65"/>
    <w:rsid w:val="0056336A"/>
    <w:rsid w:val="00563489"/>
    <w:rsid w:val="00563D90"/>
    <w:rsid w:val="0056488B"/>
    <w:rsid w:val="00564DAC"/>
    <w:rsid w:val="00565835"/>
    <w:rsid w:val="00565C11"/>
    <w:rsid w:val="00565EC2"/>
    <w:rsid w:val="00566550"/>
    <w:rsid w:val="00566825"/>
    <w:rsid w:val="00566D14"/>
    <w:rsid w:val="005675A8"/>
    <w:rsid w:val="00567AB6"/>
    <w:rsid w:val="00567B76"/>
    <w:rsid w:val="0057014F"/>
    <w:rsid w:val="00570438"/>
    <w:rsid w:val="005711AE"/>
    <w:rsid w:val="00571563"/>
    <w:rsid w:val="00571736"/>
    <w:rsid w:val="00571E5F"/>
    <w:rsid w:val="005727A5"/>
    <w:rsid w:val="005727F4"/>
    <w:rsid w:val="00572DE8"/>
    <w:rsid w:val="00573425"/>
    <w:rsid w:val="00573501"/>
    <w:rsid w:val="00574196"/>
    <w:rsid w:val="005744C0"/>
    <w:rsid w:val="00574A9F"/>
    <w:rsid w:val="00574B99"/>
    <w:rsid w:val="00575C86"/>
    <w:rsid w:val="005777DE"/>
    <w:rsid w:val="00582FA6"/>
    <w:rsid w:val="00583DE5"/>
    <w:rsid w:val="00586BA3"/>
    <w:rsid w:val="00586FEF"/>
    <w:rsid w:val="00587A7C"/>
    <w:rsid w:val="00587F6D"/>
    <w:rsid w:val="00590693"/>
    <w:rsid w:val="00590F34"/>
    <w:rsid w:val="005923A1"/>
    <w:rsid w:val="005923B6"/>
    <w:rsid w:val="0059245B"/>
    <w:rsid w:val="0059270F"/>
    <w:rsid w:val="005937B4"/>
    <w:rsid w:val="00593A30"/>
    <w:rsid w:val="0059502C"/>
    <w:rsid w:val="005968B7"/>
    <w:rsid w:val="00596C0A"/>
    <w:rsid w:val="00597E5F"/>
    <w:rsid w:val="005A0404"/>
    <w:rsid w:val="005A11F1"/>
    <w:rsid w:val="005A1CAE"/>
    <w:rsid w:val="005A21F3"/>
    <w:rsid w:val="005A2507"/>
    <w:rsid w:val="005A269A"/>
    <w:rsid w:val="005A34D3"/>
    <w:rsid w:val="005A3A8C"/>
    <w:rsid w:val="005A3AD2"/>
    <w:rsid w:val="005A3EA3"/>
    <w:rsid w:val="005A486E"/>
    <w:rsid w:val="005A49F2"/>
    <w:rsid w:val="005A4DDB"/>
    <w:rsid w:val="005A546C"/>
    <w:rsid w:val="005A64D1"/>
    <w:rsid w:val="005A68EF"/>
    <w:rsid w:val="005A6EBF"/>
    <w:rsid w:val="005B01C5"/>
    <w:rsid w:val="005B131F"/>
    <w:rsid w:val="005B143F"/>
    <w:rsid w:val="005B15F6"/>
    <w:rsid w:val="005B1E73"/>
    <w:rsid w:val="005B2203"/>
    <w:rsid w:val="005B22FF"/>
    <w:rsid w:val="005B25D4"/>
    <w:rsid w:val="005B3DBC"/>
    <w:rsid w:val="005B5C0D"/>
    <w:rsid w:val="005B7BBC"/>
    <w:rsid w:val="005B7CBC"/>
    <w:rsid w:val="005C11F9"/>
    <w:rsid w:val="005C197B"/>
    <w:rsid w:val="005C2585"/>
    <w:rsid w:val="005C28E1"/>
    <w:rsid w:val="005C3215"/>
    <w:rsid w:val="005C4C5E"/>
    <w:rsid w:val="005C5EF2"/>
    <w:rsid w:val="005D01C7"/>
    <w:rsid w:val="005D05E6"/>
    <w:rsid w:val="005D2328"/>
    <w:rsid w:val="005D23AB"/>
    <w:rsid w:val="005D23F7"/>
    <w:rsid w:val="005D4036"/>
    <w:rsid w:val="005D5A10"/>
    <w:rsid w:val="005D644D"/>
    <w:rsid w:val="005D6491"/>
    <w:rsid w:val="005D64F2"/>
    <w:rsid w:val="005D6AAE"/>
    <w:rsid w:val="005D7236"/>
    <w:rsid w:val="005E1085"/>
    <w:rsid w:val="005E1700"/>
    <w:rsid w:val="005E42A7"/>
    <w:rsid w:val="005E4644"/>
    <w:rsid w:val="005E4906"/>
    <w:rsid w:val="005E4DB1"/>
    <w:rsid w:val="005E5BD3"/>
    <w:rsid w:val="005E6208"/>
    <w:rsid w:val="005E6823"/>
    <w:rsid w:val="005E6EA0"/>
    <w:rsid w:val="005E6F49"/>
    <w:rsid w:val="005E7389"/>
    <w:rsid w:val="005E7E00"/>
    <w:rsid w:val="005F1808"/>
    <w:rsid w:val="005F2947"/>
    <w:rsid w:val="005F2E42"/>
    <w:rsid w:val="005F3F95"/>
    <w:rsid w:val="005F4448"/>
    <w:rsid w:val="005F4764"/>
    <w:rsid w:val="005F6127"/>
    <w:rsid w:val="005F6769"/>
    <w:rsid w:val="005F76CE"/>
    <w:rsid w:val="005F7ADA"/>
    <w:rsid w:val="005F7C7C"/>
    <w:rsid w:val="005F7DDB"/>
    <w:rsid w:val="00600ABB"/>
    <w:rsid w:val="0060185C"/>
    <w:rsid w:val="00601FB6"/>
    <w:rsid w:val="006024E8"/>
    <w:rsid w:val="00602930"/>
    <w:rsid w:val="006031EC"/>
    <w:rsid w:val="006035E9"/>
    <w:rsid w:val="00603A6B"/>
    <w:rsid w:val="00604203"/>
    <w:rsid w:val="00604AFF"/>
    <w:rsid w:val="0060595E"/>
    <w:rsid w:val="0060631B"/>
    <w:rsid w:val="006063E3"/>
    <w:rsid w:val="0060655E"/>
    <w:rsid w:val="006075AA"/>
    <w:rsid w:val="006117AD"/>
    <w:rsid w:val="00611867"/>
    <w:rsid w:val="00611CA8"/>
    <w:rsid w:val="00612957"/>
    <w:rsid w:val="00612A07"/>
    <w:rsid w:val="00612C5E"/>
    <w:rsid w:val="00614935"/>
    <w:rsid w:val="00614E9C"/>
    <w:rsid w:val="00615D08"/>
    <w:rsid w:val="00616658"/>
    <w:rsid w:val="006167D7"/>
    <w:rsid w:val="00616ECB"/>
    <w:rsid w:val="00616F5C"/>
    <w:rsid w:val="00620216"/>
    <w:rsid w:val="00621C7A"/>
    <w:rsid w:val="00622600"/>
    <w:rsid w:val="00624359"/>
    <w:rsid w:val="006248CD"/>
    <w:rsid w:val="00624D03"/>
    <w:rsid w:val="00625247"/>
    <w:rsid w:val="0062609A"/>
    <w:rsid w:val="00626CB4"/>
    <w:rsid w:val="00627730"/>
    <w:rsid w:val="0063127D"/>
    <w:rsid w:val="0063331B"/>
    <w:rsid w:val="006333C8"/>
    <w:rsid w:val="00633888"/>
    <w:rsid w:val="0063437E"/>
    <w:rsid w:val="006350FB"/>
    <w:rsid w:val="006358E9"/>
    <w:rsid w:val="00635DEC"/>
    <w:rsid w:val="00637384"/>
    <w:rsid w:val="006376DE"/>
    <w:rsid w:val="006378AF"/>
    <w:rsid w:val="00640682"/>
    <w:rsid w:val="00641328"/>
    <w:rsid w:val="006420DC"/>
    <w:rsid w:val="006430E6"/>
    <w:rsid w:val="00643B24"/>
    <w:rsid w:val="00644F05"/>
    <w:rsid w:val="00645465"/>
    <w:rsid w:val="00645DF5"/>
    <w:rsid w:val="00645F32"/>
    <w:rsid w:val="00646770"/>
    <w:rsid w:val="006472FB"/>
    <w:rsid w:val="006502C5"/>
    <w:rsid w:val="00650402"/>
    <w:rsid w:val="00650922"/>
    <w:rsid w:val="0065146E"/>
    <w:rsid w:val="00651A02"/>
    <w:rsid w:val="00651C10"/>
    <w:rsid w:val="00652AAD"/>
    <w:rsid w:val="00652BC5"/>
    <w:rsid w:val="00654BD8"/>
    <w:rsid w:val="00655136"/>
    <w:rsid w:val="00656577"/>
    <w:rsid w:val="00657170"/>
    <w:rsid w:val="006573FB"/>
    <w:rsid w:val="0066021C"/>
    <w:rsid w:val="006603BB"/>
    <w:rsid w:val="00661AAD"/>
    <w:rsid w:val="0066286D"/>
    <w:rsid w:val="00663DE2"/>
    <w:rsid w:val="0066547A"/>
    <w:rsid w:val="00665AF8"/>
    <w:rsid w:val="006665E5"/>
    <w:rsid w:val="0066689B"/>
    <w:rsid w:val="00666CEF"/>
    <w:rsid w:val="00667E20"/>
    <w:rsid w:val="0067032D"/>
    <w:rsid w:val="006704E0"/>
    <w:rsid w:val="0067059F"/>
    <w:rsid w:val="00671528"/>
    <w:rsid w:val="006719F9"/>
    <w:rsid w:val="006720A3"/>
    <w:rsid w:val="0067238A"/>
    <w:rsid w:val="00672D40"/>
    <w:rsid w:val="00672EF2"/>
    <w:rsid w:val="00673080"/>
    <w:rsid w:val="00673B5B"/>
    <w:rsid w:val="00673BB0"/>
    <w:rsid w:val="0067655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F11"/>
    <w:rsid w:val="006874EB"/>
    <w:rsid w:val="006905E1"/>
    <w:rsid w:val="00690FD5"/>
    <w:rsid w:val="00691C98"/>
    <w:rsid w:val="00691CD6"/>
    <w:rsid w:val="00691FC2"/>
    <w:rsid w:val="00692913"/>
    <w:rsid w:val="00693192"/>
    <w:rsid w:val="00693205"/>
    <w:rsid w:val="0069352D"/>
    <w:rsid w:val="00693CDE"/>
    <w:rsid w:val="006947CF"/>
    <w:rsid w:val="00694B06"/>
    <w:rsid w:val="00695386"/>
    <w:rsid w:val="00696227"/>
    <w:rsid w:val="00696291"/>
    <w:rsid w:val="00697A4A"/>
    <w:rsid w:val="006A0025"/>
    <w:rsid w:val="006A05DC"/>
    <w:rsid w:val="006A1276"/>
    <w:rsid w:val="006A1886"/>
    <w:rsid w:val="006A202D"/>
    <w:rsid w:val="006A31D0"/>
    <w:rsid w:val="006A3698"/>
    <w:rsid w:val="006A46AA"/>
    <w:rsid w:val="006A51EB"/>
    <w:rsid w:val="006A57D3"/>
    <w:rsid w:val="006A5CBD"/>
    <w:rsid w:val="006A6C7D"/>
    <w:rsid w:val="006A7129"/>
    <w:rsid w:val="006A7580"/>
    <w:rsid w:val="006A7611"/>
    <w:rsid w:val="006B00F5"/>
    <w:rsid w:val="006B2C19"/>
    <w:rsid w:val="006B31C4"/>
    <w:rsid w:val="006B3451"/>
    <w:rsid w:val="006B3F5E"/>
    <w:rsid w:val="006B49BA"/>
    <w:rsid w:val="006B5002"/>
    <w:rsid w:val="006B5C90"/>
    <w:rsid w:val="006B5DEC"/>
    <w:rsid w:val="006B69F8"/>
    <w:rsid w:val="006B6F4B"/>
    <w:rsid w:val="006B7210"/>
    <w:rsid w:val="006B739A"/>
    <w:rsid w:val="006C034F"/>
    <w:rsid w:val="006C038B"/>
    <w:rsid w:val="006C076D"/>
    <w:rsid w:val="006C1157"/>
    <w:rsid w:val="006C1E09"/>
    <w:rsid w:val="006C25F0"/>
    <w:rsid w:val="006C34B2"/>
    <w:rsid w:val="006C35B7"/>
    <w:rsid w:val="006C3628"/>
    <w:rsid w:val="006C4044"/>
    <w:rsid w:val="006C4CFF"/>
    <w:rsid w:val="006C6408"/>
    <w:rsid w:val="006C6E02"/>
    <w:rsid w:val="006C6E9A"/>
    <w:rsid w:val="006C722E"/>
    <w:rsid w:val="006C79A0"/>
    <w:rsid w:val="006D0313"/>
    <w:rsid w:val="006D0537"/>
    <w:rsid w:val="006D0888"/>
    <w:rsid w:val="006D0B8E"/>
    <w:rsid w:val="006D1D75"/>
    <w:rsid w:val="006D2AE7"/>
    <w:rsid w:val="006D3567"/>
    <w:rsid w:val="006D44BC"/>
    <w:rsid w:val="006D4715"/>
    <w:rsid w:val="006D4CA9"/>
    <w:rsid w:val="006D5538"/>
    <w:rsid w:val="006D635A"/>
    <w:rsid w:val="006D6A4B"/>
    <w:rsid w:val="006D75F7"/>
    <w:rsid w:val="006E0376"/>
    <w:rsid w:val="006E0C23"/>
    <w:rsid w:val="006E1AA1"/>
    <w:rsid w:val="006E2341"/>
    <w:rsid w:val="006E2FD4"/>
    <w:rsid w:val="006E46FF"/>
    <w:rsid w:val="006E48CC"/>
    <w:rsid w:val="006E4B19"/>
    <w:rsid w:val="006E5554"/>
    <w:rsid w:val="006E564F"/>
    <w:rsid w:val="006E59AD"/>
    <w:rsid w:val="006E5BC9"/>
    <w:rsid w:val="006E5BCE"/>
    <w:rsid w:val="006E6A26"/>
    <w:rsid w:val="006E6C2B"/>
    <w:rsid w:val="006E6F97"/>
    <w:rsid w:val="006E7B5B"/>
    <w:rsid w:val="006F0271"/>
    <w:rsid w:val="006F0DED"/>
    <w:rsid w:val="006F11CB"/>
    <w:rsid w:val="006F1532"/>
    <w:rsid w:val="006F1EC5"/>
    <w:rsid w:val="006F2EC6"/>
    <w:rsid w:val="006F3FEE"/>
    <w:rsid w:val="006F439E"/>
    <w:rsid w:val="006F6762"/>
    <w:rsid w:val="006F6DF4"/>
    <w:rsid w:val="00700127"/>
    <w:rsid w:val="00701604"/>
    <w:rsid w:val="00703C86"/>
    <w:rsid w:val="0070435E"/>
    <w:rsid w:val="00705597"/>
    <w:rsid w:val="007056D9"/>
    <w:rsid w:val="0070587D"/>
    <w:rsid w:val="00707186"/>
    <w:rsid w:val="00710016"/>
    <w:rsid w:val="007104C5"/>
    <w:rsid w:val="00710E6C"/>
    <w:rsid w:val="00710ED8"/>
    <w:rsid w:val="00711731"/>
    <w:rsid w:val="007119CA"/>
    <w:rsid w:val="00711BEC"/>
    <w:rsid w:val="00712EDE"/>
    <w:rsid w:val="00712F92"/>
    <w:rsid w:val="007134CC"/>
    <w:rsid w:val="00713812"/>
    <w:rsid w:val="00713C2A"/>
    <w:rsid w:val="007141E3"/>
    <w:rsid w:val="00714E1D"/>
    <w:rsid w:val="00715111"/>
    <w:rsid w:val="00716A09"/>
    <w:rsid w:val="00717CE0"/>
    <w:rsid w:val="0072058E"/>
    <w:rsid w:val="00720D0D"/>
    <w:rsid w:val="007211AA"/>
    <w:rsid w:val="00722C37"/>
    <w:rsid w:val="00723086"/>
    <w:rsid w:val="007265B7"/>
    <w:rsid w:val="0072749A"/>
    <w:rsid w:val="00727AD5"/>
    <w:rsid w:val="0073166E"/>
    <w:rsid w:val="00732DFD"/>
    <w:rsid w:val="00733632"/>
    <w:rsid w:val="00734184"/>
    <w:rsid w:val="007341E5"/>
    <w:rsid w:val="00735546"/>
    <w:rsid w:val="007355BC"/>
    <w:rsid w:val="007358BA"/>
    <w:rsid w:val="00735BF0"/>
    <w:rsid w:val="00736006"/>
    <w:rsid w:val="007360EE"/>
    <w:rsid w:val="007365F6"/>
    <w:rsid w:val="0073768E"/>
    <w:rsid w:val="0074002D"/>
    <w:rsid w:val="00740A47"/>
    <w:rsid w:val="00742501"/>
    <w:rsid w:val="007425EC"/>
    <w:rsid w:val="00742B95"/>
    <w:rsid w:val="007430B9"/>
    <w:rsid w:val="007441D9"/>
    <w:rsid w:val="0074490A"/>
    <w:rsid w:val="00744A21"/>
    <w:rsid w:val="007458D7"/>
    <w:rsid w:val="00745ADA"/>
    <w:rsid w:val="00745CE4"/>
    <w:rsid w:val="00747622"/>
    <w:rsid w:val="00747894"/>
    <w:rsid w:val="00747E66"/>
    <w:rsid w:val="00750CCB"/>
    <w:rsid w:val="00753A2B"/>
    <w:rsid w:val="00755EDB"/>
    <w:rsid w:val="007570F6"/>
    <w:rsid w:val="00760F43"/>
    <w:rsid w:val="0076160B"/>
    <w:rsid w:val="007620DA"/>
    <w:rsid w:val="007628E2"/>
    <w:rsid w:val="00762E4B"/>
    <w:rsid w:val="00763644"/>
    <w:rsid w:val="00764310"/>
    <w:rsid w:val="0076440A"/>
    <w:rsid w:val="0076454D"/>
    <w:rsid w:val="007651F3"/>
    <w:rsid w:val="00765749"/>
    <w:rsid w:val="00767D48"/>
    <w:rsid w:val="0077052B"/>
    <w:rsid w:val="00772AC3"/>
    <w:rsid w:val="00772B49"/>
    <w:rsid w:val="00773535"/>
    <w:rsid w:val="0077431C"/>
    <w:rsid w:val="00775C6A"/>
    <w:rsid w:val="0077637D"/>
    <w:rsid w:val="00776381"/>
    <w:rsid w:val="00776A93"/>
    <w:rsid w:val="00776BB2"/>
    <w:rsid w:val="00782029"/>
    <w:rsid w:val="007837DC"/>
    <w:rsid w:val="00784B9B"/>
    <w:rsid w:val="00785161"/>
    <w:rsid w:val="00785CFE"/>
    <w:rsid w:val="00786C2A"/>
    <w:rsid w:val="00787E0F"/>
    <w:rsid w:val="00787EC8"/>
    <w:rsid w:val="00790CC1"/>
    <w:rsid w:val="00791626"/>
    <w:rsid w:val="00791881"/>
    <w:rsid w:val="0079189E"/>
    <w:rsid w:val="00792721"/>
    <w:rsid w:val="007935B9"/>
    <w:rsid w:val="00793CF0"/>
    <w:rsid w:val="00793D80"/>
    <w:rsid w:val="007944AF"/>
    <w:rsid w:val="00794613"/>
    <w:rsid w:val="0079492C"/>
    <w:rsid w:val="00794B21"/>
    <w:rsid w:val="00797E59"/>
    <w:rsid w:val="00797E7E"/>
    <w:rsid w:val="007A15F5"/>
    <w:rsid w:val="007A1EB0"/>
    <w:rsid w:val="007A219E"/>
    <w:rsid w:val="007A22D3"/>
    <w:rsid w:val="007A2D7C"/>
    <w:rsid w:val="007A2DB9"/>
    <w:rsid w:val="007A319C"/>
    <w:rsid w:val="007A335A"/>
    <w:rsid w:val="007A423A"/>
    <w:rsid w:val="007A4C29"/>
    <w:rsid w:val="007A59A8"/>
    <w:rsid w:val="007A61DC"/>
    <w:rsid w:val="007A695F"/>
    <w:rsid w:val="007A6C82"/>
    <w:rsid w:val="007A6E35"/>
    <w:rsid w:val="007B3177"/>
    <w:rsid w:val="007B3198"/>
    <w:rsid w:val="007B3C50"/>
    <w:rsid w:val="007B3FD5"/>
    <w:rsid w:val="007B403E"/>
    <w:rsid w:val="007B4376"/>
    <w:rsid w:val="007B4564"/>
    <w:rsid w:val="007B5D67"/>
    <w:rsid w:val="007B5F50"/>
    <w:rsid w:val="007B6F72"/>
    <w:rsid w:val="007C03E3"/>
    <w:rsid w:val="007C0546"/>
    <w:rsid w:val="007C0B06"/>
    <w:rsid w:val="007C1D6A"/>
    <w:rsid w:val="007C21D1"/>
    <w:rsid w:val="007C30F7"/>
    <w:rsid w:val="007C3487"/>
    <w:rsid w:val="007C3E33"/>
    <w:rsid w:val="007C3E9F"/>
    <w:rsid w:val="007C4D34"/>
    <w:rsid w:val="007C5989"/>
    <w:rsid w:val="007C5ABF"/>
    <w:rsid w:val="007C6C66"/>
    <w:rsid w:val="007C6DCF"/>
    <w:rsid w:val="007C6F36"/>
    <w:rsid w:val="007C716E"/>
    <w:rsid w:val="007C7180"/>
    <w:rsid w:val="007C774B"/>
    <w:rsid w:val="007C7B20"/>
    <w:rsid w:val="007D02B1"/>
    <w:rsid w:val="007D110C"/>
    <w:rsid w:val="007D18C0"/>
    <w:rsid w:val="007D2949"/>
    <w:rsid w:val="007D2DCC"/>
    <w:rsid w:val="007D37DD"/>
    <w:rsid w:val="007D5A1A"/>
    <w:rsid w:val="007D6595"/>
    <w:rsid w:val="007D765E"/>
    <w:rsid w:val="007D7790"/>
    <w:rsid w:val="007D78AE"/>
    <w:rsid w:val="007D78C4"/>
    <w:rsid w:val="007D7B9F"/>
    <w:rsid w:val="007D7E38"/>
    <w:rsid w:val="007D7E97"/>
    <w:rsid w:val="007E081B"/>
    <w:rsid w:val="007E1232"/>
    <w:rsid w:val="007E2A81"/>
    <w:rsid w:val="007E31DE"/>
    <w:rsid w:val="007E3AEB"/>
    <w:rsid w:val="007E3D19"/>
    <w:rsid w:val="007E49A5"/>
    <w:rsid w:val="007E6852"/>
    <w:rsid w:val="007E6F9E"/>
    <w:rsid w:val="007E7077"/>
    <w:rsid w:val="007E7539"/>
    <w:rsid w:val="007E79A9"/>
    <w:rsid w:val="007E79DF"/>
    <w:rsid w:val="007E7A96"/>
    <w:rsid w:val="007F001B"/>
    <w:rsid w:val="007F23FF"/>
    <w:rsid w:val="007F25AB"/>
    <w:rsid w:val="007F28EF"/>
    <w:rsid w:val="007F3364"/>
    <w:rsid w:val="007F4054"/>
    <w:rsid w:val="007F40E0"/>
    <w:rsid w:val="007F4249"/>
    <w:rsid w:val="007F50D1"/>
    <w:rsid w:val="007F57CD"/>
    <w:rsid w:val="007F5C62"/>
    <w:rsid w:val="007F7354"/>
    <w:rsid w:val="007F7F17"/>
    <w:rsid w:val="008011DE"/>
    <w:rsid w:val="0080136D"/>
    <w:rsid w:val="008016CE"/>
    <w:rsid w:val="00802387"/>
    <w:rsid w:val="008031BA"/>
    <w:rsid w:val="00803736"/>
    <w:rsid w:val="0080565C"/>
    <w:rsid w:val="008067BB"/>
    <w:rsid w:val="0081228F"/>
    <w:rsid w:val="00812849"/>
    <w:rsid w:val="0081321C"/>
    <w:rsid w:val="00813A7D"/>
    <w:rsid w:val="00813AA2"/>
    <w:rsid w:val="008146B4"/>
    <w:rsid w:val="00815428"/>
    <w:rsid w:val="008156C4"/>
    <w:rsid w:val="00815762"/>
    <w:rsid w:val="008163E6"/>
    <w:rsid w:val="00816D6E"/>
    <w:rsid w:val="00820233"/>
    <w:rsid w:val="0082026D"/>
    <w:rsid w:val="00820375"/>
    <w:rsid w:val="00820EA5"/>
    <w:rsid w:val="008214DA"/>
    <w:rsid w:val="008215E2"/>
    <w:rsid w:val="00822B56"/>
    <w:rsid w:val="00822BCC"/>
    <w:rsid w:val="008230BF"/>
    <w:rsid w:val="00823323"/>
    <w:rsid w:val="0082416A"/>
    <w:rsid w:val="008259A5"/>
    <w:rsid w:val="00826835"/>
    <w:rsid w:val="0082708F"/>
    <w:rsid w:val="008278A3"/>
    <w:rsid w:val="008306B4"/>
    <w:rsid w:val="008314B0"/>
    <w:rsid w:val="00831916"/>
    <w:rsid w:val="008320EB"/>
    <w:rsid w:val="0083230E"/>
    <w:rsid w:val="008328EC"/>
    <w:rsid w:val="00832E44"/>
    <w:rsid w:val="00832F89"/>
    <w:rsid w:val="008331CE"/>
    <w:rsid w:val="008341C0"/>
    <w:rsid w:val="00834660"/>
    <w:rsid w:val="00834D23"/>
    <w:rsid w:val="0083537A"/>
    <w:rsid w:val="008353C4"/>
    <w:rsid w:val="008354CE"/>
    <w:rsid w:val="008355E3"/>
    <w:rsid w:val="00835E65"/>
    <w:rsid w:val="00835F85"/>
    <w:rsid w:val="0084260C"/>
    <w:rsid w:val="008426B4"/>
    <w:rsid w:val="00842A02"/>
    <w:rsid w:val="00842EDE"/>
    <w:rsid w:val="008431BD"/>
    <w:rsid w:val="0084415F"/>
    <w:rsid w:val="00844609"/>
    <w:rsid w:val="00844C4A"/>
    <w:rsid w:val="0084512C"/>
    <w:rsid w:val="00846798"/>
    <w:rsid w:val="008473A8"/>
    <w:rsid w:val="0085092F"/>
    <w:rsid w:val="008510EB"/>
    <w:rsid w:val="00851DF1"/>
    <w:rsid w:val="008526F4"/>
    <w:rsid w:val="00853867"/>
    <w:rsid w:val="00853A39"/>
    <w:rsid w:val="0085404B"/>
    <w:rsid w:val="008541B5"/>
    <w:rsid w:val="0085527A"/>
    <w:rsid w:val="00856818"/>
    <w:rsid w:val="00860688"/>
    <w:rsid w:val="008616B3"/>
    <w:rsid w:val="0086283A"/>
    <w:rsid w:val="00863E31"/>
    <w:rsid w:val="00863E8B"/>
    <w:rsid w:val="0086488B"/>
    <w:rsid w:val="00864D7F"/>
    <w:rsid w:val="00864EAC"/>
    <w:rsid w:val="008667E2"/>
    <w:rsid w:val="00867408"/>
    <w:rsid w:val="00870180"/>
    <w:rsid w:val="00870737"/>
    <w:rsid w:val="00871719"/>
    <w:rsid w:val="00871CD0"/>
    <w:rsid w:val="00872C83"/>
    <w:rsid w:val="00874D18"/>
    <w:rsid w:val="00875D87"/>
    <w:rsid w:val="00876A21"/>
    <w:rsid w:val="00877445"/>
    <w:rsid w:val="008774EE"/>
    <w:rsid w:val="0088026C"/>
    <w:rsid w:val="00880B0F"/>
    <w:rsid w:val="008819ED"/>
    <w:rsid w:val="00881FF9"/>
    <w:rsid w:val="0088256C"/>
    <w:rsid w:val="00882F47"/>
    <w:rsid w:val="00883249"/>
    <w:rsid w:val="008841B9"/>
    <w:rsid w:val="00884573"/>
    <w:rsid w:val="008848FD"/>
    <w:rsid w:val="008853D5"/>
    <w:rsid w:val="0088655E"/>
    <w:rsid w:val="00886A8E"/>
    <w:rsid w:val="00886CD0"/>
    <w:rsid w:val="008875A4"/>
    <w:rsid w:val="00887B9E"/>
    <w:rsid w:val="00890481"/>
    <w:rsid w:val="00890518"/>
    <w:rsid w:val="008905C8"/>
    <w:rsid w:val="00890688"/>
    <w:rsid w:val="00891A49"/>
    <w:rsid w:val="0089233C"/>
    <w:rsid w:val="00892C24"/>
    <w:rsid w:val="00893460"/>
    <w:rsid w:val="00893539"/>
    <w:rsid w:val="00893BFB"/>
    <w:rsid w:val="008940B8"/>
    <w:rsid w:val="00895A71"/>
    <w:rsid w:val="00895CFD"/>
    <w:rsid w:val="00896635"/>
    <w:rsid w:val="00897B5E"/>
    <w:rsid w:val="008A019F"/>
    <w:rsid w:val="008A030B"/>
    <w:rsid w:val="008A0811"/>
    <w:rsid w:val="008A0C2E"/>
    <w:rsid w:val="008A1999"/>
    <w:rsid w:val="008A2146"/>
    <w:rsid w:val="008A2CE5"/>
    <w:rsid w:val="008A3A72"/>
    <w:rsid w:val="008A41B0"/>
    <w:rsid w:val="008A420D"/>
    <w:rsid w:val="008A74A0"/>
    <w:rsid w:val="008A7A59"/>
    <w:rsid w:val="008B0074"/>
    <w:rsid w:val="008B0334"/>
    <w:rsid w:val="008B0876"/>
    <w:rsid w:val="008B1958"/>
    <w:rsid w:val="008B1965"/>
    <w:rsid w:val="008B2BBC"/>
    <w:rsid w:val="008B4260"/>
    <w:rsid w:val="008B5CBF"/>
    <w:rsid w:val="008B5E3A"/>
    <w:rsid w:val="008C1049"/>
    <w:rsid w:val="008C157C"/>
    <w:rsid w:val="008C1821"/>
    <w:rsid w:val="008C2581"/>
    <w:rsid w:val="008C334F"/>
    <w:rsid w:val="008C36E3"/>
    <w:rsid w:val="008C379F"/>
    <w:rsid w:val="008C4B7A"/>
    <w:rsid w:val="008C4C49"/>
    <w:rsid w:val="008C56AA"/>
    <w:rsid w:val="008C6134"/>
    <w:rsid w:val="008C6BC2"/>
    <w:rsid w:val="008C6C80"/>
    <w:rsid w:val="008D1E5C"/>
    <w:rsid w:val="008D2856"/>
    <w:rsid w:val="008D493B"/>
    <w:rsid w:val="008D4E65"/>
    <w:rsid w:val="008D4F44"/>
    <w:rsid w:val="008D5566"/>
    <w:rsid w:val="008D563A"/>
    <w:rsid w:val="008E01FA"/>
    <w:rsid w:val="008E0552"/>
    <w:rsid w:val="008E09D2"/>
    <w:rsid w:val="008E22F2"/>
    <w:rsid w:val="008E2943"/>
    <w:rsid w:val="008E2D0B"/>
    <w:rsid w:val="008E2F1E"/>
    <w:rsid w:val="008E300A"/>
    <w:rsid w:val="008E3073"/>
    <w:rsid w:val="008E37EE"/>
    <w:rsid w:val="008E50B4"/>
    <w:rsid w:val="008E5A80"/>
    <w:rsid w:val="008E611A"/>
    <w:rsid w:val="008E6729"/>
    <w:rsid w:val="008E6F55"/>
    <w:rsid w:val="008F056F"/>
    <w:rsid w:val="008F1050"/>
    <w:rsid w:val="008F18AB"/>
    <w:rsid w:val="008F1FAD"/>
    <w:rsid w:val="008F2D2B"/>
    <w:rsid w:val="008F31D9"/>
    <w:rsid w:val="008F3DB5"/>
    <w:rsid w:val="008F3F07"/>
    <w:rsid w:val="008F4F85"/>
    <w:rsid w:val="008F53EC"/>
    <w:rsid w:val="008F5A40"/>
    <w:rsid w:val="008F60C9"/>
    <w:rsid w:val="008F6EB7"/>
    <w:rsid w:val="008F782D"/>
    <w:rsid w:val="008F7E89"/>
    <w:rsid w:val="0090142E"/>
    <w:rsid w:val="0090149C"/>
    <w:rsid w:val="00901584"/>
    <w:rsid w:val="0090385E"/>
    <w:rsid w:val="00904036"/>
    <w:rsid w:val="00904247"/>
    <w:rsid w:val="009054D2"/>
    <w:rsid w:val="00907ADF"/>
    <w:rsid w:val="00910F56"/>
    <w:rsid w:val="00911307"/>
    <w:rsid w:val="00911AC0"/>
    <w:rsid w:val="00911AF5"/>
    <w:rsid w:val="00911E9B"/>
    <w:rsid w:val="009120FF"/>
    <w:rsid w:val="0091335D"/>
    <w:rsid w:val="00913A87"/>
    <w:rsid w:val="0091428F"/>
    <w:rsid w:val="009148E9"/>
    <w:rsid w:val="00914929"/>
    <w:rsid w:val="009152D9"/>
    <w:rsid w:val="009155FD"/>
    <w:rsid w:val="0091588D"/>
    <w:rsid w:val="00916014"/>
    <w:rsid w:val="009165BE"/>
    <w:rsid w:val="00917118"/>
    <w:rsid w:val="00917FB8"/>
    <w:rsid w:val="0092029E"/>
    <w:rsid w:val="00921C4D"/>
    <w:rsid w:val="00922042"/>
    <w:rsid w:val="00923047"/>
    <w:rsid w:val="00923170"/>
    <w:rsid w:val="009234E7"/>
    <w:rsid w:val="0092575E"/>
    <w:rsid w:val="009263C9"/>
    <w:rsid w:val="00926678"/>
    <w:rsid w:val="00927F7D"/>
    <w:rsid w:val="00930549"/>
    <w:rsid w:val="00930B00"/>
    <w:rsid w:val="00931BF7"/>
    <w:rsid w:val="00932657"/>
    <w:rsid w:val="00933902"/>
    <w:rsid w:val="00933DF1"/>
    <w:rsid w:val="00935349"/>
    <w:rsid w:val="0093575F"/>
    <w:rsid w:val="009403F5"/>
    <w:rsid w:val="00940C6D"/>
    <w:rsid w:val="00941919"/>
    <w:rsid w:val="00941E2A"/>
    <w:rsid w:val="00941F73"/>
    <w:rsid w:val="009428D0"/>
    <w:rsid w:val="00942B4A"/>
    <w:rsid w:val="00942FF3"/>
    <w:rsid w:val="00944B0F"/>
    <w:rsid w:val="00945E73"/>
    <w:rsid w:val="0094684E"/>
    <w:rsid w:val="00946AE1"/>
    <w:rsid w:val="00946BA9"/>
    <w:rsid w:val="00946F50"/>
    <w:rsid w:val="00947737"/>
    <w:rsid w:val="0095022D"/>
    <w:rsid w:val="00950F93"/>
    <w:rsid w:val="00951575"/>
    <w:rsid w:val="00952017"/>
    <w:rsid w:val="009522ED"/>
    <w:rsid w:val="00953B6C"/>
    <w:rsid w:val="0095658A"/>
    <w:rsid w:val="009566AC"/>
    <w:rsid w:val="00956DE2"/>
    <w:rsid w:val="00957DA3"/>
    <w:rsid w:val="00957F74"/>
    <w:rsid w:val="0096065F"/>
    <w:rsid w:val="0096083B"/>
    <w:rsid w:val="00960B28"/>
    <w:rsid w:val="009619F4"/>
    <w:rsid w:val="00961D0F"/>
    <w:rsid w:val="009625EF"/>
    <w:rsid w:val="00963630"/>
    <w:rsid w:val="00964393"/>
    <w:rsid w:val="00964D01"/>
    <w:rsid w:val="0096530B"/>
    <w:rsid w:val="0096580C"/>
    <w:rsid w:val="00965B71"/>
    <w:rsid w:val="00965CC0"/>
    <w:rsid w:val="00965D86"/>
    <w:rsid w:val="00967302"/>
    <w:rsid w:val="00967B8D"/>
    <w:rsid w:val="00970A45"/>
    <w:rsid w:val="0097115F"/>
    <w:rsid w:val="009714C8"/>
    <w:rsid w:val="00972007"/>
    <w:rsid w:val="00972894"/>
    <w:rsid w:val="00972D0C"/>
    <w:rsid w:val="009734C1"/>
    <w:rsid w:val="009742B9"/>
    <w:rsid w:val="009759E0"/>
    <w:rsid w:val="0097627E"/>
    <w:rsid w:val="009769AF"/>
    <w:rsid w:val="00976C9C"/>
    <w:rsid w:val="00976D42"/>
    <w:rsid w:val="00980620"/>
    <w:rsid w:val="00982080"/>
    <w:rsid w:val="0098222B"/>
    <w:rsid w:val="009826D6"/>
    <w:rsid w:val="009829C0"/>
    <w:rsid w:val="00982F1E"/>
    <w:rsid w:val="009830E8"/>
    <w:rsid w:val="00983665"/>
    <w:rsid w:val="009837B4"/>
    <w:rsid w:val="009844D1"/>
    <w:rsid w:val="00985883"/>
    <w:rsid w:val="00985CE1"/>
    <w:rsid w:val="00986146"/>
    <w:rsid w:val="00990742"/>
    <w:rsid w:val="00991685"/>
    <w:rsid w:val="00991E55"/>
    <w:rsid w:val="00992548"/>
    <w:rsid w:val="009927D5"/>
    <w:rsid w:val="009927D7"/>
    <w:rsid w:val="00992CBE"/>
    <w:rsid w:val="00994352"/>
    <w:rsid w:val="0099492F"/>
    <w:rsid w:val="00994B8F"/>
    <w:rsid w:val="00994DFC"/>
    <w:rsid w:val="00995724"/>
    <w:rsid w:val="009966F3"/>
    <w:rsid w:val="00997391"/>
    <w:rsid w:val="009A0F41"/>
    <w:rsid w:val="009A1709"/>
    <w:rsid w:val="009A21A6"/>
    <w:rsid w:val="009A26A3"/>
    <w:rsid w:val="009A26F3"/>
    <w:rsid w:val="009A4C78"/>
    <w:rsid w:val="009A60C8"/>
    <w:rsid w:val="009A67E3"/>
    <w:rsid w:val="009A68CC"/>
    <w:rsid w:val="009A6A9D"/>
    <w:rsid w:val="009A70C0"/>
    <w:rsid w:val="009B01C7"/>
    <w:rsid w:val="009B0294"/>
    <w:rsid w:val="009B0E19"/>
    <w:rsid w:val="009B13EA"/>
    <w:rsid w:val="009B148C"/>
    <w:rsid w:val="009B3DC0"/>
    <w:rsid w:val="009B53DE"/>
    <w:rsid w:val="009B5505"/>
    <w:rsid w:val="009B78AC"/>
    <w:rsid w:val="009C0926"/>
    <w:rsid w:val="009C0938"/>
    <w:rsid w:val="009C0B3F"/>
    <w:rsid w:val="009C0BDC"/>
    <w:rsid w:val="009C0D63"/>
    <w:rsid w:val="009C1684"/>
    <w:rsid w:val="009C1B42"/>
    <w:rsid w:val="009C22B4"/>
    <w:rsid w:val="009C2DB0"/>
    <w:rsid w:val="009C3228"/>
    <w:rsid w:val="009C3553"/>
    <w:rsid w:val="009C3E20"/>
    <w:rsid w:val="009C53AC"/>
    <w:rsid w:val="009C5945"/>
    <w:rsid w:val="009C5D0B"/>
    <w:rsid w:val="009C7362"/>
    <w:rsid w:val="009C7723"/>
    <w:rsid w:val="009C7B40"/>
    <w:rsid w:val="009D032D"/>
    <w:rsid w:val="009D0C0B"/>
    <w:rsid w:val="009D0E2F"/>
    <w:rsid w:val="009D105D"/>
    <w:rsid w:val="009D2302"/>
    <w:rsid w:val="009D29A4"/>
    <w:rsid w:val="009D2B08"/>
    <w:rsid w:val="009D34C3"/>
    <w:rsid w:val="009D3A5A"/>
    <w:rsid w:val="009D4B92"/>
    <w:rsid w:val="009D51F5"/>
    <w:rsid w:val="009D5455"/>
    <w:rsid w:val="009D60EC"/>
    <w:rsid w:val="009D61B0"/>
    <w:rsid w:val="009D6E91"/>
    <w:rsid w:val="009D7AD5"/>
    <w:rsid w:val="009D7CD9"/>
    <w:rsid w:val="009E0624"/>
    <w:rsid w:val="009E0CED"/>
    <w:rsid w:val="009E1A8B"/>
    <w:rsid w:val="009E3A01"/>
    <w:rsid w:val="009E3DBB"/>
    <w:rsid w:val="009E42E1"/>
    <w:rsid w:val="009E438D"/>
    <w:rsid w:val="009E56A3"/>
    <w:rsid w:val="009E5C37"/>
    <w:rsid w:val="009E634B"/>
    <w:rsid w:val="009E6C4B"/>
    <w:rsid w:val="009E72F4"/>
    <w:rsid w:val="009E79FB"/>
    <w:rsid w:val="009E7D5B"/>
    <w:rsid w:val="009F1DFA"/>
    <w:rsid w:val="009F201C"/>
    <w:rsid w:val="009F3400"/>
    <w:rsid w:val="009F62FC"/>
    <w:rsid w:val="009F658F"/>
    <w:rsid w:val="009F778F"/>
    <w:rsid w:val="009F7BD6"/>
    <w:rsid w:val="009F7C36"/>
    <w:rsid w:val="00A011DE"/>
    <w:rsid w:val="00A028F1"/>
    <w:rsid w:val="00A02FA7"/>
    <w:rsid w:val="00A040D5"/>
    <w:rsid w:val="00A054FE"/>
    <w:rsid w:val="00A07BE8"/>
    <w:rsid w:val="00A100F8"/>
    <w:rsid w:val="00A1090C"/>
    <w:rsid w:val="00A11311"/>
    <w:rsid w:val="00A11A38"/>
    <w:rsid w:val="00A11A9B"/>
    <w:rsid w:val="00A11CB4"/>
    <w:rsid w:val="00A12344"/>
    <w:rsid w:val="00A126D7"/>
    <w:rsid w:val="00A13DEB"/>
    <w:rsid w:val="00A1481C"/>
    <w:rsid w:val="00A14934"/>
    <w:rsid w:val="00A157BE"/>
    <w:rsid w:val="00A1600A"/>
    <w:rsid w:val="00A1612C"/>
    <w:rsid w:val="00A1699C"/>
    <w:rsid w:val="00A169F4"/>
    <w:rsid w:val="00A16F8A"/>
    <w:rsid w:val="00A20098"/>
    <w:rsid w:val="00A20524"/>
    <w:rsid w:val="00A21498"/>
    <w:rsid w:val="00A2160D"/>
    <w:rsid w:val="00A2186E"/>
    <w:rsid w:val="00A2210F"/>
    <w:rsid w:val="00A22834"/>
    <w:rsid w:val="00A22C2A"/>
    <w:rsid w:val="00A23E2E"/>
    <w:rsid w:val="00A24C27"/>
    <w:rsid w:val="00A25000"/>
    <w:rsid w:val="00A2552A"/>
    <w:rsid w:val="00A26D90"/>
    <w:rsid w:val="00A27571"/>
    <w:rsid w:val="00A30AB3"/>
    <w:rsid w:val="00A30BC1"/>
    <w:rsid w:val="00A31DFF"/>
    <w:rsid w:val="00A31E88"/>
    <w:rsid w:val="00A32448"/>
    <w:rsid w:val="00A32988"/>
    <w:rsid w:val="00A32FB5"/>
    <w:rsid w:val="00A3466A"/>
    <w:rsid w:val="00A368E7"/>
    <w:rsid w:val="00A36E9C"/>
    <w:rsid w:val="00A372DA"/>
    <w:rsid w:val="00A374BD"/>
    <w:rsid w:val="00A3754D"/>
    <w:rsid w:val="00A37F51"/>
    <w:rsid w:val="00A40298"/>
    <w:rsid w:val="00A40B01"/>
    <w:rsid w:val="00A419F6"/>
    <w:rsid w:val="00A42AF4"/>
    <w:rsid w:val="00A42F2E"/>
    <w:rsid w:val="00A430DA"/>
    <w:rsid w:val="00A4331B"/>
    <w:rsid w:val="00A453BF"/>
    <w:rsid w:val="00A4580C"/>
    <w:rsid w:val="00A45B86"/>
    <w:rsid w:val="00A462B7"/>
    <w:rsid w:val="00A462CA"/>
    <w:rsid w:val="00A475EF"/>
    <w:rsid w:val="00A5040E"/>
    <w:rsid w:val="00A50EE1"/>
    <w:rsid w:val="00A521B8"/>
    <w:rsid w:val="00A522FD"/>
    <w:rsid w:val="00A53163"/>
    <w:rsid w:val="00A546FF"/>
    <w:rsid w:val="00A54880"/>
    <w:rsid w:val="00A5488A"/>
    <w:rsid w:val="00A54E7E"/>
    <w:rsid w:val="00A5581C"/>
    <w:rsid w:val="00A56534"/>
    <w:rsid w:val="00A572D6"/>
    <w:rsid w:val="00A573ED"/>
    <w:rsid w:val="00A600BF"/>
    <w:rsid w:val="00A60107"/>
    <w:rsid w:val="00A603A7"/>
    <w:rsid w:val="00A61D9A"/>
    <w:rsid w:val="00A622DB"/>
    <w:rsid w:val="00A62A0A"/>
    <w:rsid w:val="00A62CBB"/>
    <w:rsid w:val="00A63115"/>
    <w:rsid w:val="00A639A1"/>
    <w:rsid w:val="00A63B18"/>
    <w:rsid w:val="00A64915"/>
    <w:rsid w:val="00A650DC"/>
    <w:rsid w:val="00A6542A"/>
    <w:rsid w:val="00A65F88"/>
    <w:rsid w:val="00A67089"/>
    <w:rsid w:val="00A67259"/>
    <w:rsid w:val="00A67313"/>
    <w:rsid w:val="00A6764A"/>
    <w:rsid w:val="00A704FD"/>
    <w:rsid w:val="00A71594"/>
    <w:rsid w:val="00A71DAF"/>
    <w:rsid w:val="00A723CE"/>
    <w:rsid w:val="00A7285F"/>
    <w:rsid w:val="00A74716"/>
    <w:rsid w:val="00A76CDC"/>
    <w:rsid w:val="00A80C42"/>
    <w:rsid w:val="00A818E5"/>
    <w:rsid w:val="00A81D78"/>
    <w:rsid w:val="00A82A42"/>
    <w:rsid w:val="00A84074"/>
    <w:rsid w:val="00A84076"/>
    <w:rsid w:val="00A840DE"/>
    <w:rsid w:val="00A85137"/>
    <w:rsid w:val="00A85A23"/>
    <w:rsid w:val="00A869AA"/>
    <w:rsid w:val="00A878DB"/>
    <w:rsid w:val="00A87903"/>
    <w:rsid w:val="00A87977"/>
    <w:rsid w:val="00A87E27"/>
    <w:rsid w:val="00A905E8"/>
    <w:rsid w:val="00A90E3C"/>
    <w:rsid w:val="00A90F05"/>
    <w:rsid w:val="00A92050"/>
    <w:rsid w:val="00A924AC"/>
    <w:rsid w:val="00A925E9"/>
    <w:rsid w:val="00A932D7"/>
    <w:rsid w:val="00A938DF"/>
    <w:rsid w:val="00A939BC"/>
    <w:rsid w:val="00A93C81"/>
    <w:rsid w:val="00A97BAA"/>
    <w:rsid w:val="00A97C78"/>
    <w:rsid w:val="00AA090C"/>
    <w:rsid w:val="00AA0B85"/>
    <w:rsid w:val="00AA21D4"/>
    <w:rsid w:val="00AA2F5E"/>
    <w:rsid w:val="00AA435A"/>
    <w:rsid w:val="00AA48A2"/>
    <w:rsid w:val="00AA4BA4"/>
    <w:rsid w:val="00AA5299"/>
    <w:rsid w:val="00AA75C8"/>
    <w:rsid w:val="00AA7E2F"/>
    <w:rsid w:val="00AB08ED"/>
    <w:rsid w:val="00AB0FB0"/>
    <w:rsid w:val="00AB1036"/>
    <w:rsid w:val="00AB1291"/>
    <w:rsid w:val="00AB13EB"/>
    <w:rsid w:val="00AB1B10"/>
    <w:rsid w:val="00AB2A8E"/>
    <w:rsid w:val="00AB2BC3"/>
    <w:rsid w:val="00AB2BEE"/>
    <w:rsid w:val="00AB3026"/>
    <w:rsid w:val="00AB3349"/>
    <w:rsid w:val="00AB3B9D"/>
    <w:rsid w:val="00AB3D9E"/>
    <w:rsid w:val="00AB5C9A"/>
    <w:rsid w:val="00AB5F95"/>
    <w:rsid w:val="00AB61EB"/>
    <w:rsid w:val="00AB7C5A"/>
    <w:rsid w:val="00AC0B3E"/>
    <w:rsid w:val="00AC0C1A"/>
    <w:rsid w:val="00AC1152"/>
    <w:rsid w:val="00AC13FF"/>
    <w:rsid w:val="00AC16B0"/>
    <w:rsid w:val="00AC265B"/>
    <w:rsid w:val="00AC2F22"/>
    <w:rsid w:val="00AC3259"/>
    <w:rsid w:val="00AC5135"/>
    <w:rsid w:val="00AC5AFC"/>
    <w:rsid w:val="00AC6783"/>
    <w:rsid w:val="00AC6C22"/>
    <w:rsid w:val="00AC6E3D"/>
    <w:rsid w:val="00AD059F"/>
    <w:rsid w:val="00AD06E8"/>
    <w:rsid w:val="00AD217D"/>
    <w:rsid w:val="00AD2716"/>
    <w:rsid w:val="00AD2C5C"/>
    <w:rsid w:val="00AD3CDF"/>
    <w:rsid w:val="00AD4220"/>
    <w:rsid w:val="00AD501A"/>
    <w:rsid w:val="00AD5620"/>
    <w:rsid w:val="00AD6DB4"/>
    <w:rsid w:val="00AE0AC9"/>
    <w:rsid w:val="00AE1C84"/>
    <w:rsid w:val="00AE1D86"/>
    <w:rsid w:val="00AE283D"/>
    <w:rsid w:val="00AE4258"/>
    <w:rsid w:val="00AE5F7D"/>
    <w:rsid w:val="00AE7090"/>
    <w:rsid w:val="00AE7315"/>
    <w:rsid w:val="00AE7370"/>
    <w:rsid w:val="00AE7C8E"/>
    <w:rsid w:val="00AF02EC"/>
    <w:rsid w:val="00AF06E2"/>
    <w:rsid w:val="00AF0807"/>
    <w:rsid w:val="00AF0CED"/>
    <w:rsid w:val="00AF1137"/>
    <w:rsid w:val="00AF19BE"/>
    <w:rsid w:val="00AF2C22"/>
    <w:rsid w:val="00AF3199"/>
    <w:rsid w:val="00AF33E7"/>
    <w:rsid w:val="00AF56EE"/>
    <w:rsid w:val="00AF5759"/>
    <w:rsid w:val="00AF67DC"/>
    <w:rsid w:val="00AF6846"/>
    <w:rsid w:val="00AF71BC"/>
    <w:rsid w:val="00B00513"/>
    <w:rsid w:val="00B01093"/>
    <w:rsid w:val="00B0152F"/>
    <w:rsid w:val="00B016E3"/>
    <w:rsid w:val="00B034A4"/>
    <w:rsid w:val="00B036CA"/>
    <w:rsid w:val="00B038F9"/>
    <w:rsid w:val="00B03BC5"/>
    <w:rsid w:val="00B04AA9"/>
    <w:rsid w:val="00B04EF4"/>
    <w:rsid w:val="00B054B8"/>
    <w:rsid w:val="00B05A3E"/>
    <w:rsid w:val="00B075A1"/>
    <w:rsid w:val="00B1028E"/>
    <w:rsid w:val="00B11E50"/>
    <w:rsid w:val="00B12071"/>
    <w:rsid w:val="00B1258E"/>
    <w:rsid w:val="00B12874"/>
    <w:rsid w:val="00B13456"/>
    <w:rsid w:val="00B13BFA"/>
    <w:rsid w:val="00B140C5"/>
    <w:rsid w:val="00B14906"/>
    <w:rsid w:val="00B16A96"/>
    <w:rsid w:val="00B16E60"/>
    <w:rsid w:val="00B1780B"/>
    <w:rsid w:val="00B20806"/>
    <w:rsid w:val="00B20E5B"/>
    <w:rsid w:val="00B20FAF"/>
    <w:rsid w:val="00B218A4"/>
    <w:rsid w:val="00B2262E"/>
    <w:rsid w:val="00B23499"/>
    <w:rsid w:val="00B2452D"/>
    <w:rsid w:val="00B248AD"/>
    <w:rsid w:val="00B24BF2"/>
    <w:rsid w:val="00B24EA4"/>
    <w:rsid w:val="00B25692"/>
    <w:rsid w:val="00B25C12"/>
    <w:rsid w:val="00B26873"/>
    <w:rsid w:val="00B30F4B"/>
    <w:rsid w:val="00B30FB8"/>
    <w:rsid w:val="00B31353"/>
    <w:rsid w:val="00B32356"/>
    <w:rsid w:val="00B32B3A"/>
    <w:rsid w:val="00B32CA3"/>
    <w:rsid w:val="00B330E5"/>
    <w:rsid w:val="00B351F2"/>
    <w:rsid w:val="00B36A1E"/>
    <w:rsid w:val="00B405B5"/>
    <w:rsid w:val="00B408E4"/>
    <w:rsid w:val="00B4112B"/>
    <w:rsid w:val="00B424FC"/>
    <w:rsid w:val="00B42C75"/>
    <w:rsid w:val="00B42E51"/>
    <w:rsid w:val="00B43B73"/>
    <w:rsid w:val="00B43FE9"/>
    <w:rsid w:val="00B440C5"/>
    <w:rsid w:val="00B467D6"/>
    <w:rsid w:val="00B4680D"/>
    <w:rsid w:val="00B4681C"/>
    <w:rsid w:val="00B46F0F"/>
    <w:rsid w:val="00B47F3B"/>
    <w:rsid w:val="00B50DBE"/>
    <w:rsid w:val="00B517A2"/>
    <w:rsid w:val="00B5249C"/>
    <w:rsid w:val="00B524F8"/>
    <w:rsid w:val="00B529E6"/>
    <w:rsid w:val="00B54C40"/>
    <w:rsid w:val="00B556B6"/>
    <w:rsid w:val="00B56AA4"/>
    <w:rsid w:val="00B60053"/>
    <w:rsid w:val="00B60AA4"/>
    <w:rsid w:val="00B60C61"/>
    <w:rsid w:val="00B619F1"/>
    <w:rsid w:val="00B61AF5"/>
    <w:rsid w:val="00B63D3D"/>
    <w:rsid w:val="00B648A3"/>
    <w:rsid w:val="00B65127"/>
    <w:rsid w:val="00B65243"/>
    <w:rsid w:val="00B65D5F"/>
    <w:rsid w:val="00B67F2F"/>
    <w:rsid w:val="00B70EAF"/>
    <w:rsid w:val="00B71189"/>
    <w:rsid w:val="00B7139F"/>
    <w:rsid w:val="00B71825"/>
    <w:rsid w:val="00B718F3"/>
    <w:rsid w:val="00B719EA"/>
    <w:rsid w:val="00B71BA1"/>
    <w:rsid w:val="00B726A3"/>
    <w:rsid w:val="00B7392B"/>
    <w:rsid w:val="00B74A5A"/>
    <w:rsid w:val="00B7505F"/>
    <w:rsid w:val="00B75ADF"/>
    <w:rsid w:val="00B75E07"/>
    <w:rsid w:val="00B77781"/>
    <w:rsid w:val="00B80AA4"/>
    <w:rsid w:val="00B80C42"/>
    <w:rsid w:val="00B82287"/>
    <w:rsid w:val="00B8230A"/>
    <w:rsid w:val="00B82704"/>
    <w:rsid w:val="00B82C7A"/>
    <w:rsid w:val="00B843E8"/>
    <w:rsid w:val="00B8672F"/>
    <w:rsid w:val="00B86A26"/>
    <w:rsid w:val="00B9036D"/>
    <w:rsid w:val="00B90670"/>
    <w:rsid w:val="00B9123F"/>
    <w:rsid w:val="00B915E9"/>
    <w:rsid w:val="00B91CA2"/>
    <w:rsid w:val="00B92F56"/>
    <w:rsid w:val="00B944CB"/>
    <w:rsid w:val="00B94FEC"/>
    <w:rsid w:val="00B952D3"/>
    <w:rsid w:val="00B95EC9"/>
    <w:rsid w:val="00B97BEA"/>
    <w:rsid w:val="00BA2605"/>
    <w:rsid w:val="00BA2F71"/>
    <w:rsid w:val="00BA3DC0"/>
    <w:rsid w:val="00BA4454"/>
    <w:rsid w:val="00BA47E3"/>
    <w:rsid w:val="00BA4DBF"/>
    <w:rsid w:val="00BA567F"/>
    <w:rsid w:val="00BA57E0"/>
    <w:rsid w:val="00BA5B21"/>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64A4"/>
    <w:rsid w:val="00BB6904"/>
    <w:rsid w:val="00BB6F1E"/>
    <w:rsid w:val="00BB70A4"/>
    <w:rsid w:val="00BB712A"/>
    <w:rsid w:val="00BB793C"/>
    <w:rsid w:val="00BC0ABC"/>
    <w:rsid w:val="00BC0BF1"/>
    <w:rsid w:val="00BC0D52"/>
    <w:rsid w:val="00BC0E0D"/>
    <w:rsid w:val="00BC0E3D"/>
    <w:rsid w:val="00BC1244"/>
    <w:rsid w:val="00BC2DC4"/>
    <w:rsid w:val="00BC361B"/>
    <w:rsid w:val="00BC45FE"/>
    <w:rsid w:val="00BC4A2C"/>
    <w:rsid w:val="00BC4CC1"/>
    <w:rsid w:val="00BC4D84"/>
    <w:rsid w:val="00BC4DF5"/>
    <w:rsid w:val="00BC5316"/>
    <w:rsid w:val="00BC5352"/>
    <w:rsid w:val="00BC569A"/>
    <w:rsid w:val="00BC5F05"/>
    <w:rsid w:val="00BC6C3F"/>
    <w:rsid w:val="00BC70AC"/>
    <w:rsid w:val="00BC7A01"/>
    <w:rsid w:val="00BC7A23"/>
    <w:rsid w:val="00BC7F9C"/>
    <w:rsid w:val="00BD19FF"/>
    <w:rsid w:val="00BD1D1B"/>
    <w:rsid w:val="00BD1F61"/>
    <w:rsid w:val="00BD235D"/>
    <w:rsid w:val="00BD2914"/>
    <w:rsid w:val="00BD4C68"/>
    <w:rsid w:val="00BD626D"/>
    <w:rsid w:val="00BD6C69"/>
    <w:rsid w:val="00BE0230"/>
    <w:rsid w:val="00BE0537"/>
    <w:rsid w:val="00BE1D89"/>
    <w:rsid w:val="00BE31A6"/>
    <w:rsid w:val="00BE3532"/>
    <w:rsid w:val="00BE3802"/>
    <w:rsid w:val="00BE39DE"/>
    <w:rsid w:val="00BE3DEC"/>
    <w:rsid w:val="00BE3FBE"/>
    <w:rsid w:val="00BE4014"/>
    <w:rsid w:val="00BE4717"/>
    <w:rsid w:val="00BE528B"/>
    <w:rsid w:val="00BE59B9"/>
    <w:rsid w:val="00BE7185"/>
    <w:rsid w:val="00BE74F4"/>
    <w:rsid w:val="00BE7DD6"/>
    <w:rsid w:val="00BF1A79"/>
    <w:rsid w:val="00BF1C89"/>
    <w:rsid w:val="00BF3A77"/>
    <w:rsid w:val="00BF406E"/>
    <w:rsid w:val="00BF4265"/>
    <w:rsid w:val="00BF46A8"/>
    <w:rsid w:val="00BF4A59"/>
    <w:rsid w:val="00BF5B3F"/>
    <w:rsid w:val="00BF5C55"/>
    <w:rsid w:val="00BF6025"/>
    <w:rsid w:val="00BF65B9"/>
    <w:rsid w:val="00BF682C"/>
    <w:rsid w:val="00BF7476"/>
    <w:rsid w:val="00BF7624"/>
    <w:rsid w:val="00C00205"/>
    <w:rsid w:val="00C004A0"/>
    <w:rsid w:val="00C00726"/>
    <w:rsid w:val="00C01771"/>
    <w:rsid w:val="00C01A4C"/>
    <w:rsid w:val="00C0364F"/>
    <w:rsid w:val="00C03761"/>
    <w:rsid w:val="00C03D5E"/>
    <w:rsid w:val="00C04624"/>
    <w:rsid w:val="00C053B6"/>
    <w:rsid w:val="00C05881"/>
    <w:rsid w:val="00C05A91"/>
    <w:rsid w:val="00C06499"/>
    <w:rsid w:val="00C07050"/>
    <w:rsid w:val="00C07789"/>
    <w:rsid w:val="00C07E6B"/>
    <w:rsid w:val="00C1100B"/>
    <w:rsid w:val="00C112C0"/>
    <w:rsid w:val="00C11584"/>
    <w:rsid w:val="00C117DA"/>
    <w:rsid w:val="00C11AAD"/>
    <w:rsid w:val="00C11DA6"/>
    <w:rsid w:val="00C12016"/>
    <w:rsid w:val="00C13447"/>
    <w:rsid w:val="00C13B8E"/>
    <w:rsid w:val="00C13CD7"/>
    <w:rsid w:val="00C14944"/>
    <w:rsid w:val="00C14C97"/>
    <w:rsid w:val="00C157B3"/>
    <w:rsid w:val="00C15E1A"/>
    <w:rsid w:val="00C16294"/>
    <w:rsid w:val="00C16C06"/>
    <w:rsid w:val="00C175DC"/>
    <w:rsid w:val="00C17969"/>
    <w:rsid w:val="00C17A3A"/>
    <w:rsid w:val="00C203BE"/>
    <w:rsid w:val="00C21C02"/>
    <w:rsid w:val="00C21CBA"/>
    <w:rsid w:val="00C229D9"/>
    <w:rsid w:val="00C22B39"/>
    <w:rsid w:val="00C22BC3"/>
    <w:rsid w:val="00C231A0"/>
    <w:rsid w:val="00C24441"/>
    <w:rsid w:val="00C24F24"/>
    <w:rsid w:val="00C25BB1"/>
    <w:rsid w:val="00C25CEE"/>
    <w:rsid w:val="00C26333"/>
    <w:rsid w:val="00C26459"/>
    <w:rsid w:val="00C2661F"/>
    <w:rsid w:val="00C26D44"/>
    <w:rsid w:val="00C27B00"/>
    <w:rsid w:val="00C27D76"/>
    <w:rsid w:val="00C30675"/>
    <w:rsid w:val="00C319C3"/>
    <w:rsid w:val="00C3217B"/>
    <w:rsid w:val="00C3225F"/>
    <w:rsid w:val="00C322C5"/>
    <w:rsid w:val="00C339DD"/>
    <w:rsid w:val="00C33DAB"/>
    <w:rsid w:val="00C3475E"/>
    <w:rsid w:val="00C347DE"/>
    <w:rsid w:val="00C34F3F"/>
    <w:rsid w:val="00C3536E"/>
    <w:rsid w:val="00C353E9"/>
    <w:rsid w:val="00C35D3F"/>
    <w:rsid w:val="00C36564"/>
    <w:rsid w:val="00C37599"/>
    <w:rsid w:val="00C377A7"/>
    <w:rsid w:val="00C37E17"/>
    <w:rsid w:val="00C40431"/>
    <w:rsid w:val="00C40A27"/>
    <w:rsid w:val="00C420BD"/>
    <w:rsid w:val="00C430E7"/>
    <w:rsid w:val="00C43E75"/>
    <w:rsid w:val="00C43F72"/>
    <w:rsid w:val="00C44037"/>
    <w:rsid w:val="00C447F4"/>
    <w:rsid w:val="00C44991"/>
    <w:rsid w:val="00C44A0E"/>
    <w:rsid w:val="00C46BE4"/>
    <w:rsid w:val="00C50A89"/>
    <w:rsid w:val="00C51599"/>
    <w:rsid w:val="00C51C3D"/>
    <w:rsid w:val="00C522B2"/>
    <w:rsid w:val="00C522DE"/>
    <w:rsid w:val="00C534A6"/>
    <w:rsid w:val="00C53BC5"/>
    <w:rsid w:val="00C54DA4"/>
    <w:rsid w:val="00C55A87"/>
    <w:rsid w:val="00C55B88"/>
    <w:rsid w:val="00C564E3"/>
    <w:rsid w:val="00C570D8"/>
    <w:rsid w:val="00C579D0"/>
    <w:rsid w:val="00C60091"/>
    <w:rsid w:val="00C61145"/>
    <w:rsid w:val="00C619C1"/>
    <w:rsid w:val="00C61A60"/>
    <w:rsid w:val="00C61B88"/>
    <w:rsid w:val="00C61EEA"/>
    <w:rsid w:val="00C63EB5"/>
    <w:rsid w:val="00C6498E"/>
    <w:rsid w:val="00C65A1F"/>
    <w:rsid w:val="00C65B97"/>
    <w:rsid w:val="00C66974"/>
    <w:rsid w:val="00C7002F"/>
    <w:rsid w:val="00C7048C"/>
    <w:rsid w:val="00C70843"/>
    <w:rsid w:val="00C7158B"/>
    <w:rsid w:val="00C71D0B"/>
    <w:rsid w:val="00C71D59"/>
    <w:rsid w:val="00C72100"/>
    <w:rsid w:val="00C74BDF"/>
    <w:rsid w:val="00C74DE9"/>
    <w:rsid w:val="00C75F35"/>
    <w:rsid w:val="00C76644"/>
    <w:rsid w:val="00C80243"/>
    <w:rsid w:val="00C80553"/>
    <w:rsid w:val="00C8069A"/>
    <w:rsid w:val="00C81FDD"/>
    <w:rsid w:val="00C83CF4"/>
    <w:rsid w:val="00C83FC6"/>
    <w:rsid w:val="00C84F9F"/>
    <w:rsid w:val="00C900A3"/>
    <w:rsid w:val="00C902D0"/>
    <w:rsid w:val="00C90B21"/>
    <w:rsid w:val="00C91ABE"/>
    <w:rsid w:val="00C91D69"/>
    <w:rsid w:val="00C923E3"/>
    <w:rsid w:val="00C9257C"/>
    <w:rsid w:val="00C93205"/>
    <w:rsid w:val="00C93753"/>
    <w:rsid w:val="00C9394C"/>
    <w:rsid w:val="00C93E0B"/>
    <w:rsid w:val="00C93F4C"/>
    <w:rsid w:val="00C94FC1"/>
    <w:rsid w:val="00C952AF"/>
    <w:rsid w:val="00C96D1F"/>
    <w:rsid w:val="00C97126"/>
    <w:rsid w:val="00C97532"/>
    <w:rsid w:val="00C97DA5"/>
    <w:rsid w:val="00CA0FB4"/>
    <w:rsid w:val="00CA1167"/>
    <w:rsid w:val="00CA243E"/>
    <w:rsid w:val="00CA3183"/>
    <w:rsid w:val="00CA3A2F"/>
    <w:rsid w:val="00CA3AB4"/>
    <w:rsid w:val="00CA3D30"/>
    <w:rsid w:val="00CA5A00"/>
    <w:rsid w:val="00CA5BC4"/>
    <w:rsid w:val="00CA6FCD"/>
    <w:rsid w:val="00CA7B17"/>
    <w:rsid w:val="00CA7EA3"/>
    <w:rsid w:val="00CB0043"/>
    <w:rsid w:val="00CB168F"/>
    <w:rsid w:val="00CB1B1A"/>
    <w:rsid w:val="00CB532E"/>
    <w:rsid w:val="00CB5550"/>
    <w:rsid w:val="00CB5B92"/>
    <w:rsid w:val="00CB60CE"/>
    <w:rsid w:val="00CB6245"/>
    <w:rsid w:val="00CB74A3"/>
    <w:rsid w:val="00CC0D0D"/>
    <w:rsid w:val="00CC0E3B"/>
    <w:rsid w:val="00CC0F2B"/>
    <w:rsid w:val="00CC21EB"/>
    <w:rsid w:val="00CC2DC8"/>
    <w:rsid w:val="00CC3854"/>
    <w:rsid w:val="00CC3E5A"/>
    <w:rsid w:val="00CC3F0E"/>
    <w:rsid w:val="00CC4356"/>
    <w:rsid w:val="00CC4A7A"/>
    <w:rsid w:val="00CC4ABE"/>
    <w:rsid w:val="00CC51F2"/>
    <w:rsid w:val="00CC6557"/>
    <w:rsid w:val="00CC746F"/>
    <w:rsid w:val="00CC756E"/>
    <w:rsid w:val="00CC7A25"/>
    <w:rsid w:val="00CC7A8F"/>
    <w:rsid w:val="00CD0F8F"/>
    <w:rsid w:val="00CD10F4"/>
    <w:rsid w:val="00CD1C25"/>
    <w:rsid w:val="00CD21C5"/>
    <w:rsid w:val="00CD2533"/>
    <w:rsid w:val="00CD26C4"/>
    <w:rsid w:val="00CD26FE"/>
    <w:rsid w:val="00CD3D0C"/>
    <w:rsid w:val="00CD3D4F"/>
    <w:rsid w:val="00CD4450"/>
    <w:rsid w:val="00CD50B0"/>
    <w:rsid w:val="00CD5556"/>
    <w:rsid w:val="00CD599C"/>
    <w:rsid w:val="00CD60A8"/>
    <w:rsid w:val="00CD69E5"/>
    <w:rsid w:val="00CD6B32"/>
    <w:rsid w:val="00CD6DA4"/>
    <w:rsid w:val="00CD79F6"/>
    <w:rsid w:val="00CE073E"/>
    <w:rsid w:val="00CE0FB6"/>
    <w:rsid w:val="00CE122E"/>
    <w:rsid w:val="00CE1E8D"/>
    <w:rsid w:val="00CE1FF6"/>
    <w:rsid w:val="00CE2471"/>
    <w:rsid w:val="00CE2718"/>
    <w:rsid w:val="00CE29B0"/>
    <w:rsid w:val="00CE2B1B"/>
    <w:rsid w:val="00CE302E"/>
    <w:rsid w:val="00CE3D50"/>
    <w:rsid w:val="00CE4022"/>
    <w:rsid w:val="00CE42F2"/>
    <w:rsid w:val="00CE484C"/>
    <w:rsid w:val="00CE4E12"/>
    <w:rsid w:val="00CE50DE"/>
    <w:rsid w:val="00CE6304"/>
    <w:rsid w:val="00CE6456"/>
    <w:rsid w:val="00CE64CF"/>
    <w:rsid w:val="00CE681F"/>
    <w:rsid w:val="00CE6D42"/>
    <w:rsid w:val="00CE7247"/>
    <w:rsid w:val="00CE76AA"/>
    <w:rsid w:val="00CE7EC0"/>
    <w:rsid w:val="00CF1578"/>
    <w:rsid w:val="00CF1634"/>
    <w:rsid w:val="00CF234A"/>
    <w:rsid w:val="00CF2A7C"/>
    <w:rsid w:val="00CF2FB9"/>
    <w:rsid w:val="00CF33EF"/>
    <w:rsid w:val="00CF40BE"/>
    <w:rsid w:val="00CF505C"/>
    <w:rsid w:val="00CF53C3"/>
    <w:rsid w:val="00CF56D9"/>
    <w:rsid w:val="00CF5830"/>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173"/>
    <w:rsid w:val="00D03336"/>
    <w:rsid w:val="00D0341E"/>
    <w:rsid w:val="00D0393B"/>
    <w:rsid w:val="00D03A96"/>
    <w:rsid w:val="00D03BD4"/>
    <w:rsid w:val="00D04598"/>
    <w:rsid w:val="00D05133"/>
    <w:rsid w:val="00D053CD"/>
    <w:rsid w:val="00D05E69"/>
    <w:rsid w:val="00D0639F"/>
    <w:rsid w:val="00D06AC8"/>
    <w:rsid w:val="00D07180"/>
    <w:rsid w:val="00D07DBF"/>
    <w:rsid w:val="00D07FA9"/>
    <w:rsid w:val="00D106AF"/>
    <w:rsid w:val="00D1071A"/>
    <w:rsid w:val="00D1095B"/>
    <w:rsid w:val="00D119C8"/>
    <w:rsid w:val="00D12CE6"/>
    <w:rsid w:val="00D12DE2"/>
    <w:rsid w:val="00D13171"/>
    <w:rsid w:val="00D13625"/>
    <w:rsid w:val="00D14495"/>
    <w:rsid w:val="00D147DF"/>
    <w:rsid w:val="00D14BA2"/>
    <w:rsid w:val="00D1583A"/>
    <w:rsid w:val="00D158DC"/>
    <w:rsid w:val="00D17665"/>
    <w:rsid w:val="00D20237"/>
    <w:rsid w:val="00D20894"/>
    <w:rsid w:val="00D21BC4"/>
    <w:rsid w:val="00D21F9E"/>
    <w:rsid w:val="00D225C6"/>
    <w:rsid w:val="00D225D5"/>
    <w:rsid w:val="00D228C2"/>
    <w:rsid w:val="00D22BDC"/>
    <w:rsid w:val="00D22C2F"/>
    <w:rsid w:val="00D22C6B"/>
    <w:rsid w:val="00D22CEB"/>
    <w:rsid w:val="00D24517"/>
    <w:rsid w:val="00D255E8"/>
    <w:rsid w:val="00D25C83"/>
    <w:rsid w:val="00D25DF3"/>
    <w:rsid w:val="00D25FF3"/>
    <w:rsid w:val="00D268A3"/>
    <w:rsid w:val="00D27C94"/>
    <w:rsid w:val="00D30722"/>
    <w:rsid w:val="00D3134E"/>
    <w:rsid w:val="00D32450"/>
    <w:rsid w:val="00D327E3"/>
    <w:rsid w:val="00D32ABA"/>
    <w:rsid w:val="00D339E5"/>
    <w:rsid w:val="00D356D3"/>
    <w:rsid w:val="00D36A0D"/>
    <w:rsid w:val="00D36D4B"/>
    <w:rsid w:val="00D40AE8"/>
    <w:rsid w:val="00D4119A"/>
    <w:rsid w:val="00D41C59"/>
    <w:rsid w:val="00D42F76"/>
    <w:rsid w:val="00D43995"/>
    <w:rsid w:val="00D43F85"/>
    <w:rsid w:val="00D45FF4"/>
    <w:rsid w:val="00D46EE3"/>
    <w:rsid w:val="00D4713B"/>
    <w:rsid w:val="00D51C97"/>
    <w:rsid w:val="00D521D1"/>
    <w:rsid w:val="00D53370"/>
    <w:rsid w:val="00D534FB"/>
    <w:rsid w:val="00D53FFB"/>
    <w:rsid w:val="00D5423F"/>
    <w:rsid w:val="00D54941"/>
    <w:rsid w:val="00D54BDE"/>
    <w:rsid w:val="00D5509E"/>
    <w:rsid w:val="00D55EFA"/>
    <w:rsid w:val="00D55F82"/>
    <w:rsid w:val="00D56CFB"/>
    <w:rsid w:val="00D578FE"/>
    <w:rsid w:val="00D57948"/>
    <w:rsid w:val="00D57D22"/>
    <w:rsid w:val="00D60461"/>
    <w:rsid w:val="00D607AB"/>
    <w:rsid w:val="00D6092D"/>
    <w:rsid w:val="00D60CD9"/>
    <w:rsid w:val="00D6215D"/>
    <w:rsid w:val="00D6218B"/>
    <w:rsid w:val="00D62204"/>
    <w:rsid w:val="00D627D7"/>
    <w:rsid w:val="00D62EF7"/>
    <w:rsid w:val="00D640D0"/>
    <w:rsid w:val="00D64FE5"/>
    <w:rsid w:val="00D65282"/>
    <w:rsid w:val="00D65B04"/>
    <w:rsid w:val="00D67B5C"/>
    <w:rsid w:val="00D67C33"/>
    <w:rsid w:val="00D710F8"/>
    <w:rsid w:val="00D72B78"/>
    <w:rsid w:val="00D74629"/>
    <w:rsid w:val="00D751AB"/>
    <w:rsid w:val="00D7529D"/>
    <w:rsid w:val="00D76C42"/>
    <w:rsid w:val="00D80B47"/>
    <w:rsid w:val="00D8116D"/>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1555"/>
    <w:rsid w:val="00D91BA8"/>
    <w:rsid w:val="00D92425"/>
    <w:rsid w:val="00D927C9"/>
    <w:rsid w:val="00D92AA4"/>
    <w:rsid w:val="00D93394"/>
    <w:rsid w:val="00D93810"/>
    <w:rsid w:val="00D9404C"/>
    <w:rsid w:val="00D95B2A"/>
    <w:rsid w:val="00D95B88"/>
    <w:rsid w:val="00D961F3"/>
    <w:rsid w:val="00D96584"/>
    <w:rsid w:val="00D96B28"/>
    <w:rsid w:val="00DA108F"/>
    <w:rsid w:val="00DA17EA"/>
    <w:rsid w:val="00DA1A75"/>
    <w:rsid w:val="00DA39A0"/>
    <w:rsid w:val="00DA3DB9"/>
    <w:rsid w:val="00DA443C"/>
    <w:rsid w:val="00DA4BEA"/>
    <w:rsid w:val="00DA5356"/>
    <w:rsid w:val="00DA621E"/>
    <w:rsid w:val="00DA6C16"/>
    <w:rsid w:val="00DA77EA"/>
    <w:rsid w:val="00DA7909"/>
    <w:rsid w:val="00DA797E"/>
    <w:rsid w:val="00DB02E5"/>
    <w:rsid w:val="00DB0593"/>
    <w:rsid w:val="00DB15CE"/>
    <w:rsid w:val="00DB26E9"/>
    <w:rsid w:val="00DB27BC"/>
    <w:rsid w:val="00DB40CD"/>
    <w:rsid w:val="00DB41F0"/>
    <w:rsid w:val="00DB45A3"/>
    <w:rsid w:val="00DB49B6"/>
    <w:rsid w:val="00DB5461"/>
    <w:rsid w:val="00DB5B3F"/>
    <w:rsid w:val="00DB5C7B"/>
    <w:rsid w:val="00DB64A3"/>
    <w:rsid w:val="00DB758E"/>
    <w:rsid w:val="00DB7969"/>
    <w:rsid w:val="00DC0C18"/>
    <w:rsid w:val="00DC1141"/>
    <w:rsid w:val="00DC1AC9"/>
    <w:rsid w:val="00DC4A1F"/>
    <w:rsid w:val="00DC4F05"/>
    <w:rsid w:val="00DC6CDF"/>
    <w:rsid w:val="00DC73BA"/>
    <w:rsid w:val="00DC7D6D"/>
    <w:rsid w:val="00DC7F5A"/>
    <w:rsid w:val="00DD07C7"/>
    <w:rsid w:val="00DD09E5"/>
    <w:rsid w:val="00DD0A00"/>
    <w:rsid w:val="00DD0AAA"/>
    <w:rsid w:val="00DD1437"/>
    <w:rsid w:val="00DD2B29"/>
    <w:rsid w:val="00DD3AD6"/>
    <w:rsid w:val="00DD3C43"/>
    <w:rsid w:val="00DD4A41"/>
    <w:rsid w:val="00DD5114"/>
    <w:rsid w:val="00DD757D"/>
    <w:rsid w:val="00DD7C32"/>
    <w:rsid w:val="00DE039B"/>
    <w:rsid w:val="00DE35AC"/>
    <w:rsid w:val="00DE3B26"/>
    <w:rsid w:val="00DE4B0C"/>
    <w:rsid w:val="00DE51A7"/>
    <w:rsid w:val="00DE7E73"/>
    <w:rsid w:val="00DF02DE"/>
    <w:rsid w:val="00DF11AB"/>
    <w:rsid w:val="00DF236B"/>
    <w:rsid w:val="00DF381C"/>
    <w:rsid w:val="00DF4B82"/>
    <w:rsid w:val="00DF53E8"/>
    <w:rsid w:val="00DF59F5"/>
    <w:rsid w:val="00DF5C89"/>
    <w:rsid w:val="00DF5EC9"/>
    <w:rsid w:val="00DF6AD1"/>
    <w:rsid w:val="00DF70DB"/>
    <w:rsid w:val="00DF7CE1"/>
    <w:rsid w:val="00E003B2"/>
    <w:rsid w:val="00E017B1"/>
    <w:rsid w:val="00E03527"/>
    <w:rsid w:val="00E03903"/>
    <w:rsid w:val="00E03A2E"/>
    <w:rsid w:val="00E0432C"/>
    <w:rsid w:val="00E058A7"/>
    <w:rsid w:val="00E05C22"/>
    <w:rsid w:val="00E07966"/>
    <w:rsid w:val="00E07DA9"/>
    <w:rsid w:val="00E1092F"/>
    <w:rsid w:val="00E1248C"/>
    <w:rsid w:val="00E1451D"/>
    <w:rsid w:val="00E14F34"/>
    <w:rsid w:val="00E15276"/>
    <w:rsid w:val="00E15BCA"/>
    <w:rsid w:val="00E16297"/>
    <w:rsid w:val="00E163CD"/>
    <w:rsid w:val="00E20B21"/>
    <w:rsid w:val="00E2212E"/>
    <w:rsid w:val="00E226CE"/>
    <w:rsid w:val="00E23EDF"/>
    <w:rsid w:val="00E242B7"/>
    <w:rsid w:val="00E242BD"/>
    <w:rsid w:val="00E247B6"/>
    <w:rsid w:val="00E2509B"/>
    <w:rsid w:val="00E278CB"/>
    <w:rsid w:val="00E30ABB"/>
    <w:rsid w:val="00E30FAE"/>
    <w:rsid w:val="00E32AA4"/>
    <w:rsid w:val="00E32D49"/>
    <w:rsid w:val="00E32F0B"/>
    <w:rsid w:val="00E33B61"/>
    <w:rsid w:val="00E34857"/>
    <w:rsid w:val="00E35859"/>
    <w:rsid w:val="00E35860"/>
    <w:rsid w:val="00E364DB"/>
    <w:rsid w:val="00E37A4E"/>
    <w:rsid w:val="00E37B1F"/>
    <w:rsid w:val="00E37D4A"/>
    <w:rsid w:val="00E37D78"/>
    <w:rsid w:val="00E37F04"/>
    <w:rsid w:val="00E40068"/>
    <w:rsid w:val="00E4020E"/>
    <w:rsid w:val="00E4073B"/>
    <w:rsid w:val="00E41B11"/>
    <w:rsid w:val="00E42260"/>
    <w:rsid w:val="00E42E18"/>
    <w:rsid w:val="00E434D1"/>
    <w:rsid w:val="00E43788"/>
    <w:rsid w:val="00E43B2F"/>
    <w:rsid w:val="00E43C0B"/>
    <w:rsid w:val="00E43CD4"/>
    <w:rsid w:val="00E44B9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5B04"/>
    <w:rsid w:val="00E574E3"/>
    <w:rsid w:val="00E60131"/>
    <w:rsid w:val="00E6153C"/>
    <w:rsid w:val="00E61D83"/>
    <w:rsid w:val="00E62234"/>
    <w:rsid w:val="00E62DDA"/>
    <w:rsid w:val="00E632D1"/>
    <w:rsid w:val="00E641B3"/>
    <w:rsid w:val="00E6559B"/>
    <w:rsid w:val="00E660E0"/>
    <w:rsid w:val="00E66F45"/>
    <w:rsid w:val="00E6774E"/>
    <w:rsid w:val="00E70B26"/>
    <w:rsid w:val="00E70D25"/>
    <w:rsid w:val="00E70F3C"/>
    <w:rsid w:val="00E7169D"/>
    <w:rsid w:val="00E74FEC"/>
    <w:rsid w:val="00E7542B"/>
    <w:rsid w:val="00E75603"/>
    <w:rsid w:val="00E75627"/>
    <w:rsid w:val="00E75A2E"/>
    <w:rsid w:val="00E764CD"/>
    <w:rsid w:val="00E77196"/>
    <w:rsid w:val="00E80343"/>
    <w:rsid w:val="00E8055F"/>
    <w:rsid w:val="00E80D31"/>
    <w:rsid w:val="00E81139"/>
    <w:rsid w:val="00E82D82"/>
    <w:rsid w:val="00E8313B"/>
    <w:rsid w:val="00E843E1"/>
    <w:rsid w:val="00E84556"/>
    <w:rsid w:val="00E845E7"/>
    <w:rsid w:val="00E8470C"/>
    <w:rsid w:val="00E84EB8"/>
    <w:rsid w:val="00E85F53"/>
    <w:rsid w:val="00E85FF0"/>
    <w:rsid w:val="00E86689"/>
    <w:rsid w:val="00E873AC"/>
    <w:rsid w:val="00E90AB0"/>
    <w:rsid w:val="00E90E1D"/>
    <w:rsid w:val="00E90ECE"/>
    <w:rsid w:val="00E910D2"/>
    <w:rsid w:val="00E91797"/>
    <w:rsid w:val="00E91884"/>
    <w:rsid w:val="00E925AA"/>
    <w:rsid w:val="00E92A27"/>
    <w:rsid w:val="00E933CC"/>
    <w:rsid w:val="00E93A53"/>
    <w:rsid w:val="00E942C0"/>
    <w:rsid w:val="00E949A0"/>
    <w:rsid w:val="00E950E0"/>
    <w:rsid w:val="00E966E6"/>
    <w:rsid w:val="00E978CB"/>
    <w:rsid w:val="00E97B33"/>
    <w:rsid w:val="00EA07E5"/>
    <w:rsid w:val="00EA08FB"/>
    <w:rsid w:val="00EA0DE8"/>
    <w:rsid w:val="00EA2002"/>
    <w:rsid w:val="00EA2AD3"/>
    <w:rsid w:val="00EA3C90"/>
    <w:rsid w:val="00EA5B5A"/>
    <w:rsid w:val="00EA63A9"/>
    <w:rsid w:val="00EA6AFD"/>
    <w:rsid w:val="00EA761B"/>
    <w:rsid w:val="00EA7F97"/>
    <w:rsid w:val="00EB08F4"/>
    <w:rsid w:val="00EB12DB"/>
    <w:rsid w:val="00EB2312"/>
    <w:rsid w:val="00EB2B14"/>
    <w:rsid w:val="00EB4BA5"/>
    <w:rsid w:val="00EB4E71"/>
    <w:rsid w:val="00EB4ED4"/>
    <w:rsid w:val="00EB6825"/>
    <w:rsid w:val="00EB703C"/>
    <w:rsid w:val="00EB7C9E"/>
    <w:rsid w:val="00EC18F1"/>
    <w:rsid w:val="00EC1925"/>
    <w:rsid w:val="00EC1DD5"/>
    <w:rsid w:val="00EC205C"/>
    <w:rsid w:val="00EC3315"/>
    <w:rsid w:val="00EC51EF"/>
    <w:rsid w:val="00EC64FA"/>
    <w:rsid w:val="00EC756B"/>
    <w:rsid w:val="00ED090A"/>
    <w:rsid w:val="00ED3AF9"/>
    <w:rsid w:val="00ED3CCA"/>
    <w:rsid w:val="00ED5513"/>
    <w:rsid w:val="00ED61C2"/>
    <w:rsid w:val="00ED73F1"/>
    <w:rsid w:val="00ED7412"/>
    <w:rsid w:val="00ED7CCB"/>
    <w:rsid w:val="00EE0001"/>
    <w:rsid w:val="00EE039B"/>
    <w:rsid w:val="00EE0C5B"/>
    <w:rsid w:val="00EE15C9"/>
    <w:rsid w:val="00EE29D8"/>
    <w:rsid w:val="00EE2A42"/>
    <w:rsid w:val="00EE37EE"/>
    <w:rsid w:val="00EE3CA3"/>
    <w:rsid w:val="00EE3EE3"/>
    <w:rsid w:val="00EE4A9D"/>
    <w:rsid w:val="00EE5D3F"/>
    <w:rsid w:val="00EE5F24"/>
    <w:rsid w:val="00EE5F65"/>
    <w:rsid w:val="00EF0224"/>
    <w:rsid w:val="00EF0884"/>
    <w:rsid w:val="00EF0D0D"/>
    <w:rsid w:val="00EF10B7"/>
    <w:rsid w:val="00EF1267"/>
    <w:rsid w:val="00EF159A"/>
    <w:rsid w:val="00EF1664"/>
    <w:rsid w:val="00EF1FA0"/>
    <w:rsid w:val="00EF240A"/>
    <w:rsid w:val="00EF2EB0"/>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0F80"/>
    <w:rsid w:val="00F01867"/>
    <w:rsid w:val="00F02593"/>
    <w:rsid w:val="00F0263E"/>
    <w:rsid w:val="00F02D21"/>
    <w:rsid w:val="00F031FB"/>
    <w:rsid w:val="00F05AFB"/>
    <w:rsid w:val="00F068A0"/>
    <w:rsid w:val="00F0705B"/>
    <w:rsid w:val="00F07752"/>
    <w:rsid w:val="00F079A9"/>
    <w:rsid w:val="00F1034E"/>
    <w:rsid w:val="00F125E9"/>
    <w:rsid w:val="00F1269C"/>
    <w:rsid w:val="00F1287C"/>
    <w:rsid w:val="00F14DA5"/>
    <w:rsid w:val="00F15D53"/>
    <w:rsid w:val="00F16B41"/>
    <w:rsid w:val="00F16D9D"/>
    <w:rsid w:val="00F174BC"/>
    <w:rsid w:val="00F174E1"/>
    <w:rsid w:val="00F1776A"/>
    <w:rsid w:val="00F17AB2"/>
    <w:rsid w:val="00F20B2B"/>
    <w:rsid w:val="00F20E25"/>
    <w:rsid w:val="00F20F84"/>
    <w:rsid w:val="00F20FC3"/>
    <w:rsid w:val="00F22065"/>
    <w:rsid w:val="00F22C27"/>
    <w:rsid w:val="00F22EF2"/>
    <w:rsid w:val="00F2423A"/>
    <w:rsid w:val="00F24BDD"/>
    <w:rsid w:val="00F255D7"/>
    <w:rsid w:val="00F25CDD"/>
    <w:rsid w:val="00F25FBC"/>
    <w:rsid w:val="00F274D4"/>
    <w:rsid w:val="00F30E9E"/>
    <w:rsid w:val="00F31A3A"/>
    <w:rsid w:val="00F31EDA"/>
    <w:rsid w:val="00F32B4B"/>
    <w:rsid w:val="00F33963"/>
    <w:rsid w:val="00F33C45"/>
    <w:rsid w:val="00F34CAF"/>
    <w:rsid w:val="00F35394"/>
    <w:rsid w:val="00F36B2A"/>
    <w:rsid w:val="00F37090"/>
    <w:rsid w:val="00F370DD"/>
    <w:rsid w:val="00F37A23"/>
    <w:rsid w:val="00F37EB0"/>
    <w:rsid w:val="00F405BB"/>
    <w:rsid w:val="00F4077F"/>
    <w:rsid w:val="00F40A9F"/>
    <w:rsid w:val="00F41923"/>
    <w:rsid w:val="00F41B7A"/>
    <w:rsid w:val="00F4293F"/>
    <w:rsid w:val="00F42C7F"/>
    <w:rsid w:val="00F43624"/>
    <w:rsid w:val="00F43F64"/>
    <w:rsid w:val="00F4450A"/>
    <w:rsid w:val="00F445EC"/>
    <w:rsid w:val="00F44D02"/>
    <w:rsid w:val="00F44DBF"/>
    <w:rsid w:val="00F44DED"/>
    <w:rsid w:val="00F44EF0"/>
    <w:rsid w:val="00F45804"/>
    <w:rsid w:val="00F46410"/>
    <w:rsid w:val="00F4689B"/>
    <w:rsid w:val="00F4695F"/>
    <w:rsid w:val="00F46EB8"/>
    <w:rsid w:val="00F4745B"/>
    <w:rsid w:val="00F4761D"/>
    <w:rsid w:val="00F51436"/>
    <w:rsid w:val="00F514BC"/>
    <w:rsid w:val="00F5236F"/>
    <w:rsid w:val="00F53659"/>
    <w:rsid w:val="00F538D4"/>
    <w:rsid w:val="00F54B2F"/>
    <w:rsid w:val="00F55530"/>
    <w:rsid w:val="00F5709E"/>
    <w:rsid w:val="00F5726E"/>
    <w:rsid w:val="00F57536"/>
    <w:rsid w:val="00F575E2"/>
    <w:rsid w:val="00F57F87"/>
    <w:rsid w:val="00F608BB"/>
    <w:rsid w:val="00F616C3"/>
    <w:rsid w:val="00F619C3"/>
    <w:rsid w:val="00F61B6F"/>
    <w:rsid w:val="00F61BF1"/>
    <w:rsid w:val="00F620CC"/>
    <w:rsid w:val="00F6248C"/>
    <w:rsid w:val="00F63BCA"/>
    <w:rsid w:val="00F64DDA"/>
    <w:rsid w:val="00F65ED0"/>
    <w:rsid w:val="00F6684C"/>
    <w:rsid w:val="00F66BEF"/>
    <w:rsid w:val="00F6718E"/>
    <w:rsid w:val="00F6738F"/>
    <w:rsid w:val="00F700A4"/>
    <w:rsid w:val="00F70823"/>
    <w:rsid w:val="00F70EAC"/>
    <w:rsid w:val="00F71942"/>
    <w:rsid w:val="00F71DE0"/>
    <w:rsid w:val="00F720BB"/>
    <w:rsid w:val="00F7252D"/>
    <w:rsid w:val="00F73BD1"/>
    <w:rsid w:val="00F743B4"/>
    <w:rsid w:val="00F74556"/>
    <w:rsid w:val="00F759A1"/>
    <w:rsid w:val="00F76532"/>
    <w:rsid w:val="00F76C3C"/>
    <w:rsid w:val="00F76CE5"/>
    <w:rsid w:val="00F774E8"/>
    <w:rsid w:val="00F80222"/>
    <w:rsid w:val="00F80296"/>
    <w:rsid w:val="00F81223"/>
    <w:rsid w:val="00F815D6"/>
    <w:rsid w:val="00F817A0"/>
    <w:rsid w:val="00F81ADC"/>
    <w:rsid w:val="00F81D09"/>
    <w:rsid w:val="00F81DB4"/>
    <w:rsid w:val="00F81E97"/>
    <w:rsid w:val="00F82902"/>
    <w:rsid w:val="00F82A61"/>
    <w:rsid w:val="00F832A7"/>
    <w:rsid w:val="00F83850"/>
    <w:rsid w:val="00F83E7B"/>
    <w:rsid w:val="00F843AC"/>
    <w:rsid w:val="00F847E5"/>
    <w:rsid w:val="00F84E8E"/>
    <w:rsid w:val="00F85455"/>
    <w:rsid w:val="00F90304"/>
    <w:rsid w:val="00F91252"/>
    <w:rsid w:val="00F91570"/>
    <w:rsid w:val="00F91B13"/>
    <w:rsid w:val="00F91E68"/>
    <w:rsid w:val="00F9214A"/>
    <w:rsid w:val="00F92880"/>
    <w:rsid w:val="00F92C34"/>
    <w:rsid w:val="00F9477A"/>
    <w:rsid w:val="00F9590C"/>
    <w:rsid w:val="00F96847"/>
    <w:rsid w:val="00FA0663"/>
    <w:rsid w:val="00FA1319"/>
    <w:rsid w:val="00FA1ABC"/>
    <w:rsid w:val="00FA204F"/>
    <w:rsid w:val="00FA20D9"/>
    <w:rsid w:val="00FA37ED"/>
    <w:rsid w:val="00FA3A33"/>
    <w:rsid w:val="00FA3C93"/>
    <w:rsid w:val="00FA46FA"/>
    <w:rsid w:val="00FA4E86"/>
    <w:rsid w:val="00FA59BC"/>
    <w:rsid w:val="00FA71AF"/>
    <w:rsid w:val="00FA73B4"/>
    <w:rsid w:val="00FA744D"/>
    <w:rsid w:val="00FB02CE"/>
    <w:rsid w:val="00FB0381"/>
    <w:rsid w:val="00FB1AD1"/>
    <w:rsid w:val="00FB1BEA"/>
    <w:rsid w:val="00FB1E29"/>
    <w:rsid w:val="00FB3653"/>
    <w:rsid w:val="00FB3A0F"/>
    <w:rsid w:val="00FB3F92"/>
    <w:rsid w:val="00FB4C8C"/>
    <w:rsid w:val="00FB4D73"/>
    <w:rsid w:val="00FB5553"/>
    <w:rsid w:val="00FB5640"/>
    <w:rsid w:val="00FB5874"/>
    <w:rsid w:val="00FB666A"/>
    <w:rsid w:val="00FB69CC"/>
    <w:rsid w:val="00FB6B57"/>
    <w:rsid w:val="00FB7329"/>
    <w:rsid w:val="00FC14BC"/>
    <w:rsid w:val="00FC14E2"/>
    <w:rsid w:val="00FC189C"/>
    <w:rsid w:val="00FC242A"/>
    <w:rsid w:val="00FC4B1D"/>
    <w:rsid w:val="00FC4D9A"/>
    <w:rsid w:val="00FC6736"/>
    <w:rsid w:val="00FC6C51"/>
    <w:rsid w:val="00FC6FCC"/>
    <w:rsid w:val="00FC75CF"/>
    <w:rsid w:val="00FD02E5"/>
    <w:rsid w:val="00FD0881"/>
    <w:rsid w:val="00FD2214"/>
    <w:rsid w:val="00FD3BF4"/>
    <w:rsid w:val="00FD3FAF"/>
    <w:rsid w:val="00FD4C2B"/>
    <w:rsid w:val="00FD56F5"/>
    <w:rsid w:val="00FD58DC"/>
    <w:rsid w:val="00FD5963"/>
    <w:rsid w:val="00FD628A"/>
    <w:rsid w:val="00FD636E"/>
    <w:rsid w:val="00FD7A10"/>
    <w:rsid w:val="00FE029D"/>
    <w:rsid w:val="00FE18CF"/>
    <w:rsid w:val="00FE2A5C"/>
    <w:rsid w:val="00FE414A"/>
    <w:rsid w:val="00FE5D2E"/>
    <w:rsid w:val="00FE5DE9"/>
    <w:rsid w:val="00FE61DF"/>
    <w:rsid w:val="00FE6674"/>
    <w:rsid w:val="00FE7690"/>
    <w:rsid w:val="00FF03C1"/>
    <w:rsid w:val="00FF130F"/>
    <w:rsid w:val="00FF2809"/>
    <w:rsid w:val="00FF373C"/>
    <w:rsid w:val="00FF417F"/>
    <w:rsid w:val="00FF480A"/>
    <w:rsid w:val="00FF5A24"/>
    <w:rsid w:val="00FF5F85"/>
    <w:rsid w:val="00FF616F"/>
    <w:rsid w:val="00FF70E1"/>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E020645"/>
  <w15:docId w15:val="{97035E8A-D34F-4856-9E07-10F50DD44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lsdException w:name="macro" w:locked="1" w:semiHidden="1" w:unhideWhenUsed="1"/>
    <w:lsdException w:name="toa heading" w:locked="1" w:semiHidden="1" w:unhideWhenUsed="1"/>
    <w:lsdException w:name="List" w:locked="1"/>
    <w:lsdException w:name="List Bullet" w:lock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locked/>
    <w:rsid w:val="00266C79"/>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semiHidden/>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5"/>
      </w:numPr>
    </w:pPr>
  </w:style>
  <w:style w:type="paragraph" w:customStyle="1" w:styleId="Style9">
    <w:name w:val="Style9"/>
    <w:basedOn w:val="Normal"/>
    <w:uiPriority w:val="99"/>
    <w:rsid w:val="00CE122E"/>
    <w:pPr>
      <w:widowControl w:val="0"/>
      <w:autoSpaceDE w:val="0"/>
      <w:autoSpaceDN w:val="0"/>
      <w:adjustRightInd w:val="0"/>
    </w:pPr>
    <w:rPr>
      <w:lang w:val="en-US" w:eastAsia="en-US"/>
    </w:rPr>
  </w:style>
  <w:style w:type="character" w:customStyle="1" w:styleId="FontStyle32">
    <w:name w:val="Font Style32"/>
    <w:uiPriority w:val="99"/>
    <w:rsid w:val="00CE122E"/>
    <w:rPr>
      <w:rFonts w:ascii="Times New Roman" w:hAnsi="Times New Roman"/>
      <w:color w:val="000000"/>
      <w:sz w:val="22"/>
    </w:rPr>
  </w:style>
  <w:style w:type="character" w:customStyle="1" w:styleId="UnresolvedMention1">
    <w:name w:val="Unresolved Mention1"/>
    <w:basedOn w:val="DefaultParagraphFont"/>
    <w:uiPriority w:val="99"/>
    <w:semiHidden/>
    <w:unhideWhenUsed/>
    <w:rsid w:val="00CE40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977194">
      <w:bodyDiv w:val="1"/>
      <w:marLeft w:val="0"/>
      <w:marRight w:val="0"/>
      <w:marTop w:val="0"/>
      <w:marBottom w:val="0"/>
      <w:divBdr>
        <w:top w:val="none" w:sz="0" w:space="0" w:color="auto"/>
        <w:left w:val="none" w:sz="0" w:space="0" w:color="auto"/>
        <w:bottom w:val="none" w:sz="0" w:space="0" w:color="auto"/>
        <w:right w:val="none" w:sz="0" w:space="0" w:color="auto"/>
      </w:divBdr>
    </w:div>
    <w:div w:id="79959116">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77310577">
      <w:bodyDiv w:val="1"/>
      <w:marLeft w:val="0"/>
      <w:marRight w:val="0"/>
      <w:marTop w:val="0"/>
      <w:marBottom w:val="0"/>
      <w:divBdr>
        <w:top w:val="none" w:sz="0" w:space="0" w:color="auto"/>
        <w:left w:val="none" w:sz="0" w:space="0" w:color="auto"/>
        <w:bottom w:val="none" w:sz="0" w:space="0" w:color="auto"/>
        <w:right w:val="none" w:sz="0" w:space="0" w:color="auto"/>
      </w:divBdr>
    </w:div>
    <w:div w:id="486899027">
      <w:bodyDiv w:val="1"/>
      <w:marLeft w:val="0"/>
      <w:marRight w:val="0"/>
      <w:marTop w:val="0"/>
      <w:marBottom w:val="0"/>
      <w:divBdr>
        <w:top w:val="none" w:sz="0" w:space="0" w:color="auto"/>
        <w:left w:val="none" w:sz="0" w:space="0" w:color="auto"/>
        <w:bottom w:val="none" w:sz="0" w:space="0" w:color="auto"/>
        <w:right w:val="none" w:sz="0" w:space="0" w:color="auto"/>
      </w:divBdr>
      <w:divsChild>
        <w:div w:id="1556307445">
          <w:marLeft w:val="0"/>
          <w:marRight w:val="0"/>
          <w:marTop w:val="0"/>
          <w:marBottom w:val="0"/>
          <w:divBdr>
            <w:top w:val="none" w:sz="0" w:space="0" w:color="auto"/>
            <w:left w:val="none" w:sz="0" w:space="0" w:color="auto"/>
            <w:bottom w:val="none" w:sz="0" w:space="0" w:color="auto"/>
            <w:right w:val="none" w:sz="0" w:space="0" w:color="auto"/>
          </w:divBdr>
          <w:divsChild>
            <w:div w:id="16254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27391256">
      <w:bodyDiv w:val="1"/>
      <w:marLeft w:val="0"/>
      <w:marRight w:val="0"/>
      <w:marTop w:val="0"/>
      <w:marBottom w:val="0"/>
      <w:divBdr>
        <w:top w:val="none" w:sz="0" w:space="0" w:color="auto"/>
        <w:left w:val="none" w:sz="0" w:space="0" w:color="auto"/>
        <w:bottom w:val="none" w:sz="0" w:space="0" w:color="auto"/>
        <w:right w:val="none" w:sz="0" w:space="0" w:color="auto"/>
      </w:divBdr>
    </w:div>
    <w:div w:id="757871388">
      <w:bodyDiv w:val="1"/>
      <w:marLeft w:val="0"/>
      <w:marRight w:val="0"/>
      <w:marTop w:val="0"/>
      <w:marBottom w:val="0"/>
      <w:divBdr>
        <w:top w:val="none" w:sz="0" w:space="0" w:color="auto"/>
        <w:left w:val="none" w:sz="0" w:space="0" w:color="auto"/>
        <w:bottom w:val="none" w:sz="0" w:space="0" w:color="auto"/>
        <w:right w:val="none" w:sz="0" w:space="0" w:color="auto"/>
      </w:divBdr>
    </w:div>
    <w:div w:id="933132282">
      <w:bodyDiv w:val="1"/>
      <w:marLeft w:val="0"/>
      <w:marRight w:val="0"/>
      <w:marTop w:val="0"/>
      <w:marBottom w:val="0"/>
      <w:divBdr>
        <w:top w:val="none" w:sz="0" w:space="0" w:color="auto"/>
        <w:left w:val="none" w:sz="0" w:space="0" w:color="auto"/>
        <w:bottom w:val="none" w:sz="0" w:space="0" w:color="auto"/>
        <w:right w:val="none" w:sz="0" w:space="0" w:color="auto"/>
      </w:divBdr>
    </w:div>
    <w:div w:id="945187857">
      <w:bodyDiv w:val="1"/>
      <w:marLeft w:val="0"/>
      <w:marRight w:val="0"/>
      <w:marTop w:val="0"/>
      <w:marBottom w:val="0"/>
      <w:divBdr>
        <w:top w:val="none" w:sz="0" w:space="0" w:color="auto"/>
        <w:left w:val="none" w:sz="0" w:space="0" w:color="auto"/>
        <w:bottom w:val="none" w:sz="0" w:space="0" w:color="auto"/>
        <w:right w:val="none" w:sz="0" w:space="0" w:color="auto"/>
      </w:divBdr>
      <w:divsChild>
        <w:div w:id="924458616">
          <w:marLeft w:val="0"/>
          <w:marRight w:val="0"/>
          <w:marTop w:val="0"/>
          <w:marBottom w:val="0"/>
          <w:divBdr>
            <w:top w:val="none" w:sz="0" w:space="0" w:color="auto"/>
            <w:left w:val="none" w:sz="0" w:space="0" w:color="auto"/>
            <w:bottom w:val="none" w:sz="0" w:space="0" w:color="auto"/>
            <w:right w:val="none" w:sz="0" w:space="0" w:color="auto"/>
          </w:divBdr>
        </w:div>
        <w:div w:id="1843159880">
          <w:marLeft w:val="0"/>
          <w:marRight w:val="0"/>
          <w:marTop w:val="0"/>
          <w:marBottom w:val="0"/>
          <w:divBdr>
            <w:top w:val="none" w:sz="0" w:space="0" w:color="auto"/>
            <w:left w:val="none" w:sz="0" w:space="0" w:color="auto"/>
            <w:bottom w:val="none" w:sz="0" w:space="0" w:color="auto"/>
            <w:right w:val="none" w:sz="0" w:space="0" w:color="auto"/>
          </w:divBdr>
        </w:div>
        <w:div w:id="1959876968">
          <w:marLeft w:val="0"/>
          <w:marRight w:val="0"/>
          <w:marTop w:val="0"/>
          <w:marBottom w:val="0"/>
          <w:divBdr>
            <w:top w:val="none" w:sz="0" w:space="0" w:color="auto"/>
            <w:left w:val="none" w:sz="0" w:space="0" w:color="auto"/>
            <w:bottom w:val="none" w:sz="0" w:space="0" w:color="auto"/>
            <w:right w:val="none" w:sz="0" w:space="0" w:color="auto"/>
          </w:divBdr>
        </w:div>
        <w:div w:id="2138254944">
          <w:marLeft w:val="0"/>
          <w:marRight w:val="0"/>
          <w:marTop w:val="0"/>
          <w:marBottom w:val="0"/>
          <w:divBdr>
            <w:top w:val="none" w:sz="0" w:space="0" w:color="auto"/>
            <w:left w:val="none" w:sz="0" w:space="0" w:color="auto"/>
            <w:bottom w:val="none" w:sz="0" w:space="0" w:color="auto"/>
            <w:right w:val="none" w:sz="0" w:space="0" w:color="auto"/>
          </w:divBdr>
        </w:div>
        <w:div w:id="565533946">
          <w:marLeft w:val="0"/>
          <w:marRight w:val="0"/>
          <w:marTop w:val="0"/>
          <w:marBottom w:val="0"/>
          <w:divBdr>
            <w:top w:val="none" w:sz="0" w:space="0" w:color="auto"/>
            <w:left w:val="none" w:sz="0" w:space="0" w:color="auto"/>
            <w:bottom w:val="none" w:sz="0" w:space="0" w:color="auto"/>
            <w:right w:val="none" w:sz="0" w:space="0" w:color="auto"/>
          </w:divBdr>
        </w:div>
        <w:div w:id="274868083">
          <w:marLeft w:val="0"/>
          <w:marRight w:val="0"/>
          <w:marTop w:val="0"/>
          <w:marBottom w:val="0"/>
          <w:divBdr>
            <w:top w:val="none" w:sz="0" w:space="0" w:color="auto"/>
            <w:left w:val="none" w:sz="0" w:space="0" w:color="auto"/>
            <w:bottom w:val="none" w:sz="0" w:space="0" w:color="auto"/>
            <w:right w:val="none" w:sz="0" w:space="0" w:color="auto"/>
          </w:divBdr>
        </w:div>
        <w:div w:id="2046368077">
          <w:marLeft w:val="0"/>
          <w:marRight w:val="0"/>
          <w:marTop w:val="0"/>
          <w:marBottom w:val="0"/>
          <w:divBdr>
            <w:top w:val="none" w:sz="0" w:space="0" w:color="auto"/>
            <w:left w:val="none" w:sz="0" w:space="0" w:color="auto"/>
            <w:bottom w:val="none" w:sz="0" w:space="0" w:color="auto"/>
            <w:right w:val="none" w:sz="0" w:space="0" w:color="auto"/>
          </w:divBdr>
        </w:div>
        <w:div w:id="995496218">
          <w:marLeft w:val="0"/>
          <w:marRight w:val="0"/>
          <w:marTop w:val="0"/>
          <w:marBottom w:val="0"/>
          <w:divBdr>
            <w:top w:val="none" w:sz="0" w:space="0" w:color="auto"/>
            <w:left w:val="none" w:sz="0" w:space="0" w:color="auto"/>
            <w:bottom w:val="none" w:sz="0" w:space="0" w:color="auto"/>
            <w:right w:val="none" w:sz="0" w:space="0" w:color="auto"/>
          </w:divBdr>
        </w:div>
        <w:div w:id="484929514">
          <w:marLeft w:val="0"/>
          <w:marRight w:val="0"/>
          <w:marTop w:val="0"/>
          <w:marBottom w:val="0"/>
          <w:divBdr>
            <w:top w:val="none" w:sz="0" w:space="0" w:color="auto"/>
            <w:left w:val="none" w:sz="0" w:space="0" w:color="auto"/>
            <w:bottom w:val="none" w:sz="0" w:space="0" w:color="auto"/>
            <w:right w:val="none" w:sz="0" w:space="0" w:color="auto"/>
          </w:divBdr>
        </w:div>
        <w:div w:id="240678540">
          <w:marLeft w:val="0"/>
          <w:marRight w:val="0"/>
          <w:marTop w:val="0"/>
          <w:marBottom w:val="0"/>
          <w:divBdr>
            <w:top w:val="none" w:sz="0" w:space="0" w:color="auto"/>
            <w:left w:val="none" w:sz="0" w:space="0" w:color="auto"/>
            <w:bottom w:val="none" w:sz="0" w:space="0" w:color="auto"/>
            <w:right w:val="none" w:sz="0" w:space="0" w:color="auto"/>
          </w:divBdr>
        </w:div>
        <w:div w:id="328023870">
          <w:marLeft w:val="0"/>
          <w:marRight w:val="0"/>
          <w:marTop w:val="0"/>
          <w:marBottom w:val="0"/>
          <w:divBdr>
            <w:top w:val="none" w:sz="0" w:space="0" w:color="auto"/>
            <w:left w:val="none" w:sz="0" w:space="0" w:color="auto"/>
            <w:bottom w:val="none" w:sz="0" w:space="0" w:color="auto"/>
            <w:right w:val="none" w:sz="0" w:space="0" w:color="auto"/>
          </w:divBdr>
        </w:div>
        <w:div w:id="1164853273">
          <w:marLeft w:val="0"/>
          <w:marRight w:val="0"/>
          <w:marTop w:val="0"/>
          <w:marBottom w:val="0"/>
          <w:divBdr>
            <w:top w:val="none" w:sz="0" w:space="0" w:color="auto"/>
            <w:left w:val="none" w:sz="0" w:space="0" w:color="auto"/>
            <w:bottom w:val="none" w:sz="0" w:space="0" w:color="auto"/>
            <w:right w:val="none" w:sz="0" w:space="0" w:color="auto"/>
          </w:divBdr>
        </w:div>
        <w:div w:id="168448945">
          <w:marLeft w:val="0"/>
          <w:marRight w:val="0"/>
          <w:marTop w:val="0"/>
          <w:marBottom w:val="0"/>
          <w:divBdr>
            <w:top w:val="none" w:sz="0" w:space="0" w:color="auto"/>
            <w:left w:val="none" w:sz="0" w:space="0" w:color="auto"/>
            <w:bottom w:val="none" w:sz="0" w:space="0" w:color="auto"/>
            <w:right w:val="none" w:sz="0" w:space="0" w:color="auto"/>
          </w:divBdr>
        </w:div>
        <w:div w:id="1248225522">
          <w:marLeft w:val="0"/>
          <w:marRight w:val="0"/>
          <w:marTop w:val="0"/>
          <w:marBottom w:val="0"/>
          <w:divBdr>
            <w:top w:val="none" w:sz="0" w:space="0" w:color="auto"/>
            <w:left w:val="none" w:sz="0" w:space="0" w:color="auto"/>
            <w:bottom w:val="none" w:sz="0" w:space="0" w:color="auto"/>
            <w:right w:val="none" w:sz="0" w:space="0" w:color="auto"/>
          </w:divBdr>
        </w:div>
        <w:div w:id="1135567369">
          <w:marLeft w:val="0"/>
          <w:marRight w:val="0"/>
          <w:marTop w:val="0"/>
          <w:marBottom w:val="0"/>
          <w:divBdr>
            <w:top w:val="none" w:sz="0" w:space="0" w:color="auto"/>
            <w:left w:val="none" w:sz="0" w:space="0" w:color="auto"/>
            <w:bottom w:val="none" w:sz="0" w:space="0" w:color="auto"/>
            <w:right w:val="none" w:sz="0" w:space="0" w:color="auto"/>
          </w:divBdr>
        </w:div>
        <w:div w:id="576398461">
          <w:marLeft w:val="0"/>
          <w:marRight w:val="0"/>
          <w:marTop w:val="0"/>
          <w:marBottom w:val="0"/>
          <w:divBdr>
            <w:top w:val="none" w:sz="0" w:space="0" w:color="auto"/>
            <w:left w:val="none" w:sz="0" w:space="0" w:color="auto"/>
            <w:bottom w:val="none" w:sz="0" w:space="0" w:color="auto"/>
            <w:right w:val="none" w:sz="0" w:space="0" w:color="auto"/>
          </w:divBdr>
        </w:div>
        <w:div w:id="1818841194">
          <w:marLeft w:val="0"/>
          <w:marRight w:val="0"/>
          <w:marTop w:val="0"/>
          <w:marBottom w:val="0"/>
          <w:divBdr>
            <w:top w:val="none" w:sz="0" w:space="0" w:color="auto"/>
            <w:left w:val="none" w:sz="0" w:space="0" w:color="auto"/>
            <w:bottom w:val="none" w:sz="0" w:space="0" w:color="auto"/>
            <w:right w:val="none" w:sz="0" w:space="0" w:color="auto"/>
          </w:divBdr>
        </w:div>
        <w:div w:id="202982584">
          <w:marLeft w:val="0"/>
          <w:marRight w:val="0"/>
          <w:marTop w:val="0"/>
          <w:marBottom w:val="0"/>
          <w:divBdr>
            <w:top w:val="none" w:sz="0" w:space="0" w:color="auto"/>
            <w:left w:val="none" w:sz="0" w:space="0" w:color="auto"/>
            <w:bottom w:val="none" w:sz="0" w:space="0" w:color="auto"/>
            <w:right w:val="none" w:sz="0" w:space="0" w:color="auto"/>
          </w:divBdr>
        </w:div>
        <w:div w:id="1950506572">
          <w:marLeft w:val="0"/>
          <w:marRight w:val="0"/>
          <w:marTop w:val="0"/>
          <w:marBottom w:val="0"/>
          <w:divBdr>
            <w:top w:val="none" w:sz="0" w:space="0" w:color="auto"/>
            <w:left w:val="none" w:sz="0" w:space="0" w:color="auto"/>
            <w:bottom w:val="none" w:sz="0" w:space="0" w:color="auto"/>
            <w:right w:val="none" w:sz="0" w:space="0" w:color="auto"/>
          </w:divBdr>
        </w:div>
        <w:div w:id="481389768">
          <w:marLeft w:val="0"/>
          <w:marRight w:val="0"/>
          <w:marTop w:val="0"/>
          <w:marBottom w:val="0"/>
          <w:divBdr>
            <w:top w:val="none" w:sz="0" w:space="0" w:color="auto"/>
            <w:left w:val="none" w:sz="0" w:space="0" w:color="auto"/>
            <w:bottom w:val="none" w:sz="0" w:space="0" w:color="auto"/>
            <w:right w:val="none" w:sz="0" w:space="0" w:color="auto"/>
          </w:divBdr>
        </w:div>
        <w:div w:id="1806504424">
          <w:marLeft w:val="0"/>
          <w:marRight w:val="0"/>
          <w:marTop w:val="0"/>
          <w:marBottom w:val="0"/>
          <w:divBdr>
            <w:top w:val="none" w:sz="0" w:space="0" w:color="auto"/>
            <w:left w:val="none" w:sz="0" w:space="0" w:color="auto"/>
            <w:bottom w:val="none" w:sz="0" w:space="0" w:color="auto"/>
            <w:right w:val="none" w:sz="0" w:space="0" w:color="auto"/>
          </w:divBdr>
        </w:div>
        <w:div w:id="79298991">
          <w:marLeft w:val="0"/>
          <w:marRight w:val="0"/>
          <w:marTop w:val="0"/>
          <w:marBottom w:val="0"/>
          <w:divBdr>
            <w:top w:val="none" w:sz="0" w:space="0" w:color="auto"/>
            <w:left w:val="none" w:sz="0" w:space="0" w:color="auto"/>
            <w:bottom w:val="none" w:sz="0" w:space="0" w:color="auto"/>
            <w:right w:val="none" w:sz="0" w:space="0" w:color="auto"/>
          </w:divBdr>
        </w:div>
        <w:div w:id="522474717">
          <w:marLeft w:val="0"/>
          <w:marRight w:val="0"/>
          <w:marTop w:val="0"/>
          <w:marBottom w:val="0"/>
          <w:divBdr>
            <w:top w:val="none" w:sz="0" w:space="0" w:color="auto"/>
            <w:left w:val="none" w:sz="0" w:space="0" w:color="auto"/>
            <w:bottom w:val="none" w:sz="0" w:space="0" w:color="auto"/>
            <w:right w:val="none" w:sz="0" w:space="0" w:color="auto"/>
          </w:divBdr>
        </w:div>
        <w:div w:id="1173685860">
          <w:marLeft w:val="0"/>
          <w:marRight w:val="0"/>
          <w:marTop w:val="0"/>
          <w:marBottom w:val="0"/>
          <w:divBdr>
            <w:top w:val="none" w:sz="0" w:space="0" w:color="auto"/>
            <w:left w:val="none" w:sz="0" w:space="0" w:color="auto"/>
            <w:bottom w:val="none" w:sz="0" w:space="0" w:color="auto"/>
            <w:right w:val="none" w:sz="0" w:space="0" w:color="auto"/>
          </w:divBdr>
        </w:div>
        <w:div w:id="601769804">
          <w:marLeft w:val="0"/>
          <w:marRight w:val="0"/>
          <w:marTop w:val="0"/>
          <w:marBottom w:val="0"/>
          <w:divBdr>
            <w:top w:val="none" w:sz="0" w:space="0" w:color="auto"/>
            <w:left w:val="none" w:sz="0" w:space="0" w:color="auto"/>
            <w:bottom w:val="none" w:sz="0" w:space="0" w:color="auto"/>
            <w:right w:val="none" w:sz="0" w:space="0" w:color="auto"/>
          </w:divBdr>
        </w:div>
        <w:div w:id="1149055066">
          <w:marLeft w:val="0"/>
          <w:marRight w:val="0"/>
          <w:marTop w:val="0"/>
          <w:marBottom w:val="0"/>
          <w:divBdr>
            <w:top w:val="none" w:sz="0" w:space="0" w:color="auto"/>
            <w:left w:val="none" w:sz="0" w:space="0" w:color="auto"/>
            <w:bottom w:val="none" w:sz="0" w:space="0" w:color="auto"/>
            <w:right w:val="none" w:sz="0" w:space="0" w:color="auto"/>
          </w:divBdr>
        </w:div>
        <w:div w:id="130560058">
          <w:marLeft w:val="0"/>
          <w:marRight w:val="0"/>
          <w:marTop w:val="0"/>
          <w:marBottom w:val="0"/>
          <w:divBdr>
            <w:top w:val="none" w:sz="0" w:space="0" w:color="auto"/>
            <w:left w:val="none" w:sz="0" w:space="0" w:color="auto"/>
            <w:bottom w:val="none" w:sz="0" w:space="0" w:color="auto"/>
            <w:right w:val="none" w:sz="0" w:space="0" w:color="auto"/>
          </w:divBdr>
        </w:div>
        <w:div w:id="954337179">
          <w:marLeft w:val="0"/>
          <w:marRight w:val="0"/>
          <w:marTop w:val="0"/>
          <w:marBottom w:val="0"/>
          <w:divBdr>
            <w:top w:val="none" w:sz="0" w:space="0" w:color="auto"/>
            <w:left w:val="none" w:sz="0" w:space="0" w:color="auto"/>
            <w:bottom w:val="none" w:sz="0" w:space="0" w:color="auto"/>
            <w:right w:val="none" w:sz="0" w:space="0" w:color="auto"/>
          </w:divBdr>
        </w:div>
        <w:div w:id="1222862331">
          <w:marLeft w:val="0"/>
          <w:marRight w:val="0"/>
          <w:marTop w:val="0"/>
          <w:marBottom w:val="0"/>
          <w:divBdr>
            <w:top w:val="none" w:sz="0" w:space="0" w:color="auto"/>
            <w:left w:val="none" w:sz="0" w:space="0" w:color="auto"/>
            <w:bottom w:val="none" w:sz="0" w:space="0" w:color="auto"/>
            <w:right w:val="none" w:sz="0" w:space="0" w:color="auto"/>
          </w:divBdr>
        </w:div>
        <w:div w:id="1683818215">
          <w:marLeft w:val="0"/>
          <w:marRight w:val="0"/>
          <w:marTop w:val="0"/>
          <w:marBottom w:val="0"/>
          <w:divBdr>
            <w:top w:val="none" w:sz="0" w:space="0" w:color="auto"/>
            <w:left w:val="none" w:sz="0" w:space="0" w:color="auto"/>
            <w:bottom w:val="none" w:sz="0" w:space="0" w:color="auto"/>
            <w:right w:val="none" w:sz="0" w:space="0" w:color="auto"/>
          </w:divBdr>
        </w:div>
        <w:div w:id="1728409386">
          <w:marLeft w:val="0"/>
          <w:marRight w:val="0"/>
          <w:marTop w:val="0"/>
          <w:marBottom w:val="0"/>
          <w:divBdr>
            <w:top w:val="none" w:sz="0" w:space="0" w:color="auto"/>
            <w:left w:val="none" w:sz="0" w:space="0" w:color="auto"/>
            <w:bottom w:val="none" w:sz="0" w:space="0" w:color="auto"/>
            <w:right w:val="none" w:sz="0" w:space="0" w:color="auto"/>
          </w:divBdr>
        </w:div>
        <w:div w:id="924075240">
          <w:marLeft w:val="0"/>
          <w:marRight w:val="0"/>
          <w:marTop w:val="0"/>
          <w:marBottom w:val="0"/>
          <w:divBdr>
            <w:top w:val="none" w:sz="0" w:space="0" w:color="auto"/>
            <w:left w:val="none" w:sz="0" w:space="0" w:color="auto"/>
            <w:bottom w:val="none" w:sz="0" w:space="0" w:color="auto"/>
            <w:right w:val="none" w:sz="0" w:space="0" w:color="auto"/>
          </w:divBdr>
        </w:div>
        <w:div w:id="575359693">
          <w:marLeft w:val="0"/>
          <w:marRight w:val="0"/>
          <w:marTop w:val="0"/>
          <w:marBottom w:val="0"/>
          <w:divBdr>
            <w:top w:val="none" w:sz="0" w:space="0" w:color="auto"/>
            <w:left w:val="none" w:sz="0" w:space="0" w:color="auto"/>
            <w:bottom w:val="none" w:sz="0" w:space="0" w:color="auto"/>
            <w:right w:val="none" w:sz="0" w:space="0" w:color="auto"/>
          </w:divBdr>
        </w:div>
      </w:divsChild>
    </w:div>
    <w:div w:id="1580867553">
      <w:bodyDiv w:val="1"/>
      <w:marLeft w:val="390"/>
      <w:marRight w:val="390"/>
      <w:marTop w:val="0"/>
      <w:marBottom w:val="0"/>
      <w:divBdr>
        <w:top w:val="none" w:sz="0" w:space="0" w:color="auto"/>
        <w:left w:val="none" w:sz="0" w:space="0" w:color="auto"/>
        <w:bottom w:val="none" w:sz="0" w:space="0" w:color="auto"/>
        <w:right w:val="none" w:sz="0" w:space="0" w:color="auto"/>
      </w:divBdr>
      <w:divsChild>
        <w:div w:id="1383676064">
          <w:marLeft w:val="0"/>
          <w:marRight w:val="0"/>
          <w:marTop w:val="0"/>
          <w:marBottom w:val="120"/>
          <w:divBdr>
            <w:top w:val="none" w:sz="0" w:space="0" w:color="auto"/>
            <w:left w:val="none" w:sz="0" w:space="0" w:color="auto"/>
            <w:bottom w:val="none" w:sz="0" w:space="0" w:color="auto"/>
            <w:right w:val="none" w:sz="0" w:space="0" w:color="auto"/>
          </w:divBdr>
        </w:div>
      </w:divsChild>
    </w:div>
    <w:div w:id="1677345587">
      <w:bodyDiv w:val="1"/>
      <w:marLeft w:val="0"/>
      <w:marRight w:val="0"/>
      <w:marTop w:val="0"/>
      <w:marBottom w:val="0"/>
      <w:divBdr>
        <w:top w:val="none" w:sz="0" w:space="0" w:color="auto"/>
        <w:left w:val="none" w:sz="0" w:space="0" w:color="auto"/>
        <w:bottom w:val="none" w:sz="0" w:space="0" w:color="auto"/>
        <w:right w:val="none" w:sz="0" w:space="0" w:color="auto"/>
      </w:divBdr>
      <w:divsChild>
        <w:div w:id="1698433440">
          <w:marLeft w:val="0"/>
          <w:marRight w:val="0"/>
          <w:marTop w:val="0"/>
          <w:marBottom w:val="0"/>
          <w:divBdr>
            <w:top w:val="none" w:sz="0" w:space="0" w:color="auto"/>
            <w:left w:val="none" w:sz="0" w:space="0" w:color="auto"/>
            <w:bottom w:val="none" w:sz="0" w:space="0" w:color="auto"/>
            <w:right w:val="none" w:sz="0" w:space="0" w:color="auto"/>
          </w:divBdr>
        </w:div>
        <w:div w:id="1093473431">
          <w:marLeft w:val="0"/>
          <w:marRight w:val="0"/>
          <w:marTop w:val="0"/>
          <w:marBottom w:val="0"/>
          <w:divBdr>
            <w:top w:val="none" w:sz="0" w:space="0" w:color="auto"/>
            <w:left w:val="none" w:sz="0" w:space="0" w:color="auto"/>
            <w:bottom w:val="none" w:sz="0" w:space="0" w:color="auto"/>
            <w:right w:val="none" w:sz="0" w:space="0" w:color="auto"/>
          </w:divBdr>
        </w:div>
        <w:div w:id="78599252">
          <w:marLeft w:val="0"/>
          <w:marRight w:val="0"/>
          <w:marTop w:val="0"/>
          <w:marBottom w:val="0"/>
          <w:divBdr>
            <w:top w:val="none" w:sz="0" w:space="0" w:color="auto"/>
            <w:left w:val="none" w:sz="0" w:space="0" w:color="auto"/>
            <w:bottom w:val="none" w:sz="0" w:space="0" w:color="auto"/>
            <w:right w:val="none" w:sz="0" w:space="0" w:color="auto"/>
          </w:divBdr>
        </w:div>
        <w:div w:id="1184436012">
          <w:marLeft w:val="0"/>
          <w:marRight w:val="0"/>
          <w:marTop w:val="0"/>
          <w:marBottom w:val="0"/>
          <w:divBdr>
            <w:top w:val="none" w:sz="0" w:space="0" w:color="auto"/>
            <w:left w:val="none" w:sz="0" w:space="0" w:color="auto"/>
            <w:bottom w:val="none" w:sz="0" w:space="0" w:color="auto"/>
            <w:right w:val="none" w:sz="0" w:space="0" w:color="auto"/>
          </w:divBdr>
        </w:div>
        <w:div w:id="103505879">
          <w:marLeft w:val="0"/>
          <w:marRight w:val="0"/>
          <w:marTop w:val="0"/>
          <w:marBottom w:val="0"/>
          <w:divBdr>
            <w:top w:val="none" w:sz="0" w:space="0" w:color="auto"/>
            <w:left w:val="none" w:sz="0" w:space="0" w:color="auto"/>
            <w:bottom w:val="none" w:sz="0" w:space="0" w:color="auto"/>
            <w:right w:val="none" w:sz="0" w:space="0" w:color="auto"/>
          </w:divBdr>
        </w:div>
      </w:divsChild>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60330835">
      <w:bodyDiv w:val="1"/>
      <w:marLeft w:val="0"/>
      <w:marRight w:val="0"/>
      <w:marTop w:val="0"/>
      <w:marBottom w:val="0"/>
      <w:divBdr>
        <w:top w:val="none" w:sz="0" w:space="0" w:color="auto"/>
        <w:left w:val="none" w:sz="0" w:space="0" w:color="auto"/>
        <w:bottom w:val="none" w:sz="0" w:space="0" w:color="auto"/>
        <w:right w:val="none" w:sz="0" w:space="0" w:color="auto"/>
      </w:divBdr>
    </w:div>
    <w:div w:id="1969387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apis.bg/p.php?i=301352"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034D42-B83B-4011-A443-6D7C91D32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1667</TotalTime>
  <Pages>9</Pages>
  <Words>2203</Words>
  <Characters>13122</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15295</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Dimitar Dimitrov</dc:creator>
  <cp:lastModifiedBy>Daniela Kalaydzhiyska-Ivanova</cp:lastModifiedBy>
  <cp:revision>37</cp:revision>
  <cp:lastPrinted>2020-01-07T09:55:00Z</cp:lastPrinted>
  <dcterms:created xsi:type="dcterms:W3CDTF">2020-04-27T10:17:00Z</dcterms:created>
  <dcterms:modified xsi:type="dcterms:W3CDTF">2024-11-28T14:06:00Z</dcterms:modified>
</cp:coreProperties>
</file>