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0AEBAA" w14:textId="759533A2" w:rsidR="00D50CDC" w:rsidRPr="007D005F" w:rsidRDefault="00413908" w:rsidP="00076635">
      <w:pPr>
        <w:pStyle w:val="Heading1"/>
        <w:spacing w:before="240"/>
        <w:rPr>
          <w:lang w:val="bg-BG"/>
        </w:rPr>
      </w:pPr>
      <w:r w:rsidRPr="00047A7F">
        <w:rPr>
          <w:lang w:val="bg-BG"/>
        </w:rPr>
        <w:t>Приложение</w:t>
      </w:r>
      <w:r w:rsidRPr="007D005F">
        <w:rPr>
          <w:lang w:val="bg-BG"/>
        </w:rPr>
        <w:t xml:space="preserve"> </w:t>
      </w:r>
      <w:r w:rsidR="00501D58" w:rsidRPr="007D005F">
        <w:rPr>
          <w:lang w:val="bg-BG"/>
        </w:rPr>
        <w:t xml:space="preserve">3 – </w:t>
      </w:r>
      <w:r w:rsidR="00B72E66">
        <w:rPr>
          <w:lang w:val="bg-BG"/>
        </w:rPr>
        <w:t>У</w:t>
      </w:r>
      <w:r w:rsidR="00CC021A" w:rsidRPr="00047A7F">
        <w:rPr>
          <w:lang w:val="bg-BG"/>
        </w:rPr>
        <w:t>стойчивост към</w:t>
      </w:r>
      <w:r w:rsidRPr="00047A7F">
        <w:rPr>
          <w:lang w:val="bg-BG"/>
        </w:rPr>
        <w:t xml:space="preserve"> изменение на климата</w:t>
      </w:r>
    </w:p>
    <w:p w14:paraId="27FFDE5B" w14:textId="77777777" w:rsidR="00D50CDC" w:rsidRPr="007D005F" w:rsidRDefault="00D50CDC" w:rsidP="00D50CDC">
      <w:pPr>
        <w:rPr>
          <w:lang w:val="bg-BG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7376"/>
      </w:tblGrid>
      <w:tr w:rsidR="005B45EF" w:rsidRPr="003673C6" w14:paraId="362BA0E5" w14:textId="77777777" w:rsidTr="00875FB3">
        <w:tc>
          <w:tcPr>
            <w:tcW w:w="1838" w:type="dxa"/>
          </w:tcPr>
          <w:p w14:paraId="1E021DCE" w14:textId="77777777" w:rsidR="005B45EF" w:rsidRPr="003673C6" w:rsidRDefault="005B45EF" w:rsidP="005B45EF">
            <w:pPr>
              <w:rPr>
                <w:lang w:val="bg-BG"/>
              </w:rPr>
            </w:pPr>
            <w:r w:rsidRPr="003673C6">
              <w:rPr>
                <w:lang w:val="bg-BG"/>
              </w:rPr>
              <w:t>Име на проекта:</w:t>
            </w:r>
          </w:p>
        </w:tc>
        <w:tc>
          <w:tcPr>
            <w:tcW w:w="7376" w:type="dxa"/>
          </w:tcPr>
          <w:p w14:paraId="523E2C05" w14:textId="590141DA" w:rsidR="005B45EF" w:rsidRPr="003673C6" w:rsidRDefault="003673C6" w:rsidP="005B45E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b/>
                <w:lang w:val="bg-BG"/>
              </w:rPr>
            </w:pPr>
            <w:r w:rsidRPr="003673C6">
              <w:rPr>
                <w:b/>
                <w:lang w:val="bg-BG"/>
              </w:rPr>
              <w:t>„ПРЕВЕНЦИЯ ОТ НАВОДНЕНИЕ НА ГР. ЛОМ И ТЕРМИНАЛ ЛОМ ЧРЕЗ РЕКОНСТРУКЦИЯ НА ИЗТОЧЕН КЕЙ”</w:t>
            </w:r>
          </w:p>
        </w:tc>
      </w:tr>
      <w:tr w:rsidR="003C677D" w:rsidRPr="003673C6" w14:paraId="1A21664D" w14:textId="77777777" w:rsidTr="00875FB3">
        <w:tc>
          <w:tcPr>
            <w:tcW w:w="1838" w:type="dxa"/>
          </w:tcPr>
          <w:p w14:paraId="42C84C4E" w14:textId="77777777" w:rsidR="003C677D" w:rsidRPr="003673C6" w:rsidRDefault="003C677D" w:rsidP="003C677D">
            <w:pPr>
              <w:rPr>
                <w:lang w:val="bg-BG"/>
              </w:rPr>
            </w:pPr>
            <w:bookmarkStart w:id="0" w:name="_GoBack"/>
            <w:bookmarkEnd w:id="0"/>
            <w:r w:rsidRPr="003673C6">
              <w:rPr>
                <w:lang w:val="bg-BG"/>
              </w:rPr>
              <w:t>Проверил:</w:t>
            </w:r>
          </w:p>
        </w:tc>
        <w:tc>
          <w:tcPr>
            <w:tcW w:w="7376" w:type="dxa"/>
          </w:tcPr>
          <w:p w14:paraId="19242162" w14:textId="3C11056D" w:rsidR="003C677D" w:rsidRPr="003673C6" w:rsidRDefault="003C677D" w:rsidP="003C677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lang w:val="bg-BG"/>
              </w:rPr>
            </w:pPr>
            <w:proofErr w:type="spellStart"/>
            <w:r w:rsidRPr="00B33C1A">
              <w:t>Елиз</w:t>
            </w:r>
            <w:proofErr w:type="spellEnd"/>
            <w:r w:rsidRPr="00B33C1A">
              <w:t xml:space="preserve"> </w:t>
            </w:r>
            <w:proofErr w:type="spellStart"/>
            <w:r w:rsidRPr="00B33C1A">
              <w:t>Бохосян</w:t>
            </w:r>
            <w:proofErr w:type="spellEnd"/>
            <w:r w:rsidRPr="00B33C1A">
              <w:t xml:space="preserve"> – </w:t>
            </w:r>
            <w:proofErr w:type="spellStart"/>
            <w:r w:rsidRPr="00B33C1A">
              <w:t>главен</w:t>
            </w:r>
            <w:proofErr w:type="spellEnd"/>
            <w:r w:rsidRPr="00B33C1A">
              <w:t xml:space="preserve"> </w:t>
            </w:r>
            <w:proofErr w:type="spellStart"/>
            <w:r w:rsidRPr="00B33C1A">
              <w:t>експерт</w:t>
            </w:r>
            <w:proofErr w:type="spellEnd"/>
            <w:r w:rsidRPr="00B33C1A">
              <w:t xml:space="preserve">, </w:t>
            </w:r>
            <w:proofErr w:type="spellStart"/>
            <w:r w:rsidRPr="00B33C1A">
              <w:t>дирекция</w:t>
            </w:r>
            <w:proofErr w:type="spellEnd"/>
            <w:r w:rsidRPr="00B33C1A">
              <w:t xml:space="preserve"> „</w:t>
            </w:r>
            <w:proofErr w:type="spellStart"/>
            <w:r w:rsidRPr="00B33C1A">
              <w:t>Управление</w:t>
            </w:r>
            <w:proofErr w:type="spellEnd"/>
            <w:r w:rsidRPr="00B33C1A">
              <w:t xml:space="preserve"> </w:t>
            </w:r>
            <w:proofErr w:type="spellStart"/>
            <w:r w:rsidRPr="00B33C1A">
              <w:t>на</w:t>
            </w:r>
            <w:proofErr w:type="spellEnd"/>
            <w:r w:rsidRPr="00B33C1A">
              <w:t xml:space="preserve"> </w:t>
            </w:r>
            <w:proofErr w:type="spellStart"/>
            <w:r w:rsidRPr="00B33C1A">
              <w:t>проекти</w:t>
            </w:r>
            <w:proofErr w:type="spellEnd"/>
            <w:r w:rsidRPr="00B33C1A">
              <w:t>“, ДППИ</w:t>
            </w:r>
          </w:p>
        </w:tc>
      </w:tr>
      <w:tr w:rsidR="003C677D" w:rsidRPr="007D005F" w14:paraId="1E1DBCD3" w14:textId="77777777" w:rsidTr="00875FB3">
        <w:tc>
          <w:tcPr>
            <w:tcW w:w="1838" w:type="dxa"/>
          </w:tcPr>
          <w:p w14:paraId="0E5E4635" w14:textId="77777777" w:rsidR="003C677D" w:rsidRPr="003673C6" w:rsidRDefault="003C677D" w:rsidP="003C677D">
            <w:pPr>
              <w:rPr>
                <w:lang w:val="bg-BG"/>
              </w:rPr>
            </w:pPr>
            <w:r w:rsidRPr="003673C6">
              <w:rPr>
                <w:lang w:val="bg-BG"/>
              </w:rPr>
              <w:t>Дата:</w:t>
            </w:r>
          </w:p>
        </w:tc>
        <w:tc>
          <w:tcPr>
            <w:tcW w:w="7376" w:type="dxa"/>
          </w:tcPr>
          <w:p w14:paraId="51B81580" w14:textId="3BA63E0E" w:rsidR="003C677D" w:rsidRPr="003673C6" w:rsidRDefault="003C677D" w:rsidP="003C677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lang w:val="bg-BG"/>
              </w:rPr>
            </w:pPr>
            <w:r w:rsidRPr="00B33C1A">
              <w:t>15.10.2024 г.</w:t>
            </w:r>
          </w:p>
        </w:tc>
      </w:tr>
    </w:tbl>
    <w:p w14:paraId="75E19EA6" w14:textId="77777777" w:rsidR="00076635" w:rsidRPr="007D005F" w:rsidRDefault="00076635" w:rsidP="00D50CDC">
      <w:pPr>
        <w:rPr>
          <w:lang w:val="bg-BG"/>
        </w:rPr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3681"/>
        <w:gridCol w:w="5670"/>
      </w:tblGrid>
      <w:tr w:rsidR="00381399" w:rsidRPr="007D005F" w14:paraId="5F6B2B9C" w14:textId="77777777" w:rsidTr="00530E6F">
        <w:tc>
          <w:tcPr>
            <w:tcW w:w="3681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</w:tcBorders>
            <w:vAlign w:val="center"/>
          </w:tcPr>
          <w:p w14:paraId="6B9048C1" w14:textId="77777777" w:rsidR="00381399" w:rsidRPr="00047A7F" w:rsidRDefault="00413908" w:rsidP="00CE29C5">
            <w:pPr>
              <w:pStyle w:val="Heading3"/>
              <w:jc w:val="center"/>
              <w:outlineLvl w:val="2"/>
              <w:rPr>
                <w:lang w:val="bg-BG"/>
              </w:rPr>
            </w:pPr>
            <w:r w:rsidRPr="00047A7F">
              <w:rPr>
                <w:lang w:val="bg-BG"/>
              </w:rPr>
              <w:t>Компонент</w:t>
            </w:r>
          </w:p>
        </w:tc>
        <w:tc>
          <w:tcPr>
            <w:tcW w:w="5670" w:type="dxa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14:paraId="1943F719" w14:textId="77777777" w:rsidR="00381399" w:rsidRPr="00047A7F" w:rsidRDefault="00413908" w:rsidP="00F745E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lang w:val="bg-BG"/>
              </w:rPr>
            </w:pPr>
            <w:r w:rsidRPr="00047A7F">
              <w:rPr>
                <w:b/>
                <w:lang w:val="bg-BG"/>
              </w:rPr>
              <w:t>Констатация</w:t>
            </w:r>
          </w:p>
        </w:tc>
      </w:tr>
      <w:tr w:rsidR="00162A1A" w:rsidRPr="007D005F" w14:paraId="772823FE" w14:textId="77777777" w:rsidTr="00530E6F">
        <w:tc>
          <w:tcPr>
            <w:tcW w:w="9351" w:type="dxa"/>
            <w:gridSpan w:val="2"/>
            <w:tcBorders>
              <w:top w:val="double" w:sz="4" w:space="0" w:color="auto"/>
              <w:left w:val="single" w:sz="8" w:space="0" w:color="auto"/>
              <w:right w:val="single" w:sz="8" w:space="0" w:color="auto"/>
            </w:tcBorders>
            <w:shd w:val="pct10" w:color="auto" w:fill="auto"/>
          </w:tcPr>
          <w:p w14:paraId="2D74DBFC" w14:textId="77777777" w:rsidR="00162A1A" w:rsidRPr="00047A7F" w:rsidRDefault="00501D58" w:rsidP="00413908">
            <w:pPr>
              <w:pStyle w:val="Heading2"/>
              <w:ind w:left="447" w:hanging="447"/>
              <w:outlineLvl w:val="1"/>
              <w:rPr>
                <w:sz w:val="18"/>
                <w:lang w:val="bg-BG"/>
              </w:rPr>
            </w:pPr>
            <w:r w:rsidRPr="007D005F">
              <w:rPr>
                <w:lang w:val="bg-BG"/>
              </w:rPr>
              <w:t>1</w:t>
            </w:r>
            <w:r w:rsidRPr="007D005F">
              <w:rPr>
                <w:lang w:val="bg-BG"/>
              </w:rPr>
              <w:tab/>
            </w:r>
            <w:r w:rsidR="00413908" w:rsidRPr="00047A7F">
              <w:rPr>
                <w:lang w:val="bg-BG"/>
              </w:rPr>
              <w:t>Общи положения</w:t>
            </w:r>
          </w:p>
        </w:tc>
      </w:tr>
      <w:tr w:rsidR="00960C19" w:rsidRPr="007D005F" w14:paraId="54DF1A90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59F9B21F" w14:textId="77777777" w:rsidR="00960C19" w:rsidRPr="007D005F" w:rsidRDefault="00501D58" w:rsidP="00727874">
            <w:pPr>
              <w:pStyle w:val="Style1"/>
              <w:tabs>
                <w:tab w:val="left" w:pos="555"/>
              </w:tabs>
              <w:rPr>
                <w:lang w:val="bg-BG"/>
              </w:rPr>
            </w:pPr>
            <w:r w:rsidRPr="007D005F">
              <w:rPr>
                <w:lang w:val="bg-BG"/>
              </w:rPr>
              <w:t>1.1</w:t>
            </w:r>
            <w:r w:rsidRPr="007D005F">
              <w:rPr>
                <w:lang w:val="bg-BG"/>
              </w:rPr>
              <w:tab/>
            </w:r>
            <w:r w:rsidR="00727874" w:rsidRPr="00047A7F">
              <w:rPr>
                <w:lang w:val="bg-BG"/>
              </w:rPr>
              <w:t>Как е взето предвид ИК в подготовката на проекта (т.е. като фактор във формулирането на вариантите или с последващ анализ)</w:t>
            </w:r>
            <w:r w:rsidR="00960C19" w:rsidRPr="007D005F"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5B332A00" w14:textId="54B69CFF" w:rsidR="00960C19" w:rsidRPr="007D005F" w:rsidRDefault="007F6851" w:rsidP="001330BA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Като фактор при избора на вариант, въз основа на екологичния критерии и чрез анализа на уязвимостта на проекта към изменението на климата.</w:t>
            </w:r>
          </w:p>
        </w:tc>
      </w:tr>
      <w:tr w:rsidR="00727874" w:rsidRPr="007D005F" w14:paraId="564B1B8A" w14:textId="77777777" w:rsidTr="0044763C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14:paraId="0E0AFAFB" w14:textId="77777777" w:rsidR="00727874" w:rsidRPr="007D005F" w:rsidRDefault="00727874" w:rsidP="00A90EC8">
            <w:pPr>
              <w:pStyle w:val="Heading3"/>
              <w:outlineLvl w:val="2"/>
              <w:rPr>
                <w:lang w:val="bg-BG"/>
              </w:rPr>
            </w:pPr>
            <w:r w:rsidRPr="00047A7F">
              <w:rPr>
                <w:lang w:val="bg-BG"/>
              </w:rPr>
              <w:t>Екстремни събития, свързани с времето</w:t>
            </w:r>
          </w:p>
        </w:tc>
      </w:tr>
      <w:tr w:rsidR="00960C19" w:rsidRPr="007D005F" w14:paraId="7CB22DA2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1A6C6B5B" w14:textId="77777777" w:rsidR="00960C19" w:rsidRPr="007D005F" w:rsidRDefault="00501D58" w:rsidP="00727874">
            <w:pPr>
              <w:pStyle w:val="Style1"/>
              <w:tabs>
                <w:tab w:val="left" w:pos="555"/>
              </w:tabs>
              <w:rPr>
                <w:lang w:val="bg-BG"/>
              </w:rPr>
            </w:pPr>
            <w:r w:rsidRPr="007D005F">
              <w:rPr>
                <w:lang w:val="bg-BG"/>
              </w:rPr>
              <w:t>1.2</w:t>
            </w:r>
            <w:r w:rsidRPr="007D005F">
              <w:rPr>
                <w:lang w:val="bg-BG"/>
              </w:rPr>
              <w:tab/>
            </w:r>
            <w:r w:rsidR="00727874" w:rsidRPr="00047A7F">
              <w:rPr>
                <w:lang w:val="bg-BG"/>
              </w:rPr>
              <w:t xml:space="preserve">Какви </w:t>
            </w:r>
            <w:r w:rsidR="00727874" w:rsidRPr="00047A7F">
              <w:rPr>
                <w:i/>
                <w:lang w:val="bg-BG"/>
              </w:rPr>
              <w:t>екстремни събития</w:t>
            </w:r>
            <w:r w:rsidR="00727874" w:rsidRPr="00047A7F">
              <w:rPr>
                <w:lang w:val="bg-BG"/>
              </w:rPr>
              <w:t>, свързани с времето, са разгледани?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4C5F3CF4" w14:textId="21168B4D" w:rsidR="009A67F8" w:rsidRPr="007D005F" w:rsidRDefault="007F6851" w:rsidP="007F6851">
            <w:pPr>
              <w:pStyle w:val="Style2"/>
              <w:rPr>
                <w:lang w:val="bg-BG"/>
              </w:rPr>
            </w:pPr>
            <w:r w:rsidRPr="007F6851">
              <w:rPr>
                <w:lang w:val="bg-BG"/>
              </w:rPr>
              <w:t>Наводнения</w:t>
            </w:r>
            <w:r>
              <w:rPr>
                <w:lang w:val="bg-BG"/>
              </w:rPr>
              <w:t>, с</w:t>
            </w:r>
            <w:r w:rsidRPr="007F6851">
              <w:rPr>
                <w:lang w:val="bg-BG"/>
              </w:rPr>
              <w:t>влачища</w:t>
            </w:r>
            <w:r>
              <w:rPr>
                <w:lang w:val="bg-BG"/>
              </w:rPr>
              <w:t>, в</w:t>
            </w:r>
            <w:r w:rsidRPr="007F6851">
              <w:rPr>
                <w:lang w:val="bg-BG"/>
              </w:rPr>
              <w:t>иелици и снеговалежи</w:t>
            </w:r>
            <w:r>
              <w:rPr>
                <w:lang w:val="bg-BG"/>
              </w:rPr>
              <w:t>, е</w:t>
            </w:r>
            <w:r w:rsidRPr="007F6851">
              <w:rPr>
                <w:lang w:val="bg-BG"/>
              </w:rPr>
              <w:t>кстремни горещини</w:t>
            </w:r>
            <w:r>
              <w:rPr>
                <w:lang w:val="bg-BG"/>
              </w:rPr>
              <w:t>, суша, рискове за природните системи.</w:t>
            </w:r>
          </w:p>
        </w:tc>
      </w:tr>
      <w:tr w:rsidR="00960C19" w:rsidRPr="007D005F" w14:paraId="266C6C14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5A8DAD9D" w14:textId="77777777" w:rsidR="00960C19" w:rsidRPr="007D005F" w:rsidRDefault="00501D58" w:rsidP="00727874">
            <w:pPr>
              <w:pStyle w:val="Style1"/>
              <w:tabs>
                <w:tab w:val="left" w:pos="555"/>
              </w:tabs>
              <w:rPr>
                <w:lang w:val="bg-BG"/>
              </w:rPr>
            </w:pPr>
            <w:r w:rsidRPr="007D005F">
              <w:rPr>
                <w:lang w:val="bg-BG"/>
              </w:rPr>
              <w:t>1.3</w:t>
            </w:r>
            <w:r w:rsidRPr="007D005F">
              <w:rPr>
                <w:lang w:val="bg-BG"/>
              </w:rPr>
              <w:tab/>
            </w:r>
            <w:r w:rsidR="00727874" w:rsidRPr="00047A7F">
              <w:rPr>
                <w:lang w:val="bg-BG"/>
              </w:rPr>
              <w:t>Достатъчно пълен ли е списъкът със събития</w:t>
            </w:r>
            <w:r w:rsidR="00960C19" w:rsidRPr="007D005F">
              <w:rPr>
                <w:rStyle w:val="FootnoteReference"/>
                <w:lang w:val="bg-BG"/>
              </w:rPr>
              <w:footnoteReference w:id="1"/>
            </w:r>
            <w:r w:rsidR="00960C19" w:rsidRPr="007D005F">
              <w:rPr>
                <w:lang w:val="bg-BG"/>
              </w:rPr>
              <w:t xml:space="preserve"> </w:t>
            </w:r>
            <w:r w:rsidR="00727874" w:rsidRPr="00047A7F">
              <w:rPr>
                <w:lang w:val="bg-BG"/>
              </w:rPr>
              <w:t>и описани ли са те достатъчно подробно</w:t>
            </w:r>
            <w:r w:rsidR="00960C19" w:rsidRPr="007D005F"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084A535B" w14:textId="7CCB4414" w:rsidR="00960C19" w:rsidRPr="007D005F" w:rsidRDefault="007F6851" w:rsidP="00890346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Да. Направен е анализ въз основа на матричния подход.</w:t>
            </w:r>
            <w:r w:rsidR="001D73C6">
              <w:t xml:space="preserve"> </w:t>
            </w:r>
            <w:r w:rsidR="001D73C6">
              <w:rPr>
                <w:lang w:val="bg-BG"/>
              </w:rPr>
              <w:t xml:space="preserve">Информация е предоставена в т. </w:t>
            </w:r>
            <w:r w:rsidR="001D73C6" w:rsidRPr="001D73C6">
              <w:rPr>
                <w:lang w:val="bg-BG"/>
              </w:rPr>
              <w:t>7.</w:t>
            </w:r>
            <w:r w:rsidR="001D73C6" w:rsidRPr="001D73C6">
              <w:rPr>
                <w:lang w:val="bg-BG"/>
              </w:rPr>
              <w:tab/>
              <w:t>ВЛИЯНИЕ НА ПРОЕКТА ВЪРХУ ОКОЛНАТА СРЕДА И ПРОМЯНАТА НА КЛИМАТА</w:t>
            </w:r>
            <w:r w:rsidR="001D73C6">
              <w:rPr>
                <w:lang w:val="bg-BG"/>
              </w:rPr>
              <w:t xml:space="preserve"> на ПИП </w:t>
            </w:r>
          </w:p>
        </w:tc>
      </w:tr>
      <w:tr w:rsidR="00960C19" w:rsidRPr="007D005F" w14:paraId="3BD4B808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287B0093" w14:textId="77777777" w:rsidR="00960C19" w:rsidRPr="007D005F" w:rsidRDefault="00501D58" w:rsidP="00727874">
            <w:pPr>
              <w:pStyle w:val="Style1"/>
              <w:tabs>
                <w:tab w:val="left" w:pos="555"/>
              </w:tabs>
              <w:rPr>
                <w:lang w:val="bg-BG"/>
              </w:rPr>
            </w:pPr>
            <w:r w:rsidRPr="007D005F">
              <w:rPr>
                <w:lang w:val="bg-BG"/>
              </w:rPr>
              <w:t>1.4</w:t>
            </w:r>
            <w:r w:rsidRPr="007D005F">
              <w:rPr>
                <w:lang w:val="bg-BG"/>
              </w:rPr>
              <w:tab/>
            </w:r>
            <w:r w:rsidR="00727874" w:rsidRPr="00047A7F">
              <w:rPr>
                <w:lang w:val="bg-BG"/>
              </w:rPr>
              <w:t xml:space="preserve">Идентифицирани ли са </w:t>
            </w:r>
            <w:r w:rsidR="00727874" w:rsidRPr="00047A7F">
              <w:rPr>
                <w:i/>
                <w:lang w:val="bg-BG"/>
              </w:rPr>
              <w:t>негативните ефекти</w:t>
            </w:r>
            <w:r w:rsidR="00727874" w:rsidRPr="00047A7F">
              <w:rPr>
                <w:lang w:val="bg-BG"/>
              </w:rPr>
              <w:t xml:space="preserve"> от възникването на всяко събитие (качествена оценка)? 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11D1E1EB" w14:textId="21A98978" w:rsidR="00960C19" w:rsidRPr="007D005F" w:rsidRDefault="007444E8" w:rsidP="00010173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Да. Направен е анализ въз основа на матричния подход.</w:t>
            </w:r>
            <w:r w:rsidR="001D73C6">
              <w:t xml:space="preserve"> </w:t>
            </w:r>
            <w:r w:rsidR="001D73C6" w:rsidRPr="001D73C6">
              <w:rPr>
                <w:lang w:val="bg-BG"/>
              </w:rPr>
              <w:t>Информация е предоставена в т. 7.</w:t>
            </w:r>
            <w:r w:rsidR="001D73C6" w:rsidRPr="001D73C6">
              <w:rPr>
                <w:lang w:val="bg-BG"/>
              </w:rPr>
              <w:tab/>
              <w:t>ВЛИЯНИЕ НА ПРОЕКТА ВЪРХУ ОКОЛНАТА СРЕДА И ПРОМЯНАТА НА КЛИМАТА на ПИП</w:t>
            </w:r>
          </w:p>
        </w:tc>
      </w:tr>
      <w:tr w:rsidR="00960C19" w:rsidRPr="007D005F" w14:paraId="5307E3A3" w14:textId="77777777" w:rsidTr="0059631E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pct10" w:color="auto" w:fill="auto"/>
          </w:tcPr>
          <w:p w14:paraId="6AA4E591" w14:textId="74E6FCF6" w:rsidR="00960C19" w:rsidRPr="00047A7F" w:rsidRDefault="00501D58" w:rsidP="00A90EC8">
            <w:pPr>
              <w:pStyle w:val="Heading2"/>
              <w:ind w:left="447" w:hanging="447"/>
              <w:outlineLvl w:val="1"/>
              <w:rPr>
                <w:lang w:val="bg-BG"/>
              </w:rPr>
            </w:pPr>
            <w:r w:rsidRPr="007D005F">
              <w:rPr>
                <w:lang w:val="bg-BG"/>
              </w:rPr>
              <w:t>2</w:t>
            </w:r>
            <w:r w:rsidRPr="007D005F">
              <w:rPr>
                <w:lang w:val="bg-BG"/>
              </w:rPr>
              <w:tab/>
            </w:r>
            <w:r w:rsidR="00047A7F" w:rsidRPr="00047A7F">
              <w:rPr>
                <w:lang w:val="bg-BG"/>
              </w:rPr>
              <w:t xml:space="preserve">Скрининг – етап 1 (анализ </w:t>
            </w:r>
            <w:r w:rsidR="00A90EC8" w:rsidRPr="00047A7F">
              <w:rPr>
                <w:lang w:val="bg-BG"/>
              </w:rPr>
              <w:t>на уязвимостта</w:t>
            </w:r>
            <w:r w:rsidR="00047A7F" w:rsidRPr="00047A7F">
              <w:rPr>
                <w:lang w:val="bg-BG"/>
              </w:rPr>
              <w:t>)</w:t>
            </w:r>
          </w:p>
        </w:tc>
      </w:tr>
      <w:tr w:rsidR="00750847" w:rsidRPr="007D005F" w14:paraId="5FCF5D8F" w14:textId="77777777" w:rsidTr="00BC4CE7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14:paraId="70B4B6A2" w14:textId="77777777" w:rsidR="00750847" w:rsidRPr="007D005F" w:rsidRDefault="00750847" w:rsidP="00750847">
            <w:pPr>
              <w:pStyle w:val="Heading3"/>
              <w:outlineLvl w:val="2"/>
              <w:rPr>
                <w:lang w:val="bg-BG"/>
              </w:rPr>
            </w:pPr>
            <w:r w:rsidRPr="00047A7F">
              <w:rPr>
                <w:lang w:val="bg-BG"/>
              </w:rPr>
              <w:t>Анализ на чувствителността</w:t>
            </w:r>
          </w:p>
        </w:tc>
      </w:tr>
      <w:tr w:rsidR="00960C19" w:rsidRPr="007D005F" w14:paraId="532E3A7D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314528C4" w14:textId="77777777" w:rsidR="00960C19" w:rsidRPr="007D005F" w:rsidRDefault="00501D58" w:rsidP="00A90EC8">
            <w:pPr>
              <w:pStyle w:val="Style1"/>
              <w:tabs>
                <w:tab w:val="left" w:pos="593"/>
              </w:tabs>
              <w:rPr>
                <w:lang w:val="bg-BG"/>
              </w:rPr>
            </w:pPr>
            <w:r w:rsidRPr="007D005F">
              <w:rPr>
                <w:lang w:val="bg-BG"/>
              </w:rPr>
              <w:t>2.1</w:t>
            </w:r>
            <w:r w:rsidRPr="007D005F">
              <w:rPr>
                <w:lang w:val="bg-BG"/>
              </w:rPr>
              <w:tab/>
            </w:r>
            <w:r w:rsidR="00A90EC8" w:rsidRPr="00047A7F">
              <w:rPr>
                <w:lang w:val="bg-BG"/>
              </w:rPr>
              <w:t xml:space="preserve">Оценена ли е отделно чувствителността на </w:t>
            </w:r>
            <w:r w:rsidR="00A90EC8" w:rsidRPr="00047A7F">
              <w:rPr>
                <w:i/>
                <w:lang w:val="bg-BG"/>
              </w:rPr>
              <w:t>инфраструктурните активи</w:t>
            </w:r>
            <w:r w:rsidR="00A90EC8" w:rsidRPr="00047A7F">
              <w:rPr>
                <w:lang w:val="bg-BG"/>
              </w:rPr>
              <w:t xml:space="preserve"> и на </w:t>
            </w:r>
            <w:r w:rsidR="00A90EC8" w:rsidRPr="00047A7F">
              <w:rPr>
                <w:i/>
                <w:lang w:val="bg-BG"/>
              </w:rPr>
              <w:t>услугите</w:t>
            </w:r>
            <w:r w:rsidR="00960C19" w:rsidRPr="007D005F"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4539BDAC" w14:textId="369FC0DD" w:rsidR="00960C19" w:rsidRPr="007D005F" w:rsidRDefault="008531C9" w:rsidP="004D0154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Да.</w:t>
            </w:r>
            <w:r w:rsidR="001D73C6">
              <w:rPr>
                <w:lang w:val="bg-BG"/>
              </w:rPr>
              <w:t xml:space="preserve"> </w:t>
            </w:r>
            <w:r w:rsidR="001D73C6" w:rsidRPr="001D73C6">
              <w:rPr>
                <w:lang w:val="bg-BG"/>
              </w:rPr>
              <w:t>Информация е предоставена в т. 7.</w:t>
            </w:r>
            <w:r w:rsidR="001D73C6" w:rsidRPr="001D73C6">
              <w:rPr>
                <w:lang w:val="bg-BG"/>
              </w:rPr>
              <w:tab/>
              <w:t>ВЛИЯНИЕ НА ПРОЕКТА ВЪРХУ ОКОЛНАТА СРЕДА И ПРОМЯНАТА НА КЛИМАТА на ПИП</w:t>
            </w:r>
          </w:p>
        </w:tc>
      </w:tr>
      <w:tr w:rsidR="00960C19" w:rsidRPr="007D005F" w14:paraId="65C07A12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2F86A06F" w14:textId="77777777" w:rsidR="00960C19" w:rsidRPr="007D005F" w:rsidRDefault="00501D58" w:rsidP="00A90EC8">
            <w:pPr>
              <w:pStyle w:val="Style1"/>
              <w:tabs>
                <w:tab w:val="left" w:pos="593"/>
              </w:tabs>
              <w:rPr>
                <w:lang w:val="bg-BG"/>
              </w:rPr>
            </w:pPr>
            <w:r w:rsidRPr="007D005F">
              <w:rPr>
                <w:lang w:val="bg-BG"/>
              </w:rPr>
              <w:t>2.2</w:t>
            </w:r>
            <w:r w:rsidRPr="007D005F">
              <w:rPr>
                <w:lang w:val="bg-BG"/>
              </w:rPr>
              <w:tab/>
            </w:r>
            <w:r w:rsidR="00A90EC8" w:rsidRPr="00047A7F">
              <w:rPr>
                <w:lang w:val="bg-BG"/>
              </w:rPr>
              <w:t xml:space="preserve">При оценката на чувствителност взет ли е предвид </w:t>
            </w:r>
            <w:r w:rsidR="00A90EC8" w:rsidRPr="00047A7F">
              <w:rPr>
                <w:i/>
                <w:lang w:val="bg-BG"/>
              </w:rPr>
              <w:t>животът на активите</w:t>
            </w:r>
            <w:r w:rsidR="00960C19" w:rsidRPr="007D005F"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5AC57FB0" w14:textId="1958196A" w:rsidR="00960C19" w:rsidRPr="007D005F" w:rsidRDefault="008531C9" w:rsidP="00501D58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Да, като дълготраен материален актив.</w:t>
            </w:r>
            <w:r w:rsidR="001D73C6">
              <w:t xml:space="preserve"> </w:t>
            </w:r>
            <w:r w:rsidR="001D73C6" w:rsidRPr="001D73C6">
              <w:rPr>
                <w:lang w:val="bg-BG"/>
              </w:rPr>
              <w:t>Информация е предоставена в т. 7.</w:t>
            </w:r>
            <w:r w:rsidR="001D73C6" w:rsidRPr="001D73C6">
              <w:rPr>
                <w:lang w:val="bg-BG"/>
              </w:rPr>
              <w:tab/>
              <w:t>ВЛИЯНИЕ НА ПРОЕКТА ВЪРХУ ОКОЛНАТА СРЕДА И ПРОМЯНАТА НА КЛИМАТА на ПИП</w:t>
            </w:r>
          </w:p>
        </w:tc>
      </w:tr>
      <w:tr w:rsidR="00960C19" w:rsidRPr="007D005F" w14:paraId="70FE02C4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2417FD67" w14:textId="77777777" w:rsidR="00960C19" w:rsidRPr="007D005F" w:rsidRDefault="00501D58" w:rsidP="00F60744">
            <w:pPr>
              <w:pStyle w:val="Style1"/>
              <w:tabs>
                <w:tab w:val="left" w:pos="593"/>
              </w:tabs>
              <w:rPr>
                <w:lang w:val="bg-BG"/>
              </w:rPr>
            </w:pPr>
            <w:r w:rsidRPr="007D005F">
              <w:rPr>
                <w:lang w:val="bg-BG"/>
              </w:rPr>
              <w:t>2.3</w:t>
            </w:r>
            <w:r w:rsidRPr="007D005F">
              <w:rPr>
                <w:lang w:val="bg-BG"/>
              </w:rPr>
              <w:tab/>
            </w:r>
            <w:r w:rsidR="00F60744" w:rsidRPr="00047A7F">
              <w:rPr>
                <w:lang w:val="bg-BG"/>
              </w:rPr>
              <w:t xml:space="preserve">Взети ли са предвид </w:t>
            </w:r>
            <w:r w:rsidR="00F60744" w:rsidRPr="00047A7F">
              <w:rPr>
                <w:i/>
                <w:lang w:val="bg-BG"/>
              </w:rPr>
              <w:t>взаимовръзките</w:t>
            </w:r>
            <w:r w:rsidR="00F60744" w:rsidRPr="00047A7F">
              <w:rPr>
                <w:lang w:val="bg-BG"/>
              </w:rPr>
              <w:t xml:space="preserve"> между отделните сектори и системи?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47610B5E" w14:textId="68B190F7" w:rsidR="00960C19" w:rsidRPr="007D005F" w:rsidRDefault="008531C9" w:rsidP="00960C19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Да, между сектор „Транспорт“ и сектор „Води“.</w:t>
            </w:r>
            <w:r w:rsidR="001D73C6">
              <w:t xml:space="preserve"> </w:t>
            </w:r>
            <w:r w:rsidR="001D73C6" w:rsidRPr="001D73C6">
              <w:rPr>
                <w:lang w:val="bg-BG"/>
              </w:rPr>
              <w:t>Информация е предоставена в т. 7.</w:t>
            </w:r>
            <w:r w:rsidR="001D73C6" w:rsidRPr="001D73C6">
              <w:rPr>
                <w:lang w:val="bg-BG"/>
              </w:rPr>
              <w:tab/>
              <w:t>ВЛИЯНИЕ НА ПРОЕКТА ВЪРХУ ОКОЛНАТА СРЕДА И ПРОМЯНАТА НА КЛИМАТА на ПИП</w:t>
            </w:r>
          </w:p>
        </w:tc>
      </w:tr>
      <w:tr w:rsidR="00960C19" w:rsidRPr="007D005F" w14:paraId="2B1803D1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5BBD0F70" w14:textId="77777777" w:rsidR="00960C19" w:rsidRPr="007D005F" w:rsidRDefault="00501D58" w:rsidP="00F60744">
            <w:pPr>
              <w:pStyle w:val="Style1"/>
              <w:tabs>
                <w:tab w:val="left" w:pos="593"/>
              </w:tabs>
              <w:rPr>
                <w:lang w:val="bg-BG"/>
              </w:rPr>
            </w:pPr>
            <w:r w:rsidRPr="007D005F">
              <w:rPr>
                <w:lang w:val="bg-BG"/>
              </w:rPr>
              <w:t>2.4</w:t>
            </w:r>
            <w:r w:rsidRPr="007D005F">
              <w:rPr>
                <w:lang w:val="bg-BG"/>
              </w:rPr>
              <w:tab/>
            </w:r>
            <w:r w:rsidR="00F60744" w:rsidRPr="00047A7F">
              <w:rPr>
                <w:lang w:val="bg-BG"/>
              </w:rPr>
              <w:t xml:space="preserve">Дефинирани ли са </w:t>
            </w:r>
            <w:r w:rsidR="00F60744" w:rsidRPr="00047A7F">
              <w:rPr>
                <w:i/>
                <w:lang w:val="bg-BG"/>
              </w:rPr>
              <w:t>нива на чувствителност</w:t>
            </w:r>
            <w:r w:rsidR="00960C19" w:rsidRPr="007D005F"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7F062DCD" w14:textId="245FD0EF" w:rsidR="00960C19" w:rsidRPr="007D005F" w:rsidRDefault="008531C9" w:rsidP="00501D58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Да, в три степени – ниска, средна и висока.</w:t>
            </w:r>
            <w:r w:rsidR="001D73C6">
              <w:t xml:space="preserve"> </w:t>
            </w:r>
            <w:r w:rsidR="001D73C6" w:rsidRPr="001D73C6">
              <w:rPr>
                <w:lang w:val="bg-BG"/>
              </w:rPr>
              <w:t>Информация е предоставена в т. 7.</w:t>
            </w:r>
            <w:r w:rsidR="001D73C6" w:rsidRPr="001D73C6">
              <w:rPr>
                <w:lang w:val="bg-BG"/>
              </w:rPr>
              <w:tab/>
              <w:t>ВЛИЯНИЕ НА ПРОЕКТА ВЪРХУ ОКОЛНАТА СРЕДА И ПРОМЯНАТА НА КЛИМАТА на ПИП</w:t>
            </w:r>
          </w:p>
        </w:tc>
      </w:tr>
      <w:tr w:rsidR="00960C19" w:rsidRPr="007D005F" w14:paraId="23729A40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53572398" w14:textId="77777777" w:rsidR="00960C19" w:rsidRPr="007D005F" w:rsidRDefault="00501D58" w:rsidP="00F60744">
            <w:pPr>
              <w:pStyle w:val="Style1"/>
              <w:tabs>
                <w:tab w:val="left" w:pos="593"/>
              </w:tabs>
              <w:rPr>
                <w:lang w:val="bg-BG"/>
              </w:rPr>
            </w:pPr>
            <w:r w:rsidRPr="007D005F">
              <w:rPr>
                <w:lang w:val="bg-BG"/>
              </w:rPr>
              <w:t>2.5</w:t>
            </w:r>
            <w:r w:rsidRPr="007D005F">
              <w:rPr>
                <w:lang w:val="bg-BG"/>
              </w:rPr>
              <w:tab/>
            </w:r>
            <w:r w:rsidR="00F60744" w:rsidRPr="00047A7F">
              <w:rPr>
                <w:lang w:val="bg-BG"/>
              </w:rPr>
              <w:t xml:space="preserve">Определена ли е чувствителността независимо от </w:t>
            </w:r>
            <w:r w:rsidR="00F60744" w:rsidRPr="00047A7F">
              <w:rPr>
                <w:i/>
                <w:lang w:val="bg-BG"/>
              </w:rPr>
              <w:t>местоположението</w:t>
            </w:r>
            <w:r w:rsidR="00F60744" w:rsidRPr="00047A7F">
              <w:rPr>
                <w:lang w:val="bg-BG"/>
              </w:rPr>
              <w:t xml:space="preserve"> на проекта </w:t>
            </w:r>
            <w:r w:rsidR="00960C19" w:rsidRPr="007D005F">
              <w:rPr>
                <w:lang w:val="bg-BG"/>
              </w:rPr>
              <w:t>(</w:t>
            </w:r>
            <w:r w:rsidR="00F60744" w:rsidRPr="00047A7F">
              <w:rPr>
                <w:lang w:val="bg-BG"/>
              </w:rPr>
              <w:t>т.е. независимо от неговата изложеност на екстремни събития</w:t>
            </w:r>
            <w:r w:rsidR="00960C19" w:rsidRPr="007D005F">
              <w:rPr>
                <w:lang w:val="bg-BG"/>
              </w:rPr>
              <w:t>)?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50FD60AC" w14:textId="7AE32234" w:rsidR="00960C19" w:rsidRPr="007D005F" w:rsidRDefault="008531C9" w:rsidP="00960C19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 xml:space="preserve">Да, въз основа на техническите характеристиките на проекта.  </w:t>
            </w:r>
            <w:r w:rsidR="001D73C6" w:rsidRPr="001D73C6">
              <w:rPr>
                <w:lang w:val="bg-BG"/>
              </w:rPr>
              <w:t>Информация е предоставена в т. 7.</w:t>
            </w:r>
            <w:r w:rsidR="001D73C6" w:rsidRPr="001D73C6">
              <w:rPr>
                <w:lang w:val="bg-BG"/>
              </w:rPr>
              <w:tab/>
              <w:t>ВЛИЯНИЕ НА ПРОЕКТА ВЪРХУ ОКОЛНАТА СРЕДА И ПРОМЯНАТА НА КЛИМАТА на ПИП</w:t>
            </w:r>
          </w:p>
        </w:tc>
      </w:tr>
      <w:tr w:rsidR="00750847" w:rsidRPr="007D005F" w14:paraId="1B90B337" w14:textId="77777777" w:rsidTr="00EA3ADD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14:paraId="7E945513" w14:textId="77777777" w:rsidR="00750847" w:rsidRPr="007D005F" w:rsidRDefault="00750847" w:rsidP="00750847">
            <w:pPr>
              <w:pStyle w:val="Heading3"/>
              <w:outlineLvl w:val="2"/>
              <w:rPr>
                <w:lang w:val="bg-BG"/>
              </w:rPr>
            </w:pPr>
            <w:r w:rsidRPr="00047A7F">
              <w:rPr>
                <w:lang w:val="bg-BG"/>
              </w:rPr>
              <w:t>Анализ на изложеността</w:t>
            </w:r>
          </w:p>
        </w:tc>
      </w:tr>
      <w:tr w:rsidR="00960C19" w:rsidRPr="007D005F" w14:paraId="58808D5D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1937FB75" w14:textId="77777777" w:rsidR="00960C19" w:rsidRPr="007D005F" w:rsidRDefault="00501D58" w:rsidP="00F60744">
            <w:pPr>
              <w:pStyle w:val="Style1"/>
              <w:tabs>
                <w:tab w:val="left" w:pos="593"/>
              </w:tabs>
              <w:rPr>
                <w:lang w:val="bg-BG"/>
              </w:rPr>
            </w:pPr>
            <w:r w:rsidRPr="007D005F">
              <w:rPr>
                <w:lang w:val="bg-BG"/>
              </w:rPr>
              <w:t>2.6</w:t>
            </w:r>
            <w:r w:rsidRPr="007D005F">
              <w:rPr>
                <w:lang w:val="bg-BG"/>
              </w:rPr>
              <w:tab/>
            </w:r>
            <w:r w:rsidR="00F60744" w:rsidRPr="00047A7F">
              <w:rPr>
                <w:lang w:val="bg-BG"/>
              </w:rPr>
              <w:t xml:space="preserve">Изброени ли са </w:t>
            </w:r>
            <w:r w:rsidR="00F60744" w:rsidRPr="00047A7F">
              <w:rPr>
                <w:i/>
                <w:lang w:val="bg-BG"/>
              </w:rPr>
              <w:t>източниците на данни</w:t>
            </w:r>
            <w:r w:rsidR="00F60744" w:rsidRPr="00047A7F">
              <w:rPr>
                <w:lang w:val="bg-BG"/>
              </w:rPr>
              <w:t xml:space="preserve"> за съществуващия и бъдещ климат?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13B66D01" w14:textId="4948DC99" w:rsidR="00960C19" w:rsidRPr="007D005F" w:rsidRDefault="00045A6E" w:rsidP="00501D58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Да.</w:t>
            </w:r>
            <w:r w:rsidR="001D73C6">
              <w:t xml:space="preserve"> </w:t>
            </w:r>
            <w:r w:rsidR="001D73C6" w:rsidRPr="001D73C6">
              <w:rPr>
                <w:lang w:val="bg-BG"/>
              </w:rPr>
              <w:t>Информация е предоставена в т. 7.</w:t>
            </w:r>
            <w:r w:rsidR="001D73C6" w:rsidRPr="001D73C6">
              <w:rPr>
                <w:lang w:val="bg-BG"/>
              </w:rPr>
              <w:tab/>
              <w:t>ВЛИЯНИЕ НА ПРОЕКТА ВЪРХУ ОКОЛНАТА СРЕДА И ПРОМЯНАТА НА КЛИМАТА на ПИП</w:t>
            </w:r>
          </w:p>
        </w:tc>
      </w:tr>
      <w:tr w:rsidR="00960C19" w:rsidRPr="007D005F" w14:paraId="35235994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56BC05FF" w14:textId="77777777" w:rsidR="00960C19" w:rsidRPr="007D005F" w:rsidRDefault="00501D58" w:rsidP="00665D0A">
            <w:pPr>
              <w:pStyle w:val="Style1"/>
              <w:tabs>
                <w:tab w:val="left" w:pos="593"/>
              </w:tabs>
              <w:rPr>
                <w:lang w:val="bg-BG"/>
              </w:rPr>
            </w:pPr>
            <w:r w:rsidRPr="007D005F">
              <w:rPr>
                <w:lang w:val="bg-BG"/>
              </w:rPr>
              <w:lastRenderedPageBreak/>
              <w:t>2.7</w:t>
            </w:r>
            <w:r w:rsidRPr="007D005F">
              <w:rPr>
                <w:lang w:val="bg-BG"/>
              </w:rPr>
              <w:tab/>
            </w:r>
            <w:r w:rsidR="00665D0A" w:rsidRPr="00047A7F">
              <w:rPr>
                <w:lang w:val="bg-BG"/>
              </w:rPr>
              <w:t xml:space="preserve">Какво е нивото на подробност на използваните данни </w:t>
            </w:r>
            <w:r w:rsidR="00960C19" w:rsidRPr="007D005F">
              <w:rPr>
                <w:lang w:val="bg-BG"/>
              </w:rPr>
              <w:t>(</w:t>
            </w:r>
            <w:r w:rsidR="00665D0A" w:rsidRPr="00047A7F">
              <w:rPr>
                <w:lang w:val="bg-BG"/>
              </w:rPr>
              <w:t>т.е. ЕС, национално, регионални и пр.); дали това ниво е достатъчно</w:t>
            </w:r>
            <w:r w:rsidR="00960C19" w:rsidRPr="007D005F"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063EDFFB" w14:textId="5657D3B3" w:rsidR="00960C19" w:rsidRPr="007D005F" w:rsidRDefault="00045A6E" w:rsidP="004D0154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Национално и регионално ниво, което е напълно достатъчно, предвид ограничения мащаб на проекта.</w:t>
            </w:r>
            <w:r w:rsidR="001D73C6">
              <w:t xml:space="preserve"> </w:t>
            </w:r>
            <w:r w:rsidR="001D73C6" w:rsidRPr="001D73C6">
              <w:rPr>
                <w:lang w:val="bg-BG"/>
              </w:rPr>
              <w:t>Информация е предоставена в т. 7.</w:t>
            </w:r>
            <w:r w:rsidR="001D73C6" w:rsidRPr="001D73C6">
              <w:rPr>
                <w:lang w:val="bg-BG"/>
              </w:rPr>
              <w:tab/>
              <w:t>ВЛИЯНИЕ НА ПРОЕКТА ВЪРХУ ОКОЛНАТА СРЕДА И ПРОМЯНАТА НА КЛИМАТА на ПИП</w:t>
            </w:r>
          </w:p>
        </w:tc>
      </w:tr>
      <w:tr w:rsidR="00960C19" w:rsidRPr="007D005F" w14:paraId="5E11A5EB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283061DA" w14:textId="77777777" w:rsidR="00960C19" w:rsidRPr="007D005F" w:rsidRDefault="00501D58" w:rsidP="00665D0A">
            <w:pPr>
              <w:pStyle w:val="Style1"/>
              <w:tabs>
                <w:tab w:val="left" w:pos="593"/>
              </w:tabs>
              <w:rPr>
                <w:lang w:val="bg-BG"/>
              </w:rPr>
            </w:pPr>
            <w:r w:rsidRPr="007D005F">
              <w:rPr>
                <w:lang w:val="bg-BG"/>
              </w:rPr>
              <w:t>2.8</w:t>
            </w:r>
            <w:r w:rsidRPr="007D005F">
              <w:rPr>
                <w:lang w:val="bg-BG"/>
              </w:rPr>
              <w:tab/>
            </w:r>
            <w:r w:rsidR="00665D0A" w:rsidRPr="00047A7F">
              <w:rPr>
                <w:lang w:val="bg-BG"/>
              </w:rPr>
              <w:t xml:space="preserve">Отчита ли изложеността адекватно </w:t>
            </w:r>
            <w:r w:rsidR="00665D0A" w:rsidRPr="00047A7F">
              <w:rPr>
                <w:i/>
                <w:lang w:val="bg-BG"/>
              </w:rPr>
              <w:t>местоположението</w:t>
            </w:r>
            <w:r w:rsidR="00665D0A" w:rsidRPr="00047A7F">
              <w:rPr>
                <w:lang w:val="bg-BG"/>
              </w:rPr>
              <w:t xml:space="preserve"> на проекта</w:t>
            </w:r>
            <w:r w:rsidR="00960C19" w:rsidRPr="007D005F"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6326AEED" w14:textId="740F3E0C" w:rsidR="00960C19" w:rsidRPr="007D005F" w:rsidRDefault="00045A6E" w:rsidP="00473235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Да, съобразено е с наличието на значим воден обект.</w:t>
            </w:r>
            <w:r w:rsidR="001D73C6">
              <w:t xml:space="preserve"> </w:t>
            </w:r>
            <w:r w:rsidR="001D73C6" w:rsidRPr="001D73C6">
              <w:rPr>
                <w:lang w:val="bg-BG"/>
              </w:rPr>
              <w:t>Информация е предоставена в т. 7.</w:t>
            </w:r>
            <w:r w:rsidR="001D73C6" w:rsidRPr="001D73C6">
              <w:rPr>
                <w:lang w:val="bg-BG"/>
              </w:rPr>
              <w:tab/>
              <w:t>ВЛИЯНИЕ НА ПРОЕКТА ВЪРХУ ОКОЛНАТА СРЕДА И ПРОМЯНАТА НА КЛИМАТА на ПИП</w:t>
            </w:r>
          </w:p>
        </w:tc>
      </w:tr>
      <w:tr w:rsidR="00960C19" w:rsidRPr="007D005F" w14:paraId="2E73CFF4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661710D2" w14:textId="77777777" w:rsidR="00960C19" w:rsidRPr="007D005F" w:rsidRDefault="00501D58" w:rsidP="00665D0A">
            <w:pPr>
              <w:pStyle w:val="Style1"/>
              <w:tabs>
                <w:tab w:val="left" w:pos="593"/>
              </w:tabs>
              <w:rPr>
                <w:lang w:val="bg-BG"/>
              </w:rPr>
            </w:pPr>
            <w:r w:rsidRPr="007D005F">
              <w:rPr>
                <w:lang w:val="bg-BG"/>
              </w:rPr>
              <w:t>2.9</w:t>
            </w:r>
            <w:r w:rsidRPr="007D005F">
              <w:rPr>
                <w:lang w:val="bg-BG"/>
              </w:rPr>
              <w:tab/>
            </w:r>
            <w:r w:rsidR="00665D0A" w:rsidRPr="00047A7F">
              <w:rPr>
                <w:lang w:val="bg-BG"/>
              </w:rPr>
              <w:t xml:space="preserve">Определени ли са отделно </w:t>
            </w:r>
            <w:r w:rsidR="00665D0A" w:rsidRPr="00047A7F">
              <w:rPr>
                <w:i/>
                <w:lang w:val="bg-BG"/>
              </w:rPr>
              <w:t>настоящата и бъдещата изложеност</w:t>
            </w:r>
            <w:r w:rsidR="00665D0A" w:rsidRPr="00047A7F"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1DED2A13" w14:textId="580A189F" w:rsidR="00010173" w:rsidRPr="007D005F" w:rsidRDefault="00F970AE" w:rsidP="00DD3AF0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Да.</w:t>
            </w:r>
            <w:r w:rsidR="001D73C6">
              <w:t xml:space="preserve"> </w:t>
            </w:r>
            <w:r w:rsidR="001D73C6" w:rsidRPr="001D73C6">
              <w:rPr>
                <w:lang w:val="bg-BG"/>
              </w:rPr>
              <w:t>Информация е предоставена в т. 7.</w:t>
            </w:r>
            <w:r w:rsidR="001D73C6" w:rsidRPr="001D73C6">
              <w:rPr>
                <w:lang w:val="bg-BG"/>
              </w:rPr>
              <w:tab/>
              <w:t>ВЛИЯНИЕ НА ПРОЕКТА ВЪРХУ ОКОЛНАТА СРЕДА И ПРОМЯНАТА НА КЛИМАТА на ПИП</w:t>
            </w:r>
          </w:p>
        </w:tc>
      </w:tr>
      <w:tr w:rsidR="00960C19" w:rsidRPr="007D005F" w14:paraId="22E19FC1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2BFD8E32" w14:textId="5703AC21" w:rsidR="00960C19" w:rsidRPr="007D005F" w:rsidRDefault="00501D58" w:rsidP="00665D0A">
            <w:pPr>
              <w:pStyle w:val="Style1"/>
              <w:rPr>
                <w:lang w:val="bg-BG"/>
              </w:rPr>
            </w:pPr>
            <w:r w:rsidRPr="007D005F">
              <w:rPr>
                <w:lang w:val="bg-BG"/>
              </w:rPr>
              <w:t>2.10</w:t>
            </w:r>
            <w:r w:rsidRPr="007D005F">
              <w:rPr>
                <w:lang w:val="bg-BG"/>
              </w:rPr>
              <w:tab/>
            </w:r>
            <w:r w:rsidR="00047A7F" w:rsidRPr="00047A7F">
              <w:rPr>
                <w:lang w:val="bg-BG"/>
              </w:rPr>
              <w:t>Оценката на бъдещата изложеност покрива ли целият живот на проекта?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3944E3BD" w14:textId="1544D706" w:rsidR="005021A2" w:rsidRPr="007D005F" w:rsidRDefault="00F970AE" w:rsidP="005341EF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Да.</w:t>
            </w:r>
            <w:r w:rsidR="001D73C6">
              <w:t xml:space="preserve"> </w:t>
            </w:r>
            <w:r w:rsidR="001D73C6" w:rsidRPr="001D73C6">
              <w:rPr>
                <w:lang w:val="bg-BG"/>
              </w:rPr>
              <w:t>Информация е предоставена в т. 7.</w:t>
            </w:r>
            <w:r w:rsidR="001D73C6" w:rsidRPr="001D73C6">
              <w:rPr>
                <w:lang w:val="bg-BG"/>
              </w:rPr>
              <w:tab/>
              <w:t>ВЛИЯНИЕ НА ПРОЕКТА ВЪРХУ ОКОЛНАТА СРЕДА И ПРОМЯНАТА НА КЛИМАТА на ПИП</w:t>
            </w:r>
          </w:p>
        </w:tc>
      </w:tr>
      <w:tr w:rsidR="00047A7F" w:rsidRPr="007D005F" w14:paraId="689831A4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23B3FE07" w14:textId="792D93E9" w:rsidR="00047A7F" w:rsidRPr="007D005F" w:rsidRDefault="00047A7F" w:rsidP="00665D0A">
            <w:pPr>
              <w:pStyle w:val="Style1"/>
              <w:rPr>
                <w:lang w:val="bg-BG"/>
              </w:rPr>
            </w:pPr>
            <w:r w:rsidRPr="00047A7F">
              <w:rPr>
                <w:lang w:val="bg-BG"/>
              </w:rPr>
              <w:t>2.11</w:t>
            </w:r>
            <w:r w:rsidRPr="00047A7F">
              <w:rPr>
                <w:lang w:val="bg-BG"/>
              </w:rPr>
              <w:tab/>
              <w:t xml:space="preserve">Дефинирани ли са </w:t>
            </w:r>
            <w:r w:rsidRPr="00047A7F">
              <w:rPr>
                <w:i/>
                <w:lang w:val="bg-BG"/>
              </w:rPr>
              <w:t>нива на изложеност</w:t>
            </w:r>
            <w:r w:rsidRPr="007D005F"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4B2514B5" w14:textId="2258ACD8" w:rsidR="00047A7F" w:rsidRPr="007D005F" w:rsidRDefault="00F970AE" w:rsidP="005341EF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Да, в три степени.</w:t>
            </w:r>
            <w:r w:rsidR="001D73C6">
              <w:t xml:space="preserve"> </w:t>
            </w:r>
            <w:r w:rsidR="001D73C6" w:rsidRPr="001D73C6">
              <w:rPr>
                <w:lang w:val="bg-BG"/>
              </w:rPr>
              <w:t>Информация е предоставена в т. 7.</w:t>
            </w:r>
            <w:r w:rsidR="001D73C6" w:rsidRPr="001D73C6">
              <w:rPr>
                <w:lang w:val="bg-BG"/>
              </w:rPr>
              <w:tab/>
              <w:t>ВЛИЯНИЕ НА ПРОЕКТА ВЪРХУ ОКОЛНАТА СРЕДА И ПРОМЯНАТА НА КЛИМАТА на ПИП</w:t>
            </w:r>
          </w:p>
        </w:tc>
      </w:tr>
      <w:tr w:rsidR="00750847" w:rsidRPr="007D005F" w14:paraId="4172BDD7" w14:textId="77777777" w:rsidTr="00031E3B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14:paraId="44BA7DA3" w14:textId="77777777" w:rsidR="00750847" w:rsidRPr="007D005F" w:rsidRDefault="00750847" w:rsidP="00750847">
            <w:pPr>
              <w:pStyle w:val="Heading3"/>
              <w:outlineLvl w:val="2"/>
              <w:rPr>
                <w:lang w:val="bg-BG"/>
              </w:rPr>
            </w:pPr>
            <w:r w:rsidRPr="00047A7F">
              <w:rPr>
                <w:lang w:val="bg-BG"/>
              </w:rPr>
              <w:t>Анализ на уязвимостта</w:t>
            </w:r>
          </w:p>
        </w:tc>
      </w:tr>
      <w:tr w:rsidR="00960C19" w:rsidRPr="007D005F" w14:paraId="5959412E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69E9C2F6" w14:textId="77777777" w:rsidR="00960C19" w:rsidRPr="00047A7F" w:rsidRDefault="005341EF" w:rsidP="005E3DEE">
            <w:pPr>
              <w:pStyle w:val="Style1"/>
              <w:rPr>
                <w:lang w:val="bg-BG"/>
              </w:rPr>
            </w:pPr>
            <w:r w:rsidRPr="00047A7F">
              <w:rPr>
                <w:lang w:val="bg-BG"/>
              </w:rPr>
              <w:t>2.11</w:t>
            </w:r>
            <w:r w:rsidRPr="00047A7F">
              <w:rPr>
                <w:lang w:val="bg-BG"/>
              </w:rPr>
              <w:tab/>
            </w:r>
            <w:r w:rsidR="005E3DEE" w:rsidRPr="00047A7F">
              <w:rPr>
                <w:lang w:val="bg-BG"/>
              </w:rPr>
              <w:t xml:space="preserve">Еднозначно ли е дефинирана </w:t>
            </w:r>
            <w:r w:rsidR="005E3DEE" w:rsidRPr="00047A7F">
              <w:rPr>
                <w:i/>
                <w:lang w:val="bg-BG"/>
              </w:rPr>
              <w:t>матрицата на чувствителност и изложеност</w:t>
            </w:r>
            <w:r w:rsidR="005E3DEE" w:rsidRPr="00047A7F"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47E939BF" w14:textId="2DC7B097" w:rsidR="00960C19" w:rsidRPr="007D005F" w:rsidRDefault="00F970AE" w:rsidP="00960C19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Да, в три степени – ниска, средна и висока.</w:t>
            </w:r>
            <w:r w:rsidR="001D73C6">
              <w:t xml:space="preserve"> </w:t>
            </w:r>
            <w:r w:rsidR="001D73C6" w:rsidRPr="001D73C6">
              <w:rPr>
                <w:lang w:val="bg-BG"/>
              </w:rPr>
              <w:t>Информация е предоставена в т. 7.</w:t>
            </w:r>
            <w:r w:rsidR="001D73C6" w:rsidRPr="001D73C6">
              <w:rPr>
                <w:lang w:val="bg-BG"/>
              </w:rPr>
              <w:tab/>
              <w:t>ВЛИЯНИЕ НА ПРОЕКТА ВЪРХУ ОКОЛНАТА СРЕДА И ПРОМЯНАТА НА КЛИМАТА на ПИП</w:t>
            </w:r>
          </w:p>
        </w:tc>
      </w:tr>
      <w:tr w:rsidR="00960C19" w:rsidRPr="007D005F" w14:paraId="54F13A7B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50267806" w14:textId="42EF6473" w:rsidR="00960C19" w:rsidRPr="00047A7F" w:rsidRDefault="005341EF" w:rsidP="004B4982">
            <w:pPr>
              <w:pStyle w:val="Style1"/>
              <w:rPr>
                <w:lang w:val="bg-BG"/>
              </w:rPr>
            </w:pPr>
            <w:r w:rsidRPr="00047A7F">
              <w:rPr>
                <w:lang w:val="bg-BG"/>
              </w:rPr>
              <w:t>2.12</w:t>
            </w:r>
            <w:r w:rsidRPr="00047A7F">
              <w:rPr>
                <w:lang w:val="bg-BG"/>
              </w:rPr>
              <w:tab/>
            </w:r>
            <w:r w:rsidR="004B4982" w:rsidRPr="00047A7F">
              <w:rPr>
                <w:lang w:val="bg-BG"/>
              </w:rPr>
              <w:t xml:space="preserve">Следва ли подреждането на уязвимостите степените, предложени в </w:t>
            </w:r>
            <w:r w:rsidR="00960C19" w:rsidRPr="00047A7F">
              <w:rPr>
                <w:lang w:val="bg-BG"/>
              </w:rPr>
              <w:t>“</w:t>
            </w:r>
            <w:r w:rsidR="00FF37CC" w:rsidRPr="00047A7F">
              <w:rPr>
                <w:lang w:val="bg-BG"/>
              </w:rPr>
              <w:t>Technical guidance on the climate proofing of infrastructure in the period 2021-2027</w:t>
            </w:r>
            <w:r w:rsidR="00960C19" w:rsidRPr="00047A7F">
              <w:rPr>
                <w:lang w:val="bg-BG"/>
              </w:rPr>
              <w:t>”?</w:t>
            </w:r>
          </w:p>
          <w:p w14:paraId="6ED750C0" w14:textId="77777777" w:rsidR="00960C19" w:rsidRPr="00047A7F" w:rsidRDefault="004B4982" w:rsidP="00960C19">
            <w:pPr>
              <w:pStyle w:val="Style1"/>
              <w:rPr>
                <w:lang w:val="bg-BG"/>
              </w:rPr>
            </w:pPr>
            <w:r w:rsidRPr="00047A7F">
              <w:rPr>
                <w:i/>
                <w:lang w:val="bg-BG"/>
              </w:rPr>
              <w:t>Заб.: може да се използват и други.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5541B608" w14:textId="1A0DEB23" w:rsidR="00960C19" w:rsidRPr="00047A7F" w:rsidRDefault="00F970AE" w:rsidP="00CD4E13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Да.</w:t>
            </w:r>
            <w:r w:rsidR="001D73C6">
              <w:t xml:space="preserve"> </w:t>
            </w:r>
            <w:r w:rsidR="001D73C6" w:rsidRPr="001D73C6">
              <w:rPr>
                <w:lang w:val="bg-BG"/>
              </w:rPr>
              <w:t>Информация е предоставена в т. 7.</w:t>
            </w:r>
            <w:r w:rsidR="001D73C6" w:rsidRPr="001D73C6">
              <w:rPr>
                <w:lang w:val="bg-BG"/>
              </w:rPr>
              <w:tab/>
              <w:t>ВЛИЯНИЕ НА ПРОЕКТА ВЪРХУ ОКОЛНАТА СРЕДА И ПРОМЯНАТА НА КЛИМАТА на ПИП</w:t>
            </w:r>
          </w:p>
        </w:tc>
      </w:tr>
      <w:tr w:rsidR="00960C19" w:rsidRPr="007D005F" w14:paraId="4C4F13E9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455D57E6" w14:textId="77777777" w:rsidR="00960C19" w:rsidRPr="00047A7F" w:rsidRDefault="005341EF" w:rsidP="004B4982">
            <w:pPr>
              <w:pStyle w:val="Style1"/>
              <w:rPr>
                <w:lang w:val="bg-BG"/>
              </w:rPr>
            </w:pPr>
            <w:r w:rsidRPr="00047A7F">
              <w:rPr>
                <w:lang w:val="bg-BG"/>
              </w:rPr>
              <w:t>2.13</w:t>
            </w:r>
            <w:r w:rsidRPr="00047A7F">
              <w:rPr>
                <w:lang w:val="bg-BG"/>
              </w:rPr>
              <w:tab/>
            </w:r>
            <w:r w:rsidR="004B4982" w:rsidRPr="00047A7F">
              <w:rPr>
                <w:lang w:val="bg-BG"/>
              </w:rPr>
              <w:t>Има ли уязвимости, които изглеждат подценени или надценени?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2901FCE1" w14:textId="1512AB4D" w:rsidR="00960C19" w:rsidRPr="00047A7F" w:rsidRDefault="00F970AE" w:rsidP="00CD4E13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Не.</w:t>
            </w:r>
            <w:r w:rsidR="001D73C6">
              <w:t xml:space="preserve"> </w:t>
            </w:r>
            <w:r w:rsidR="001D73C6" w:rsidRPr="001D73C6">
              <w:rPr>
                <w:lang w:val="bg-BG"/>
              </w:rPr>
              <w:t>Информация е предоставена в т. 7.</w:t>
            </w:r>
            <w:r w:rsidR="001D73C6" w:rsidRPr="001D73C6">
              <w:rPr>
                <w:lang w:val="bg-BG"/>
              </w:rPr>
              <w:tab/>
              <w:t>ВЛИЯНИЕ НА ПРОЕКТА ВЪРХУ ОКОЛНАТА СРЕДА И ПРОМЯНАТА НА КЛИМАТА на ПИП</w:t>
            </w:r>
          </w:p>
        </w:tc>
      </w:tr>
      <w:tr w:rsidR="00960C19" w:rsidRPr="007D005F" w14:paraId="4A5C0555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10BBB920" w14:textId="68B1FE16" w:rsidR="00960C19" w:rsidRPr="00047A7F" w:rsidRDefault="005341EF" w:rsidP="004B4982">
            <w:pPr>
              <w:pStyle w:val="Style1"/>
              <w:rPr>
                <w:lang w:val="bg-BG"/>
              </w:rPr>
            </w:pPr>
            <w:r w:rsidRPr="00047A7F">
              <w:rPr>
                <w:lang w:val="bg-BG"/>
              </w:rPr>
              <w:t>2.14</w:t>
            </w:r>
            <w:r w:rsidRPr="00047A7F">
              <w:rPr>
                <w:lang w:val="bg-BG"/>
              </w:rPr>
              <w:tab/>
            </w:r>
            <w:r w:rsidR="004B4982" w:rsidRPr="00047A7F">
              <w:rPr>
                <w:lang w:val="bg-BG"/>
              </w:rPr>
              <w:t>Има ли заключение дали проектът като цяло е уязвим или не</w:t>
            </w:r>
            <w:r w:rsidR="00047A7F">
              <w:rPr>
                <w:lang w:val="bg-BG"/>
              </w:rPr>
              <w:t xml:space="preserve"> (за сегашен и бъдещи сценарии)</w:t>
            </w:r>
            <w:r w:rsidR="004B4982" w:rsidRPr="00047A7F">
              <w:rPr>
                <w:lang w:val="bg-BG"/>
              </w:rPr>
              <w:t>?</w:t>
            </w:r>
            <w:r w:rsidR="00960C19" w:rsidRPr="00047A7F">
              <w:rPr>
                <w:lang w:val="bg-BG"/>
              </w:rPr>
              <w:t xml:space="preserve"> 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0CB9AE2F" w14:textId="7283C634" w:rsidR="00960C19" w:rsidRPr="00047A7F" w:rsidRDefault="00F970AE" w:rsidP="00953F8F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 xml:space="preserve">Има заключение, че </w:t>
            </w:r>
            <w:r w:rsidR="00CD7B33">
              <w:rPr>
                <w:lang w:val="bg-BG"/>
              </w:rPr>
              <w:t>проектът не е уязвим.</w:t>
            </w:r>
            <w:r w:rsidR="001D73C6">
              <w:t xml:space="preserve"> </w:t>
            </w:r>
            <w:r w:rsidR="001D73C6" w:rsidRPr="001D73C6">
              <w:rPr>
                <w:lang w:val="bg-BG"/>
              </w:rPr>
              <w:t>Информация е предоставена в т. 7.</w:t>
            </w:r>
            <w:r w:rsidR="001D73C6" w:rsidRPr="001D73C6">
              <w:rPr>
                <w:lang w:val="bg-BG"/>
              </w:rPr>
              <w:tab/>
              <w:t>ВЛИЯНИЕ НА ПРОЕКТА ВЪРХУ ОКОЛНАТА СРЕДА И ПРОМЯНАТА НА КЛИМАТА на ПИП</w:t>
            </w:r>
          </w:p>
        </w:tc>
      </w:tr>
      <w:tr w:rsidR="00960C19" w:rsidRPr="007D005F" w14:paraId="300457C6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474579ED" w14:textId="77777777" w:rsidR="00960C19" w:rsidRPr="00047A7F" w:rsidRDefault="005341EF" w:rsidP="004B4982">
            <w:pPr>
              <w:pStyle w:val="Style1"/>
              <w:rPr>
                <w:lang w:val="bg-BG"/>
              </w:rPr>
            </w:pPr>
            <w:r w:rsidRPr="00047A7F">
              <w:rPr>
                <w:lang w:val="bg-BG"/>
              </w:rPr>
              <w:t>2.15</w:t>
            </w:r>
            <w:r w:rsidRPr="00047A7F">
              <w:rPr>
                <w:lang w:val="bg-BG"/>
              </w:rPr>
              <w:tab/>
            </w:r>
            <w:r w:rsidR="004B4982" w:rsidRPr="00047A7F">
              <w:rPr>
                <w:lang w:val="bg-BG"/>
              </w:rPr>
              <w:t>Ако се счита, че проектът не е уязвим, обосновано ли е това заключение от анализа?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4F635017" w14:textId="18278D6D" w:rsidR="00960C19" w:rsidRPr="00047A7F" w:rsidRDefault="00CD7B33" w:rsidP="00960C19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Да. П</w:t>
            </w:r>
            <w:r w:rsidRPr="00CD7B33">
              <w:rPr>
                <w:lang w:val="bg-BG"/>
              </w:rPr>
              <w:t xml:space="preserve">о същество </w:t>
            </w:r>
            <w:r>
              <w:rPr>
                <w:lang w:val="bg-BG"/>
              </w:rPr>
              <w:t xml:space="preserve">проектът </w:t>
            </w:r>
            <w:r w:rsidRPr="00CD7B33">
              <w:rPr>
                <w:lang w:val="bg-BG"/>
              </w:rPr>
              <w:t>представлява изпълняване на адаптираща мярка, позволяваща намаляване на уязвимостта от климатичните промени. Проектът е изцяло с положителна насоченост и цели подобряване на състоянието на инфраструктурата, пряко изложена на потенциалните отрицателни въздействия от изменението на климата за водния сектор. В този смисъл проектът, сам по себе си, не носи отрицателни въздействия върху климата, а напротив има изцяло положителен ефект, свързан с адаптирането.</w:t>
            </w:r>
          </w:p>
        </w:tc>
      </w:tr>
      <w:tr w:rsidR="00960C19" w:rsidRPr="007D005F" w14:paraId="1A657296" w14:textId="77777777" w:rsidTr="00646E5C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pct10" w:color="auto" w:fill="auto"/>
          </w:tcPr>
          <w:p w14:paraId="31A82378" w14:textId="74ED7048" w:rsidR="00960C19" w:rsidRPr="00047A7F" w:rsidRDefault="005341EF" w:rsidP="004B4982">
            <w:pPr>
              <w:pStyle w:val="Heading2"/>
              <w:ind w:left="447" w:hanging="447"/>
              <w:outlineLvl w:val="1"/>
              <w:rPr>
                <w:lang w:val="bg-BG"/>
              </w:rPr>
            </w:pPr>
            <w:r w:rsidRPr="007D005F">
              <w:rPr>
                <w:lang w:val="bg-BG"/>
              </w:rPr>
              <w:t>3</w:t>
            </w:r>
            <w:r w:rsidRPr="007D005F">
              <w:rPr>
                <w:lang w:val="bg-BG"/>
              </w:rPr>
              <w:tab/>
            </w:r>
            <w:r w:rsidR="00047A7F">
              <w:rPr>
                <w:lang w:val="bg-BG"/>
              </w:rPr>
              <w:t>Подробен анализ – етап 2 (а</w:t>
            </w:r>
            <w:r w:rsidR="004B4982" w:rsidRPr="00047A7F">
              <w:rPr>
                <w:lang w:val="bg-BG"/>
              </w:rPr>
              <w:t>нализ на риска</w:t>
            </w:r>
            <w:r w:rsidR="00047A7F">
              <w:rPr>
                <w:lang w:val="bg-BG"/>
              </w:rPr>
              <w:t>)</w:t>
            </w:r>
          </w:p>
        </w:tc>
      </w:tr>
      <w:tr w:rsidR="00750847" w:rsidRPr="007D005F" w14:paraId="5D2A0EBF" w14:textId="77777777" w:rsidTr="00E76D15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14:paraId="40E99C9D" w14:textId="77777777" w:rsidR="00750847" w:rsidRPr="007D005F" w:rsidRDefault="00750847" w:rsidP="00750847">
            <w:pPr>
              <w:pStyle w:val="Heading3"/>
              <w:outlineLvl w:val="2"/>
              <w:rPr>
                <w:lang w:val="bg-BG"/>
              </w:rPr>
            </w:pPr>
            <w:r w:rsidRPr="00047A7F">
              <w:rPr>
                <w:lang w:val="bg-BG"/>
              </w:rPr>
              <w:t>Общи положения</w:t>
            </w:r>
          </w:p>
        </w:tc>
      </w:tr>
      <w:tr w:rsidR="00960C19" w:rsidRPr="007D005F" w14:paraId="7122510B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31849BD1" w14:textId="77777777" w:rsidR="00960C19" w:rsidRPr="007D005F" w:rsidRDefault="005341EF" w:rsidP="004B4982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D005F">
              <w:rPr>
                <w:lang w:val="bg-BG"/>
              </w:rPr>
              <w:t>3.1</w:t>
            </w:r>
            <w:r w:rsidRPr="007D005F">
              <w:rPr>
                <w:lang w:val="bg-BG"/>
              </w:rPr>
              <w:tab/>
            </w:r>
            <w:r w:rsidR="004B4982" w:rsidRPr="00047A7F">
              <w:rPr>
                <w:lang w:val="bg-BG"/>
              </w:rPr>
              <w:t xml:space="preserve">Пренесени ли са </w:t>
            </w:r>
            <w:r w:rsidR="004B4982" w:rsidRPr="00047A7F">
              <w:rPr>
                <w:i/>
                <w:lang w:val="bg-BG"/>
              </w:rPr>
              <w:t>най-важните уязвимости</w:t>
            </w:r>
            <w:r w:rsidR="004B4982" w:rsidRPr="00047A7F">
              <w:rPr>
                <w:lang w:val="bg-BG"/>
              </w:rPr>
              <w:t xml:space="preserve"> от анализа на уязвимост</w:t>
            </w:r>
            <w:r w:rsidR="00960C19" w:rsidRPr="007D005F">
              <w:rPr>
                <w:lang w:val="bg-BG"/>
              </w:rPr>
              <w:t xml:space="preserve"> (</w:t>
            </w:r>
            <w:r w:rsidR="004B4982" w:rsidRPr="00047A7F">
              <w:rPr>
                <w:lang w:val="bg-BG"/>
              </w:rPr>
              <w:t>т.е. тези с високо и средно ниво</w:t>
            </w:r>
            <w:r w:rsidR="00960C19" w:rsidRPr="007D005F">
              <w:rPr>
                <w:lang w:val="bg-BG"/>
              </w:rPr>
              <w:t>)?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475A6004" w14:textId="4EF43319" w:rsidR="00960C19" w:rsidRPr="007D005F" w:rsidRDefault="00A077D4" w:rsidP="00CD4E13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Да.</w:t>
            </w:r>
            <w:r w:rsidR="001D73C6">
              <w:t xml:space="preserve"> </w:t>
            </w:r>
            <w:r w:rsidR="001D73C6" w:rsidRPr="001D73C6">
              <w:rPr>
                <w:lang w:val="bg-BG"/>
              </w:rPr>
              <w:t>Информация е предоставена в т. 7.</w:t>
            </w:r>
            <w:r w:rsidR="001D73C6" w:rsidRPr="001D73C6">
              <w:rPr>
                <w:lang w:val="bg-BG"/>
              </w:rPr>
              <w:tab/>
              <w:t>ВЛИЯНИЕ НА ПРОЕКТА ВЪРХУ ОКОЛНАТА СРЕДА И ПРОМЯНАТА НА КЛИМАТА на ПИП</w:t>
            </w:r>
          </w:p>
        </w:tc>
      </w:tr>
      <w:tr w:rsidR="00750847" w:rsidRPr="007D005F" w14:paraId="30FAE90B" w14:textId="77777777" w:rsidTr="00FF56E2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14:paraId="4C8BF9CC" w14:textId="77777777" w:rsidR="00750847" w:rsidRPr="007D005F" w:rsidRDefault="00750847" w:rsidP="00750847">
            <w:pPr>
              <w:pStyle w:val="Heading3"/>
              <w:outlineLvl w:val="2"/>
              <w:rPr>
                <w:lang w:val="bg-BG"/>
              </w:rPr>
            </w:pPr>
            <w:r w:rsidRPr="00047A7F">
              <w:rPr>
                <w:lang w:val="bg-BG"/>
              </w:rPr>
              <w:t>Анализ на степента на очакване</w:t>
            </w:r>
          </w:p>
        </w:tc>
      </w:tr>
      <w:tr w:rsidR="00960C19" w:rsidRPr="007D005F" w14:paraId="396295F0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24CB0DFC" w14:textId="4A0262E0" w:rsidR="00960C19" w:rsidRPr="007D005F" w:rsidRDefault="005341EF" w:rsidP="00AF3C2F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D005F">
              <w:rPr>
                <w:lang w:val="bg-BG"/>
              </w:rPr>
              <w:t>3.2</w:t>
            </w:r>
            <w:r w:rsidRPr="007D005F">
              <w:rPr>
                <w:lang w:val="bg-BG"/>
              </w:rPr>
              <w:tab/>
            </w:r>
            <w:r w:rsidR="00750847" w:rsidRPr="00047A7F">
              <w:rPr>
                <w:lang w:val="bg-BG"/>
              </w:rPr>
              <w:t xml:space="preserve">Следват ли </w:t>
            </w:r>
            <w:r w:rsidR="00750847" w:rsidRPr="00047A7F">
              <w:rPr>
                <w:i/>
                <w:lang w:val="bg-BG"/>
              </w:rPr>
              <w:t>степените на очакване</w:t>
            </w:r>
            <w:r w:rsidR="00750847" w:rsidRPr="00047A7F">
              <w:rPr>
                <w:lang w:val="bg-BG"/>
              </w:rPr>
              <w:t xml:space="preserve"> препоръките на </w:t>
            </w:r>
            <w:r w:rsidR="006C7BD1" w:rsidRPr="007D005F">
              <w:rPr>
                <w:lang w:val="bg-BG"/>
              </w:rPr>
              <w:t>“</w:t>
            </w:r>
            <w:r w:rsidR="00FF37CC" w:rsidRPr="007D005F">
              <w:rPr>
                <w:lang w:val="bg-BG"/>
              </w:rPr>
              <w:t>Technical guidance on the climate proofing of infrastructure in the period 2021-2027</w:t>
            </w:r>
            <w:r w:rsidR="006C7BD1" w:rsidRPr="007D005F">
              <w:rPr>
                <w:lang w:val="bg-BG"/>
              </w:rPr>
              <w:t>”</w:t>
            </w:r>
            <w:r w:rsidR="00960C19" w:rsidRPr="007D005F">
              <w:rPr>
                <w:lang w:val="bg-BG"/>
              </w:rPr>
              <w:t>?</w:t>
            </w:r>
          </w:p>
          <w:p w14:paraId="1CE43EDC" w14:textId="77777777" w:rsidR="00960C19" w:rsidRPr="007D005F" w:rsidRDefault="00750847" w:rsidP="00750847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047A7F">
              <w:rPr>
                <w:i/>
                <w:lang w:val="bg-BG"/>
              </w:rPr>
              <w:t>Заб.: може да се използват и други.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7B4C4E3E" w14:textId="74CDBE92" w:rsidR="00960C19" w:rsidRPr="007D005F" w:rsidRDefault="00BD30D3" w:rsidP="00CD4E13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Да.</w:t>
            </w:r>
            <w:r w:rsidR="001D73C6">
              <w:t xml:space="preserve"> </w:t>
            </w:r>
            <w:r w:rsidR="001D73C6" w:rsidRPr="001D73C6">
              <w:rPr>
                <w:lang w:val="bg-BG"/>
              </w:rPr>
              <w:t>Информация е предоставена в т. 7.</w:t>
            </w:r>
            <w:r w:rsidR="001D73C6" w:rsidRPr="001D73C6">
              <w:rPr>
                <w:lang w:val="bg-BG"/>
              </w:rPr>
              <w:tab/>
              <w:t>ВЛИЯНИЕ НА ПРОЕКТА ВЪРХУ ОКОЛНАТА СРЕДА И ПРОМЯНАТА НА КЛИМАТА на ПИП</w:t>
            </w:r>
          </w:p>
        </w:tc>
      </w:tr>
      <w:tr w:rsidR="00960C19" w:rsidRPr="007D005F" w14:paraId="4752FBED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161EE3F1" w14:textId="77777777" w:rsidR="00960C19" w:rsidRPr="007D005F" w:rsidRDefault="005341EF" w:rsidP="00750847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D005F">
              <w:rPr>
                <w:lang w:val="bg-BG"/>
              </w:rPr>
              <w:t>3.3</w:t>
            </w:r>
            <w:r w:rsidRPr="007D005F">
              <w:rPr>
                <w:lang w:val="bg-BG"/>
              </w:rPr>
              <w:tab/>
            </w:r>
            <w:r w:rsidR="00750847" w:rsidRPr="00047A7F">
              <w:rPr>
                <w:lang w:val="bg-BG"/>
              </w:rPr>
              <w:t xml:space="preserve">Как са определени </w:t>
            </w:r>
            <w:r w:rsidR="00750847" w:rsidRPr="00047A7F">
              <w:rPr>
                <w:i/>
                <w:lang w:val="bg-BG"/>
              </w:rPr>
              <w:t>нивата на очакване</w:t>
            </w:r>
            <w:r w:rsidR="00750847" w:rsidRPr="00047A7F">
              <w:rPr>
                <w:lang w:val="bg-BG"/>
              </w:rPr>
              <w:t xml:space="preserve"> на рисковете и дали методът е подходящ</w:t>
            </w:r>
            <w:r w:rsidR="00960C19" w:rsidRPr="007D005F"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3A1B6087" w14:textId="440033AC" w:rsidR="00960C19" w:rsidRPr="007D005F" w:rsidRDefault="00BD30D3" w:rsidP="006A2935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 xml:space="preserve">Да, чрез използване на </w:t>
            </w:r>
            <w:r w:rsidRPr="00BD30D3">
              <w:rPr>
                <w:lang w:val="bg-BG"/>
              </w:rPr>
              <w:t>обща класификационна рамка</w:t>
            </w:r>
            <w:r>
              <w:rPr>
                <w:lang w:val="bg-BG"/>
              </w:rPr>
              <w:t>.</w:t>
            </w:r>
          </w:p>
        </w:tc>
      </w:tr>
      <w:tr w:rsidR="00960C19" w:rsidRPr="007D005F" w14:paraId="2E680713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5597879E" w14:textId="77777777" w:rsidR="00960C19" w:rsidRPr="007D005F" w:rsidRDefault="005341EF" w:rsidP="00750847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D005F">
              <w:rPr>
                <w:lang w:val="bg-BG"/>
              </w:rPr>
              <w:t>3.4</w:t>
            </w:r>
            <w:r w:rsidRPr="007D005F">
              <w:rPr>
                <w:lang w:val="bg-BG"/>
              </w:rPr>
              <w:tab/>
            </w:r>
            <w:r w:rsidR="00750847" w:rsidRPr="00047A7F">
              <w:rPr>
                <w:lang w:val="bg-BG"/>
              </w:rPr>
              <w:t xml:space="preserve">Има ли нива на очакване, които изглеждат подценени или надценени (в </w:t>
            </w:r>
            <w:r w:rsidR="00750847" w:rsidRPr="00047A7F">
              <w:rPr>
                <w:lang w:val="bg-BG"/>
              </w:rPr>
              <w:lastRenderedPageBreak/>
              <w:t>абсолютна степен, както и едни спрямо други)</w:t>
            </w:r>
            <w:r w:rsidR="00960C19" w:rsidRPr="007D005F"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313A8E0B" w14:textId="76828E51" w:rsidR="00960C19" w:rsidRPr="007D005F" w:rsidRDefault="00BD30D3" w:rsidP="006A2935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lastRenderedPageBreak/>
              <w:t>Не.</w:t>
            </w:r>
          </w:p>
        </w:tc>
      </w:tr>
      <w:tr w:rsidR="00750847" w:rsidRPr="007D005F" w14:paraId="3A273370" w14:textId="77777777" w:rsidTr="00596752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14:paraId="67E43DE4" w14:textId="77777777" w:rsidR="00750847" w:rsidRPr="007D005F" w:rsidRDefault="000637C7" w:rsidP="000637C7">
            <w:pPr>
              <w:pStyle w:val="Heading3"/>
              <w:outlineLvl w:val="2"/>
              <w:rPr>
                <w:lang w:val="bg-BG"/>
              </w:rPr>
            </w:pPr>
            <w:r w:rsidRPr="00047A7F">
              <w:rPr>
                <w:lang w:val="bg-BG"/>
              </w:rPr>
              <w:t>Анализ на негативните въздействия</w:t>
            </w:r>
            <w:r w:rsidR="00750847" w:rsidRPr="007D005F">
              <w:rPr>
                <w:lang w:val="bg-BG"/>
              </w:rPr>
              <w:t xml:space="preserve"> </w:t>
            </w:r>
          </w:p>
        </w:tc>
      </w:tr>
      <w:tr w:rsidR="00960C19" w:rsidRPr="007D005F" w14:paraId="6EF12BB7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0CED20D7" w14:textId="58980955" w:rsidR="000637C7" w:rsidRPr="007D005F" w:rsidRDefault="009F13FB" w:rsidP="000637C7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D005F">
              <w:rPr>
                <w:lang w:val="bg-BG"/>
              </w:rPr>
              <w:t>3.5</w:t>
            </w:r>
            <w:r w:rsidRPr="007D005F">
              <w:rPr>
                <w:lang w:val="bg-BG"/>
              </w:rPr>
              <w:tab/>
            </w:r>
            <w:r w:rsidR="000637C7" w:rsidRPr="00047A7F">
              <w:rPr>
                <w:lang w:val="bg-BG"/>
              </w:rPr>
              <w:t xml:space="preserve">Следват ли </w:t>
            </w:r>
            <w:r w:rsidR="000637C7" w:rsidRPr="00047A7F">
              <w:rPr>
                <w:i/>
                <w:lang w:val="bg-BG"/>
              </w:rPr>
              <w:t>степените на въздействие</w:t>
            </w:r>
            <w:r w:rsidR="000637C7" w:rsidRPr="00047A7F">
              <w:rPr>
                <w:lang w:val="bg-BG"/>
              </w:rPr>
              <w:t xml:space="preserve"> препоръките на </w:t>
            </w:r>
            <w:r w:rsidR="000637C7" w:rsidRPr="007D005F">
              <w:rPr>
                <w:lang w:val="bg-BG"/>
              </w:rPr>
              <w:t>“</w:t>
            </w:r>
            <w:r w:rsidR="00FF37CC" w:rsidRPr="007D005F">
              <w:rPr>
                <w:lang w:val="bg-BG"/>
              </w:rPr>
              <w:t>Technical guidance on the climate proofing of infrastructure in the period 2021-2027</w:t>
            </w:r>
            <w:r w:rsidR="000637C7" w:rsidRPr="007D005F">
              <w:rPr>
                <w:lang w:val="bg-BG"/>
              </w:rPr>
              <w:t>”?</w:t>
            </w:r>
          </w:p>
          <w:p w14:paraId="001180B9" w14:textId="77777777" w:rsidR="00960C19" w:rsidRPr="007D005F" w:rsidRDefault="000637C7" w:rsidP="00AF3C2F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047A7F">
              <w:rPr>
                <w:i/>
                <w:lang w:val="bg-BG"/>
              </w:rPr>
              <w:t>Заб.: може да се използват и други.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3A83D78E" w14:textId="32098DC1" w:rsidR="00960C19" w:rsidRPr="007D005F" w:rsidRDefault="00491B02" w:rsidP="006A2935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Да.</w:t>
            </w:r>
          </w:p>
        </w:tc>
      </w:tr>
      <w:tr w:rsidR="00960C19" w:rsidRPr="007D005F" w14:paraId="6887DC7B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3526FDBF" w14:textId="77777777" w:rsidR="00960C19" w:rsidRPr="00047A7F" w:rsidRDefault="009F13FB" w:rsidP="000637C7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D005F">
              <w:rPr>
                <w:lang w:val="bg-BG"/>
              </w:rPr>
              <w:t>3.6</w:t>
            </w:r>
            <w:r w:rsidRPr="007D005F">
              <w:rPr>
                <w:lang w:val="bg-BG"/>
              </w:rPr>
              <w:tab/>
            </w:r>
            <w:r w:rsidR="000637C7" w:rsidRPr="00047A7F">
              <w:rPr>
                <w:lang w:val="bg-BG"/>
              </w:rPr>
              <w:t xml:space="preserve">Взети ли са предвид различни </w:t>
            </w:r>
            <w:r w:rsidR="000637C7" w:rsidRPr="00047A7F">
              <w:rPr>
                <w:i/>
                <w:lang w:val="bg-BG"/>
              </w:rPr>
              <w:t>критерии</w:t>
            </w:r>
            <w:r w:rsidR="000637C7" w:rsidRPr="00047A7F">
              <w:rPr>
                <w:lang w:val="bg-BG"/>
              </w:rPr>
              <w:t xml:space="preserve"> (</w:t>
            </w:r>
            <w:r w:rsidR="00960C19" w:rsidRPr="007D005F">
              <w:rPr>
                <w:lang w:val="bg-BG"/>
              </w:rPr>
              <w:t>risk areas</w:t>
            </w:r>
            <w:r w:rsidR="000637C7" w:rsidRPr="00047A7F">
              <w:rPr>
                <w:lang w:val="bg-BG"/>
              </w:rPr>
              <w:t>) при оценката на нивата на въздействие</w:t>
            </w:r>
            <w:r w:rsidR="00960C19" w:rsidRPr="007D005F">
              <w:rPr>
                <w:lang w:val="bg-BG"/>
              </w:rPr>
              <w:t>?</w:t>
            </w:r>
            <w:r w:rsidR="000637C7" w:rsidRPr="00047A7F">
              <w:rPr>
                <w:lang w:val="bg-BG"/>
              </w:rPr>
              <w:t xml:space="preserve"> Достатъчно конкретни и изчерпателни ли са критериите?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33E16260" w14:textId="4F8999EC" w:rsidR="00960C19" w:rsidRPr="007D005F" w:rsidRDefault="00A62E34" w:rsidP="006A2935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Да.</w:t>
            </w:r>
          </w:p>
        </w:tc>
      </w:tr>
      <w:tr w:rsidR="00960C19" w:rsidRPr="007D005F" w14:paraId="0B5C84CA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3F225232" w14:textId="77777777" w:rsidR="00960C19" w:rsidRPr="007D005F" w:rsidRDefault="009F13FB" w:rsidP="000A7344">
            <w:pPr>
              <w:pStyle w:val="Style1"/>
              <w:tabs>
                <w:tab w:val="left" w:pos="593"/>
              </w:tabs>
              <w:rPr>
                <w:lang w:val="bg-BG"/>
              </w:rPr>
            </w:pPr>
            <w:r w:rsidRPr="007D005F">
              <w:rPr>
                <w:lang w:val="bg-BG"/>
              </w:rPr>
              <w:t>3.7</w:t>
            </w:r>
            <w:r w:rsidRPr="007D005F">
              <w:rPr>
                <w:lang w:val="bg-BG"/>
              </w:rPr>
              <w:tab/>
            </w:r>
            <w:r w:rsidR="000A7344" w:rsidRPr="00047A7F">
              <w:rPr>
                <w:lang w:val="bg-BG"/>
              </w:rPr>
              <w:t xml:space="preserve">Приложени ли са критериите в </w:t>
            </w:r>
            <w:r w:rsidR="000A7344" w:rsidRPr="00047A7F">
              <w:rPr>
                <w:i/>
                <w:lang w:val="bg-BG"/>
              </w:rPr>
              <w:t>контекста на проекта</w:t>
            </w:r>
            <w:r w:rsidR="00960C19" w:rsidRPr="007D005F">
              <w:rPr>
                <w:rStyle w:val="FootnoteReference"/>
                <w:lang w:val="bg-BG"/>
              </w:rPr>
              <w:footnoteReference w:id="2"/>
            </w:r>
            <w:r w:rsidR="00960C19" w:rsidRPr="007D005F"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22B81724" w14:textId="56ADBDA9" w:rsidR="00960C19" w:rsidRPr="007D005F" w:rsidRDefault="00D63A97" w:rsidP="006A2935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Да.</w:t>
            </w:r>
          </w:p>
        </w:tc>
      </w:tr>
      <w:tr w:rsidR="00960C19" w:rsidRPr="007D005F" w14:paraId="25DC7C16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775F0283" w14:textId="77777777" w:rsidR="00960C19" w:rsidRPr="007D005F" w:rsidRDefault="009F13FB" w:rsidP="000A7344">
            <w:pPr>
              <w:pStyle w:val="Style1"/>
              <w:tabs>
                <w:tab w:val="left" w:pos="593"/>
              </w:tabs>
              <w:rPr>
                <w:lang w:val="bg-BG"/>
              </w:rPr>
            </w:pPr>
            <w:r w:rsidRPr="007D005F">
              <w:rPr>
                <w:lang w:val="bg-BG"/>
              </w:rPr>
              <w:t>3.8</w:t>
            </w:r>
            <w:r w:rsidRPr="007D005F">
              <w:rPr>
                <w:lang w:val="bg-BG"/>
              </w:rPr>
              <w:tab/>
            </w:r>
            <w:r w:rsidR="000A7344" w:rsidRPr="00047A7F">
              <w:rPr>
                <w:lang w:val="bg-BG"/>
              </w:rPr>
              <w:t>Взети ли са предвид съществуващи мерки за адаптация, външни за проекта</w:t>
            </w:r>
            <w:r w:rsidR="00960C19" w:rsidRPr="007D005F"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12F04039" w14:textId="08666AD0" w:rsidR="00960C19" w:rsidRPr="007D005F" w:rsidRDefault="00D63A97" w:rsidP="00D70D6C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Да, на национално ниво.</w:t>
            </w:r>
          </w:p>
        </w:tc>
      </w:tr>
      <w:tr w:rsidR="00960C19" w:rsidRPr="007D005F" w14:paraId="2E74A4D8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1691265F" w14:textId="77777777" w:rsidR="00960C19" w:rsidRPr="007D005F" w:rsidRDefault="009F13FB" w:rsidP="000A7344">
            <w:pPr>
              <w:pStyle w:val="Style1"/>
              <w:tabs>
                <w:tab w:val="left" w:pos="593"/>
              </w:tabs>
              <w:rPr>
                <w:lang w:val="bg-BG"/>
              </w:rPr>
            </w:pPr>
            <w:r w:rsidRPr="007D005F">
              <w:rPr>
                <w:lang w:val="bg-BG"/>
              </w:rPr>
              <w:t>3.9</w:t>
            </w:r>
            <w:r w:rsidRPr="007D005F">
              <w:rPr>
                <w:lang w:val="bg-BG"/>
              </w:rPr>
              <w:tab/>
            </w:r>
            <w:r w:rsidR="000A7344" w:rsidRPr="00047A7F">
              <w:rPr>
                <w:lang w:val="bg-BG"/>
              </w:rPr>
              <w:t xml:space="preserve">Взема ли предвид анализът </w:t>
            </w:r>
            <w:r w:rsidR="000A7344" w:rsidRPr="00047A7F">
              <w:rPr>
                <w:i/>
                <w:lang w:val="bg-BG"/>
              </w:rPr>
              <w:t>планирани мерки</w:t>
            </w:r>
            <w:r w:rsidR="000A7344" w:rsidRPr="00047A7F">
              <w:rPr>
                <w:lang w:val="bg-BG"/>
              </w:rPr>
              <w:t xml:space="preserve"> за адаптация </w:t>
            </w:r>
            <w:r w:rsidR="00960C19" w:rsidRPr="007D005F">
              <w:rPr>
                <w:lang w:val="bg-BG"/>
              </w:rPr>
              <w:t>(</w:t>
            </w:r>
            <w:r w:rsidR="000A7344" w:rsidRPr="00047A7F">
              <w:rPr>
                <w:lang w:val="bg-BG"/>
              </w:rPr>
              <w:t>не бива</w:t>
            </w:r>
            <w:r w:rsidR="00960C19" w:rsidRPr="007D005F">
              <w:rPr>
                <w:lang w:val="bg-BG"/>
              </w:rPr>
              <w:t>)?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5979BDD6" w14:textId="049670DA" w:rsidR="00960C19" w:rsidRPr="007D005F" w:rsidRDefault="005E1616" w:rsidP="00656D6E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Да.</w:t>
            </w:r>
          </w:p>
        </w:tc>
      </w:tr>
      <w:tr w:rsidR="00960C19" w:rsidRPr="007D005F" w14:paraId="11078684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4BE4ADBD" w14:textId="77777777" w:rsidR="00960C19" w:rsidRPr="007D005F" w:rsidRDefault="009F13FB" w:rsidP="000A7344">
            <w:pPr>
              <w:pStyle w:val="Style1"/>
              <w:tabs>
                <w:tab w:val="left" w:pos="690"/>
              </w:tabs>
              <w:rPr>
                <w:lang w:val="bg-BG"/>
              </w:rPr>
            </w:pPr>
            <w:r w:rsidRPr="007D005F">
              <w:rPr>
                <w:lang w:val="bg-BG"/>
              </w:rPr>
              <w:t>3.10</w:t>
            </w:r>
            <w:r w:rsidRPr="007D005F">
              <w:rPr>
                <w:lang w:val="bg-BG"/>
              </w:rPr>
              <w:tab/>
            </w:r>
            <w:r w:rsidR="000A7344" w:rsidRPr="00047A7F">
              <w:rPr>
                <w:lang w:val="bg-BG"/>
              </w:rPr>
              <w:t>Има ли оценки на въздействията, които изглеждат подценени или надценени (като абсолютна степен и в сравнение с останалите рискове</w:t>
            </w:r>
            <w:r w:rsidR="00960C19" w:rsidRPr="007D005F">
              <w:rPr>
                <w:lang w:val="bg-BG"/>
              </w:rPr>
              <w:t>)?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1EE9F923" w14:textId="0268BDBF" w:rsidR="00960C19" w:rsidRPr="007D005F" w:rsidRDefault="005E1616" w:rsidP="00D70D6C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Не.</w:t>
            </w:r>
          </w:p>
        </w:tc>
      </w:tr>
      <w:tr w:rsidR="00750847" w:rsidRPr="007D005F" w14:paraId="2D5BA5A5" w14:textId="77777777" w:rsidTr="00B966FC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14:paraId="68C01E6A" w14:textId="77777777" w:rsidR="00750847" w:rsidRPr="00047A7F" w:rsidRDefault="00AD7029" w:rsidP="00750847">
            <w:pPr>
              <w:pStyle w:val="Heading3"/>
              <w:outlineLvl w:val="2"/>
              <w:rPr>
                <w:lang w:val="bg-BG"/>
              </w:rPr>
            </w:pPr>
            <w:r w:rsidRPr="00047A7F">
              <w:rPr>
                <w:lang w:val="bg-BG"/>
              </w:rPr>
              <w:t>Анализ на риска</w:t>
            </w:r>
          </w:p>
        </w:tc>
      </w:tr>
      <w:tr w:rsidR="00960C19" w:rsidRPr="007D005F" w14:paraId="5C45B842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2FEE7C51" w14:textId="77777777" w:rsidR="00960C19" w:rsidRPr="007D005F" w:rsidRDefault="009F13FB" w:rsidP="00AF3C2F">
            <w:pPr>
              <w:pStyle w:val="Style1"/>
              <w:tabs>
                <w:tab w:val="left" w:pos="690"/>
              </w:tabs>
              <w:rPr>
                <w:lang w:val="bg-BG"/>
              </w:rPr>
            </w:pPr>
            <w:r w:rsidRPr="007D005F">
              <w:rPr>
                <w:lang w:val="bg-BG"/>
              </w:rPr>
              <w:t>3.11</w:t>
            </w:r>
            <w:r w:rsidRPr="007D005F">
              <w:rPr>
                <w:lang w:val="bg-BG"/>
              </w:rPr>
              <w:tab/>
            </w:r>
            <w:r w:rsidR="000A7344" w:rsidRPr="00047A7F">
              <w:rPr>
                <w:lang w:val="bg-BG"/>
              </w:rPr>
              <w:t xml:space="preserve">Изглежда ли разумно </w:t>
            </w:r>
            <w:r w:rsidR="000A7344" w:rsidRPr="00047A7F">
              <w:rPr>
                <w:i/>
                <w:lang w:val="bg-BG"/>
              </w:rPr>
              <w:t>матрицата за класифициране</w:t>
            </w:r>
            <w:r w:rsidR="000A7344" w:rsidRPr="00047A7F">
              <w:rPr>
                <w:lang w:val="bg-BG"/>
              </w:rPr>
              <w:t xml:space="preserve"> на рисковете?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6B23ECF1" w14:textId="29116CD1" w:rsidR="00960C19" w:rsidRPr="007D005F" w:rsidRDefault="005E1616" w:rsidP="00D70D6C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Да.</w:t>
            </w:r>
            <w:r w:rsidR="001D73C6">
              <w:t xml:space="preserve"> </w:t>
            </w:r>
            <w:r w:rsidR="001D73C6" w:rsidRPr="001D73C6">
              <w:rPr>
                <w:lang w:val="bg-BG"/>
              </w:rPr>
              <w:t>Информация е предоставена в т. 7.</w:t>
            </w:r>
            <w:r w:rsidR="001D73C6" w:rsidRPr="001D73C6">
              <w:rPr>
                <w:lang w:val="bg-BG"/>
              </w:rPr>
              <w:tab/>
              <w:t>ВЛИЯНИЕ НА ПРОЕКТА ВЪРХУ ОКОЛНАТА СРЕДА И ПРОМЯНАТА НА КЛИМАТА на ПИП</w:t>
            </w:r>
          </w:p>
        </w:tc>
      </w:tr>
      <w:tr w:rsidR="00960C19" w:rsidRPr="007D005F" w14:paraId="797C39E1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79BAAC97" w14:textId="77777777" w:rsidR="00960C19" w:rsidRPr="007D005F" w:rsidRDefault="009F13FB" w:rsidP="00AF3C2F">
            <w:pPr>
              <w:pStyle w:val="Style1"/>
              <w:tabs>
                <w:tab w:val="left" w:pos="690"/>
              </w:tabs>
              <w:rPr>
                <w:lang w:val="bg-BG"/>
              </w:rPr>
            </w:pPr>
            <w:r w:rsidRPr="007D005F">
              <w:rPr>
                <w:lang w:val="bg-BG"/>
              </w:rPr>
              <w:t>3.12</w:t>
            </w:r>
            <w:r w:rsidRPr="007D005F">
              <w:rPr>
                <w:lang w:val="bg-BG"/>
              </w:rPr>
              <w:tab/>
            </w:r>
            <w:r w:rsidR="000A7344" w:rsidRPr="00047A7F">
              <w:rPr>
                <w:lang w:val="bg-BG"/>
              </w:rPr>
              <w:t xml:space="preserve">Коректно ли са определени </w:t>
            </w:r>
            <w:r w:rsidR="000A7344" w:rsidRPr="00047A7F">
              <w:rPr>
                <w:i/>
                <w:lang w:val="bg-BG"/>
              </w:rPr>
              <w:t>нивата на риск</w:t>
            </w:r>
            <w:r w:rsidR="000A7344" w:rsidRPr="00047A7F">
              <w:rPr>
                <w:lang w:val="bg-BG"/>
              </w:rPr>
              <w:t xml:space="preserve"> според матрицата?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097C1D49" w14:textId="3EAAFCD3" w:rsidR="00960C19" w:rsidRPr="007D005F" w:rsidRDefault="005E1616" w:rsidP="00960C19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Да.</w:t>
            </w:r>
            <w:r w:rsidR="001D73C6">
              <w:t xml:space="preserve"> </w:t>
            </w:r>
            <w:r w:rsidR="001D73C6" w:rsidRPr="001D73C6">
              <w:rPr>
                <w:lang w:val="bg-BG"/>
              </w:rPr>
              <w:t>Информация е предоставена в т. 7.</w:t>
            </w:r>
            <w:r w:rsidR="001D73C6" w:rsidRPr="001D73C6">
              <w:rPr>
                <w:lang w:val="bg-BG"/>
              </w:rPr>
              <w:tab/>
              <w:t>ВЛИЯНИЕ НА ПРОЕКТА ВЪРХУ ОКОЛНАТА СРЕДА И ПРОМЯНАТА НА КЛИМАТА на ПИП</w:t>
            </w:r>
          </w:p>
        </w:tc>
      </w:tr>
      <w:tr w:rsidR="00960C19" w:rsidRPr="007D005F" w14:paraId="7A39F732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2DC56E11" w14:textId="77777777" w:rsidR="00960C19" w:rsidRPr="007D005F" w:rsidRDefault="009F13FB" w:rsidP="000A7344">
            <w:pPr>
              <w:pStyle w:val="Style1"/>
              <w:tabs>
                <w:tab w:val="left" w:pos="690"/>
              </w:tabs>
              <w:rPr>
                <w:lang w:val="bg-BG"/>
              </w:rPr>
            </w:pPr>
            <w:r w:rsidRPr="007D005F">
              <w:rPr>
                <w:lang w:val="bg-BG"/>
              </w:rPr>
              <w:t>3.13</w:t>
            </w:r>
            <w:r w:rsidRPr="007D005F">
              <w:rPr>
                <w:lang w:val="bg-BG"/>
              </w:rPr>
              <w:tab/>
            </w:r>
            <w:r w:rsidR="000A7344" w:rsidRPr="00047A7F">
              <w:rPr>
                <w:lang w:val="bg-BG"/>
              </w:rPr>
              <w:t>Има ли рискове, които изглеждат подценени или надценени (като абсолютна степен и в сравнение с останалите рискове</w:t>
            </w:r>
            <w:r w:rsidR="000A7344" w:rsidRPr="007D005F">
              <w:rPr>
                <w:lang w:val="bg-BG"/>
              </w:rPr>
              <w:t>)?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0A1C4970" w14:textId="799FB069" w:rsidR="00960C19" w:rsidRPr="007D005F" w:rsidRDefault="005E1616" w:rsidP="00D70D6C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Не.</w:t>
            </w:r>
          </w:p>
        </w:tc>
      </w:tr>
      <w:tr w:rsidR="00750847" w:rsidRPr="007D005F" w14:paraId="05FC7579" w14:textId="77777777" w:rsidTr="007106FA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14:paraId="1CCD2B22" w14:textId="77777777" w:rsidR="00750847" w:rsidRPr="00047A7F" w:rsidRDefault="00AD7029" w:rsidP="00750847">
            <w:pPr>
              <w:pStyle w:val="Heading3"/>
              <w:outlineLvl w:val="2"/>
              <w:rPr>
                <w:lang w:val="bg-BG"/>
              </w:rPr>
            </w:pPr>
            <w:r w:rsidRPr="00047A7F">
              <w:rPr>
                <w:lang w:val="bg-BG"/>
              </w:rPr>
              <w:t>Мерки за адаптация</w:t>
            </w:r>
          </w:p>
        </w:tc>
      </w:tr>
      <w:tr w:rsidR="00960C19" w:rsidRPr="007D005F" w14:paraId="78A16E88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41334653" w14:textId="77777777" w:rsidR="00960C19" w:rsidRPr="007D005F" w:rsidRDefault="009F13FB" w:rsidP="002B1F07">
            <w:pPr>
              <w:pStyle w:val="Style1"/>
              <w:tabs>
                <w:tab w:val="left" w:pos="690"/>
              </w:tabs>
              <w:rPr>
                <w:lang w:val="bg-BG"/>
              </w:rPr>
            </w:pPr>
            <w:r w:rsidRPr="007D005F">
              <w:rPr>
                <w:lang w:val="bg-BG"/>
              </w:rPr>
              <w:t>3.14</w:t>
            </w:r>
            <w:r w:rsidRPr="007D005F">
              <w:rPr>
                <w:lang w:val="bg-BG"/>
              </w:rPr>
              <w:tab/>
            </w:r>
            <w:r w:rsidR="002B1F07" w:rsidRPr="00047A7F">
              <w:rPr>
                <w:lang w:val="bg-BG"/>
              </w:rPr>
              <w:t xml:space="preserve">Дефинирани ли са </w:t>
            </w:r>
            <w:r w:rsidR="002B1F07" w:rsidRPr="00047A7F">
              <w:rPr>
                <w:i/>
                <w:lang w:val="bg-BG"/>
              </w:rPr>
              <w:t>варианти за адаптация</w:t>
            </w:r>
            <w:r w:rsidR="002B1F07" w:rsidRPr="00047A7F">
              <w:rPr>
                <w:lang w:val="bg-BG"/>
              </w:rPr>
              <w:t xml:space="preserve"> (т.е. възможни мерки за предотвратяване на рисковете или за намаляване на въздействията от тях)?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671DADCD" w14:textId="4A89C3D9" w:rsidR="00830D12" w:rsidRPr="007D005F" w:rsidRDefault="003C38F8" w:rsidP="00A33148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Не, тъй като анализът показва липса на необходимост от такива.</w:t>
            </w:r>
          </w:p>
        </w:tc>
      </w:tr>
      <w:tr w:rsidR="00960C19" w:rsidRPr="007D005F" w14:paraId="0DEF2CC1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641A482C" w14:textId="77777777" w:rsidR="00960C19" w:rsidRPr="007D005F" w:rsidRDefault="009F13FB" w:rsidP="002B1F07">
            <w:pPr>
              <w:pStyle w:val="Style1"/>
              <w:tabs>
                <w:tab w:val="left" w:pos="690"/>
              </w:tabs>
              <w:rPr>
                <w:lang w:val="bg-BG"/>
              </w:rPr>
            </w:pPr>
            <w:r w:rsidRPr="007D005F">
              <w:rPr>
                <w:lang w:val="bg-BG"/>
              </w:rPr>
              <w:t>3.15</w:t>
            </w:r>
            <w:r w:rsidRPr="007D005F">
              <w:rPr>
                <w:lang w:val="bg-BG"/>
              </w:rPr>
              <w:tab/>
            </w:r>
            <w:r w:rsidR="002B1F07" w:rsidRPr="00047A7F">
              <w:rPr>
                <w:lang w:val="bg-BG"/>
              </w:rPr>
              <w:t xml:space="preserve">Разумни и реалистични ли са </w:t>
            </w:r>
            <w:r w:rsidR="002B1F07" w:rsidRPr="00047A7F">
              <w:rPr>
                <w:i/>
                <w:lang w:val="bg-BG"/>
              </w:rPr>
              <w:t>вариантите за адаптация</w:t>
            </w:r>
            <w:r w:rsidR="002B1F07" w:rsidRPr="00047A7F"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5F4FA80F" w14:textId="79F8E3F4" w:rsidR="00960C19" w:rsidRPr="007D005F" w:rsidRDefault="003C38F8" w:rsidP="00960C19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 xml:space="preserve">Самия проект </w:t>
            </w:r>
            <w:r w:rsidR="00F8006F">
              <w:rPr>
                <w:lang w:val="bg-BG"/>
              </w:rPr>
              <w:t>представлява мярка, с</w:t>
            </w:r>
            <w:r>
              <w:rPr>
                <w:lang w:val="bg-BG"/>
              </w:rPr>
              <w:t xml:space="preserve"> насоченост към адаптация.</w:t>
            </w:r>
          </w:p>
        </w:tc>
      </w:tr>
      <w:tr w:rsidR="00960C19" w:rsidRPr="007D005F" w14:paraId="4E74A111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2B94B1C5" w14:textId="77777777" w:rsidR="00960C19" w:rsidRPr="007D005F" w:rsidRDefault="009F13FB" w:rsidP="00D41751">
            <w:pPr>
              <w:pStyle w:val="Style1"/>
              <w:tabs>
                <w:tab w:val="left" w:pos="690"/>
              </w:tabs>
              <w:rPr>
                <w:lang w:val="bg-BG"/>
              </w:rPr>
            </w:pPr>
            <w:r w:rsidRPr="007D005F">
              <w:rPr>
                <w:lang w:val="bg-BG"/>
              </w:rPr>
              <w:t>3.16</w:t>
            </w:r>
            <w:r w:rsidRPr="007D005F">
              <w:rPr>
                <w:lang w:val="bg-BG"/>
              </w:rPr>
              <w:tab/>
            </w:r>
            <w:r w:rsidR="002B1F07" w:rsidRPr="00047A7F">
              <w:rPr>
                <w:lang w:val="bg-BG"/>
              </w:rPr>
              <w:t xml:space="preserve">Как са </w:t>
            </w:r>
            <w:r w:rsidR="002B1F07" w:rsidRPr="00047A7F">
              <w:rPr>
                <w:i/>
                <w:lang w:val="bg-BG"/>
              </w:rPr>
              <w:t>оценени</w:t>
            </w:r>
            <w:r w:rsidR="002B1F07" w:rsidRPr="00047A7F">
              <w:rPr>
                <w:lang w:val="bg-BG"/>
              </w:rPr>
              <w:t xml:space="preserve"> </w:t>
            </w:r>
            <w:r w:rsidR="00D41751" w:rsidRPr="00047A7F">
              <w:rPr>
                <w:lang w:val="bg-BG"/>
              </w:rPr>
              <w:t xml:space="preserve">вариантите </w:t>
            </w:r>
            <w:r w:rsidR="002B1F07" w:rsidRPr="00047A7F">
              <w:rPr>
                <w:lang w:val="bg-BG"/>
              </w:rPr>
              <w:t>за адаптация</w:t>
            </w:r>
            <w:r w:rsidR="002B1F07" w:rsidRPr="007D005F">
              <w:rPr>
                <w:lang w:val="bg-BG"/>
              </w:rPr>
              <w:t xml:space="preserve">? 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02749B40" w14:textId="31E45156" w:rsidR="00960C19" w:rsidRPr="007D005F" w:rsidRDefault="00F8006F" w:rsidP="00D70D6C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Самия проект представлява мярка, с насоченост към адаптация.</w:t>
            </w:r>
          </w:p>
        </w:tc>
      </w:tr>
      <w:tr w:rsidR="00960C19" w:rsidRPr="007D005F" w14:paraId="2984B88D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6B53F991" w14:textId="77777777" w:rsidR="00960C19" w:rsidRPr="007D005F" w:rsidRDefault="009F13FB" w:rsidP="002B1F07">
            <w:pPr>
              <w:pStyle w:val="Style1"/>
              <w:tabs>
                <w:tab w:val="left" w:pos="690"/>
              </w:tabs>
              <w:rPr>
                <w:lang w:val="bg-BG"/>
              </w:rPr>
            </w:pPr>
            <w:r w:rsidRPr="007D005F">
              <w:rPr>
                <w:lang w:val="bg-BG"/>
              </w:rPr>
              <w:t>3.17</w:t>
            </w:r>
            <w:r w:rsidRPr="007D005F">
              <w:rPr>
                <w:lang w:val="bg-BG"/>
              </w:rPr>
              <w:tab/>
            </w:r>
            <w:r w:rsidR="002B1F07" w:rsidRPr="00047A7F">
              <w:rPr>
                <w:lang w:val="bg-BG"/>
              </w:rPr>
              <w:t xml:space="preserve">Формулиран ли е </w:t>
            </w:r>
            <w:r w:rsidR="002B1F07" w:rsidRPr="00047A7F">
              <w:rPr>
                <w:i/>
                <w:lang w:val="bg-BG"/>
              </w:rPr>
              <w:t>подробен и реалистичен план</w:t>
            </w:r>
            <w:r w:rsidR="002B1F07" w:rsidRPr="00047A7F">
              <w:rPr>
                <w:lang w:val="bg-BG"/>
              </w:rPr>
              <w:t xml:space="preserve"> за прилагане на мерките за адаптация?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0F9A3234" w14:textId="4CC1D1A5" w:rsidR="00960C19" w:rsidRPr="007D005F" w:rsidRDefault="00F8006F" w:rsidP="009F13FB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Самия проект представлява мярка, с насоченост към адаптация.</w:t>
            </w:r>
          </w:p>
        </w:tc>
      </w:tr>
      <w:tr w:rsidR="00536AD2" w:rsidRPr="00536AD2" w14:paraId="55BE9EBF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625E3481" w14:textId="69B2C6C7" w:rsidR="00536AD2" w:rsidRPr="00536AD2" w:rsidRDefault="00536AD2" w:rsidP="002B1F07">
            <w:pPr>
              <w:pStyle w:val="Style1"/>
              <w:tabs>
                <w:tab w:val="left" w:pos="690"/>
              </w:tabs>
              <w:rPr>
                <w:lang w:val="bg-BG"/>
              </w:rPr>
            </w:pPr>
            <w:r>
              <w:rPr>
                <w:lang w:val="bg-BG"/>
              </w:rPr>
              <w:t>3.18</w:t>
            </w:r>
            <w:r>
              <w:rPr>
                <w:lang w:val="bg-BG"/>
              </w:rPr>
              <w:tab/>
              <w:t xml:space="preserve">Оценени ли са </w:t>
            </w:r>
            <w:r w:rsidRPr="007D005F">
              <w:rPr>
                <w:i/>
                <w:iCs/>
                <w:lang w:val="bg-BG"/>
              </w:rPr>
              <w:t>разходите</w:t>
            </w:r>
            <w:r>
              <w:rPr>
                <w:lang w:val="bg-BG"/>
              </w:rPr>
              <w:t>, необходими за изпълнение на мерките?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5311322C" w14:textId="5D26A73C" w:rsidR="00536AD2" w:rsidRPr="00536AD2" w:rsidRDefault="00F8006F" w:rsidP="009F13FB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Самия проект представлява мярка, с насоченост към адаптация.</w:t>
            </w:r>
          </w:p>
        </w:tc>
      </w:tr>
      <w:tr w:rsidR="00960C19" w:rsidRPr="007D005F" w14:paraId="3F2BA13C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63A8D3E2" w14:textId="53F9788F" w:rsidR="00960C19" w:rsidRPr="007D005F" w:rsidRDefault="009F13FB" w:rsidP="002B1F07">
            <w:pPr>
              <w:pStyle w:val="Style1"/>
              <w:tabs>
                <w:tab w:val="left" w:pos="690"/>
              </w:tabs>
              <w:rPr>
                <w:lang w:val="bg-BG"/>
              </w:rPr>
            </w:pPr>
            <w:r w:rsidRPr="007D005F">
              <w:rPr>
                <w:lang w:val="bg-BG"/>
              </w:rPr>
              <w:t>3.1</w:t>
            </w:r>
            <w:r w:rsidR="00536AD2">
              <w:rPr>
                <w:lang w:val="bg-BG"/>
              </w:rPr>
              <w:t>9</w:t>
            </w:r>
            <w:r w:rsidRPr="007D005F">
              <w:rPr>
                <w:lang w:val="bg-BG"/>
              </w:rPr>
              <w:tab/>
            </w:r>
            <w:r w:rsidR="002B1F07" w:rsidRPr="00047A7F">
              <w:rPr>
                <w:lang w:val="bg-BG"/>
              </w:rPr>
              <w:t xml:space="preserve">Идентифицирани ли са </w:t>
            </w:r>
            <w:r w:rsidR="002B1F07" w:rsidRPr="00047A7F">
              <w:rPr>
                <w:i/>
                <w:lang w:val="bg-BG"/>
              </w:rPr>
              <w:t>отговорните</w:t>
            </w:r>
            <w:r w:rsidR="002B1F07" w:rsidRPr="00047A7F">
              <w:rPr>
                <w:lang w:val="bg-BG"/>
              </w:rPr>
              <w:t xml:space="preserve"> за прилагане на мерките</w:t>
            </w:r>
            <w:r w:rsidR="002B1F07" w:rsidRPr="007D005F"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5ED57D0F" w14:textId="65158433" w:rsidR="00960C19" w:rsidRPr="007D005F" w:rsidRDefault="00F8006F" w:rsidP="00865E38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Да.</w:t>
            </w:r>
          </w:p>
        </w:tc>
      </w:tr>
      <w:tr w:rsidR="00960C19" w:rsidRPr="007D005F" w14:paraId="3CEBFACA" w14:textId="77777777" w:rsidTr="00530E6F">
        <w:tc>
          <w:tcPr>
            <w:tcW w:w="3681" w:type="dxa"/>
            <w:tcBorders>
              <w:left w:val="single" w:sz="8" w:space="0" w:color="auto"/>
              <w:bottom w:val="single" w:sz="4" w:space="0" w:color="auto"/>
            </w:tcBorders>
          </w:tcPr>
          <w:p w14:paraId="07D54D26" w14:textId="2492F046" w:rsidR="00960C19" w:rsidRPr="007D005F" w:rsidRDefault="009F13FB" w:rsidP="00AF3C2F">
            <w:pPr>
              <w:pStyle w:val="Style1"/>
              <w:tabs>
                <w:tab w:val="left" w:pos="690"/>
              </w:tabs>
              <w:rPr>
                <w:lang w:val="bg-BG"/>
              </w:rPr>
            </w:pPr>
            <w:r w:rsidRPr="007D005F">
              <w:rPr>
                <w:lang w:val="bg-BG"/>
              </w:rPr>
              <w:lastRenderedPageBreak/>
              <w:t>3.</w:t>
            </w:r>
            <w:r w:rsidR="00536AD2">
              <w:rPr>
                <w:lang w:val="bg-BG"/>
              </w:rPr>
              <w:t>20</w:t>
            </w:r>
            <w:r w:rsidRPr="007D005F">
              <w:rPr>
                <w:lang w:val="bg-BG"/>
              </w:rPr>
              <w:tab/>
            </w:r>
            <w:r w:rsidR="002B1F07" w:rsidRPr="00047A7F">
              <w:rPr>
                <w:lang w:val="bg-BG"/>
              </w:rPr>
              <w:t xml:space="preserve">Включена ли е </w:t>
            </w:r>
            <w:r w:rsidR="002B1F07" w:rsidRPr="00047A7F">
              <w:rPr>
                <w:i/>
                <w:lang w:val="bg-BG"/>
              </w:rPr>
              <w:t>интерпретация</w:t>
            </w:r>
            <w:r w:rsidR="002B1F07" w:rsidRPr="00047A7F">
              <w:rPr>
                <w:lang w:val="bg-BG"/>
              </w:rPr>
              <w:t xml:space="preserve"> на матрицата на риска?</w:t>
            </w:r>
          </w:p>
        </w:tc>
        <w:tc>
          <w:tcPr>
            <w:tcW w:w="5670" w:type="dxa"/>
            <w:tcBorders>
              <w:bottom w:val="single" w:sz="4" w:space="0" w:color="auto"/>
              <w:right w:val="single" w:sz="8" w:space="0" w:color="auto"/>
            </w:tcBorders>
          </w:tcPr>
          <w:p w14:paraId="1CFD4FD2" w14:textId="6EDFC9A4" w:rsidR="00960C19" w:rsidRPr="007D005F" w:rsidRDefault="00F8006F" w:rsidP="00783FCF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Да, има пояснения и заключение.</w:t>
            </w:r>
          </w:p>
        </w:tc>
      </w:tr>
      <w:tr w:rsidR="00960C19" w:rsidRPr="007D005F" w14:paraId="69DAE143" w14:textId="77777777" w:rsidTr="00783FCF">
        <w:tc>
          <w:tcPr>
            <w:tcW w:w="3681" w:type="dxa"/>
            <w:tcBorders>
              <w:left w:val="single" w:sz="8" w:space="0" w:color="auto"/>
              <w:bottom w:val="single" w:sz="4" w:space="0" w:color="auto"/>
            </w:tcBorders>
          </w:tcPr>
          <w:p w14:paraId="4400E682" w14:textId="34187D9B" w:rsidR="00960C19" w:rsidRPr="007D005F" w:rsidRDefault="009F13FB" w:rsidP="00AF3C2F">
            <w:pPr>
              <w:pStyle w:val="Style1"/>
              <w:tabs>
                <w:tab w:val="left" w:pos="690"/>
              </w:tabs>
              <w:rPr>
                <w:lang w:val="bg-BG"/>
              </w:rPr>
            </w:pPr>
            <w:r w:rsidRPr="007D005F">
              <w:rPr>
                <w:lang w:val="bg-BG"/>
              </w:rPr>
              <w:t>3.</w:t>
            </w:r>
            <w:r w:rsidR="00536AD2" w:rsidRPr="007D005F">
              <w:rPr>
                <w:lang w:val="bg-BG"/>
              </w:rPr>
              <w:t>2</w:t>
            </w:r>
            <w:r w:rsidR="00536AD2">
              <w:rPr>
                <w:lang w:val="bg-BG"/>
              </w:rPr>
              <w:t>1</w:t>
            </w:r>
            <w:r w:rsidRPr="007D005F">
              <w:rPr>
                <w:lang w:val="bg-BG"/>
              </w:rPr>
              <w:tab/>
            </w:r>
            <w:r w:rsidR="002B1F07" w:rsidRPr="00047A7F">
              <w:rPr>
                <w:lang w:val="bg-BG"/>
              </w:rPr>
              <w:t xml:space="preserve">Изглеждат ли </w:t>
            </w:r>
            <w:r w:rsidR="002B1F07" w:rsidRPr="00047A7F">
              <w:rPr>
                <w:i/>
                <w:lang w:val="bg-BG"/>
              </w:rPr>
              <w:t>остатъчните рискове</w:t>
            </w:r>
            <w:r w:rsidR="002B1F07" w:rsidRPr="00047A7F">
              <w:rPr>
                <w:lang w:val="bg-BG"/>
              </w:rPr>
              <w:t xml:space="preserve"> разумно определени</w:t>
            </w:r>
            <w:r w:rsidR="002B1F07" w:rsidRPr="007D005F"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bottom w:val="single" w:sz="4" w:space="0" w:color="auto"/>
              <w:right w:val="single" w:sz="8" w:space="0" w:color="auto"/>
            </w:tcBorders>
          </w:tcPr>
          <w:p w14:paraId="7197DBDF" w14:textId="09E8DEAB" w:rsidR="00960C19" w:rsidRPr="007D005F" w:rsidRDefault="00F8006F" w:rsidP="00960C19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Да.</w:t>
            </w:r>
          </w:p>
        </w:tc>
      </w:tr>
      <w:tr w:rsidR="00960C19" w:rsidRPr="007D005F" w14:paraId="5C8C96EF" w14:textId="77777777" w:rsidTr="009B4B0F">
        <w:tc>
          <w:tcPr>
            <w:tcW w:w="3681" w:type="dxa"/>
            <w:tcBorders>
              <w:left w:val="single" w:sz="8" w:space="0" w:color="auto"/>
            </w:tcBorders>
          </w:tcPr>
          <w:p w14:paraId="0D00ACDF" w14:textId="2A97646C" w:rsidR="00960C19" w:rsidRPr="007D005F" w:rsidRDefault="009F13FB" w:rsidP="00AF3C2F">
            <w:pPr>
              <w:pStyle w:val="Style1"/>
              <w:tabs>
                <w:tab w:val="left" w:pos="690"/>
              </w:tabs>
              <w:rPr>
                <w:lang w:val="bg-BG"/>
              </w:rPr>
            </w:pPr>
            <w:r w:rsidRPr="007D005F">
              <w:rPr>
                <w:lang w:val="bg-BG"/>
              </w:rPr>
              <w:t>3.</w:t>
            </w:r>
            <w:r w:rsidR="00536AD2" w:rsidRPr="007D005F">
              <w:rPr>
                <w:lang w:val="bg-BG"/>
              </w:rPr>
              <w:t>2</w:t>
            </w:r>
            <w:r w:rsidR="00536AD2">
              <w:rPr>
                <w:lang w:val="bg-BG"/>
              </w:rPr>
              <w:t>2</w:t>
            </w:r>
            <w:r w:rsidRPr="007D005F">
              <w:rPr>
                <w:lang w:val="bg-BG"/>
              </w:rPr>
              <w:tab/>
            </w:r>
            <w:r w:rsidR="002B1F07" w:rsidRPr="00047A7F">
              <w:rPr>
                <w:lang w:val="bg-BG"/>
              </w:rPr>
              <w:t xml:space="preserve">Има ли значими </w:t>
            </w:r>
            <w:r w:rsidR="002B1F07" w:rsidRPr="00047A7F">
              <w:rPr>
                <w:i/>
                <w:lang w:val="bg-BG"/>
              </w:rPr>
              <w:t>остатъчни рискове</w:t>
            </w:r>
            <w:r w:rsidR="00495AF5" w:rsidRPr="00047A7F">
              <w:rPr>
                <w:i/>
                <w:lang w:val="bg-BG"/>
              </w:rPr>
              <w:t xml:space="preserve"> </w:t>
            </w:r>
            <w:r w:rsidR="00495AF5" w:rsidRPr="00047A7F">
              <w:rPr>
                <w:lang w:val="bg-BG"/>
              </w:rPr>
              <w:t>след прилагане на мерките</w:t>
            </w:r>
            <w:r w:rsidR="002B1F07" w:rsidRPr="007D005F"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6DF49F35" w14:textId="1A978B1B" w:rsidR="00960C19" w:rsidRPr="007D005F" w:rsidRDefault="00F8006F" w:rsidP="00960C19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Не.</w:t>
            </w:r>
          </w:p>
        </w:tc>
      </w:tr>
      <w:tr w:rsidR="00FF37CC" w:rsidRPr="007D005F" w14:paraId="4D596FBE" w14:textId="77777777" w:rsidTr="007854B6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14:paraId="4AE1A3E5" w14:textId="5E70B0FA" w:rsidR="00FF37CC" w:rsidRPr="00047A7F" w:rsidRDefault="00FF37CC" w:rsidP="009B4B0F">
            <w:pPr>
              <w:pStyle w:val="Heading2"/>
              <w:ind w:left="447" w:hanging="447"/>
              <w:outlineLvl w:val="1"/>
              <w:rPr>
                <w:lang w:val="bg-BG"/>
              </w:rPr>
            </w:pPr>
            <w:r w:rsidRPr="00047A7F">
              <w:rPr>
                <w:lang w:val="bg-BG"/>
              </w:rPr>
              <w:t>4</w:t>
            </w:r>
            <w:r w:rsidRPr="00047A7F">
              <w:rPr>
                <w:lang w:val="bg-BG"/>
              </w:rPr>
              <w:tab/>
            </w:r>
            <w:r w:rsidRPr="007D005F">
              <w:rPr>
                <w:lang w:val="bg-BG"/>
              </w:rPr>
              <w:t>Смекчаване на изменението на климата</w:t>
            </w:r>
          </w:p>
        </w:tc>
      </w:tr>
      <w:tr w:rsidR="00FF37CC" w:rsidRPr="007D005F" w14:paraId="4C551455" w14:textId="77777777" w:rsidTr="009B4B0F">
        <w:tc>
          <w:tcPr>
            <w:tcW w:w="3681" w:type="dxa"/>
            <w:tcBorders>
              <w:left w:val="single" w:sz="8" w:space="0" w:color="auto"/>
            </w:tcBorders>
          </w:tcPr>
          <w:p w14:paraId="79743400" w14:textId="6079345C" w:rsidR="00FF37CC" w:rsidRPr="00047A7F" w:rsidRDefault="00FF37CC" w:rsidP="00AF3C2F">
            <w:pPr>
              <w:pStyle w:val="Style1"/>
              <w:tabs>
                <w:tab w:val="left" w:pos="690"/>
              </w:tabs>
              <w:rPr>
                <w:lang w:val="bg-BG"/>
              </w:rPr>
            </w:pPr>
            <w:r w:rsidRPr="00047A7F">
              <w:rPr>
                <w:lang w:val="bg-BG"/>
              </w:rPr>
              <w:t>4.1</w:t>
            </w:r>
            <w:r w:rsidRPr="00047A7F">
              <w:rPr>
                <w:lang w:val="bg-BG"/>
              </w:rPr>
              <w:tab/>
              <w:t>Околичествени ли са абсолютните и относителни емисии на парникови газове?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79FBCF85" w14:textId="60584618" w:rsidR="00FF37CC" w:rsidRPr="00E51842" w:rsidRDefault="00C166CA" w:rsidP="00000509">
            <w:pPr>
              <w:pStyle w:val="Style2"/>
              <w:jc w:val="both"/>
              <w:rPr>
                <w:highlight w:val="yellow"/>
                <w:lang w:val="bg-BG"/>
              </w:rPr>
            </w:pPr>
            <w:r w:rsidRPr="00000509">
              <w:rPr>
                <w:rFonts w:eastAsia="Calibri"/>
                <w:color w:val="auto"/>
                <w:szCs w:val="24"/>
                <w:lang w:val="bg-BG"/>
              </w:rPr>
              <w:t>Проектът</w:t>
            </w:r>
            <w:r w:rsidR="00000509" w:rsidRPr="00000509">
              <w:rPr>
                <w:rFonts w:eastAsia="Calibri"/>
                <w:color w:val="auto"/>
                <w:szCs w:val="24"/>
                <w:lang w:val="bg-BG"/>
              </w:rPr>
              <w:t xml:space="preserve"> </w:t>
            </w:r>
            <w:r w:rsidRPr="00000509">
              <w:rPr>
                <w:rFonts w:eastAsia="Calibri"/>
                <w:color w:val="auto"/>
                <w:szCs w:val="24"/>
                <w:lang w:val="bg-BG"/>
              </w:rPr>
              <w:t xml:space="preserve">не е източник на емисии на парникови газове. </w:t>
            </w:r>
            <w:proofErr w:type="spellStart"/>
            <w:r w:rsidR="00813223" w:rsidRPr="00000509">
              <w:rPr>
                <w:rFonts w:eastAsia="Calibri"/>
                <w:color w:val="auto"/>
                <w:szCs w:val="24"/>
              </w:rPr>
              <w:t>При</w:t>
            </w:r>
            <w:proofErr w:type="spellEnd"/>
            <w:r w:rsidR="00813223" w:rsidRPr="00000509">
              <w:rPr>
                <w:rFonts w:eastAsia="Calibri"/>
                <w:color w:val="auto"/>
                <w:szCs w:val="24"/>
              </w:rPr>
              <w:t xml:space="preserve"> </w:t>
            </w:r>
            <w:proofErr w:type="spellStart"/>
            <w:r w:rsidR="00813223" w:rsidRPr="00000509">
              <w:rPr>
                <w:rFonts w:eastAsia="Calibri"/>
                <w:color w:val="auto"/>
                <w:szCs w:val="24"/>
              </w:rPr>
              <w:t>определяне</w:t>
            </w:r>
            <w:proofErr w:type="spellEnd"/>
            <w:r w:rsidR="00813223" w:rsidRPr="00000509">
              <w:rPr>
                <w:rFonts w:eastAsia="Calibri"/>
                <w:color w:val="auto"/>
                <w:szCs w:val="24"/>
              </w:rPr>
              <w:t xml:space="preserve"> </w:t>
            </w:r>
            <w:proofErr w:type="spellStart"/>
            <w:r w:rsidR="00813223" w:rsidRPr="00000509">
              <w:rPr>
                <w:rFonts w:eastAsia="Calibri"/>
                <w:color w:val="auto"/>
                <w:szCs w:val="24"/>
              </w:rPr>
              <w:t>на</w:t>
            </w:r>
            <w:proofErr w:type="spellEnd"/>
            <w:r w:rsidR="00813223" w:rsidRPr="00000509">
              <w:rPr>
                <w:rFonts w:eastAsia="Calibri"/>
                <w:color w:val="auto"/>
                <w:szCs w:val="24"/>
              </w:rPr>
              <w:t xml:space="preserve"> </w:t>
            </w:r>
            <w:proofErr w:type="spellStart"/>
            <w:r w:rsidR="00813223" w:rsidRPr="00000509">
              <w:rPr>
                <w:rFonts w:eastAsia="Calibri"/>
                <w:color w:val="auto"/>
                <w:szCs w:val="24"/>
              </w:rPr>
              <w:t>ползите</w:t>
            </w:r>
            <w:proofErr w:type="spellEnd"/>
            <w:r w:rsidR="00813223" w:rsidRPr="00000509">
              <w:rPr>
                <w:rFonts w:eastAsia="Calibri"/>
                <w:color w:val="auto"/>
                <w:szCs w:val="24"/>
              </w:rPr>
              <w:t xml:space="preserve"> </w:t>
            </w:r>
            <w:proofErr w:type="spellStart"/>
            <w:r w:rsidR="00813223" w:rsidRPr="00000509">
              <w:rPr>
                <w:rFonts w:eastAsia="Calibri"/>
                <w:color w:val="auto"/>
                <w:szCs w:val="24"/>
              </w:rPr>
              <w:t>от</w:t>
            </w:r>
            <w:proofErr w:type="spellEnd"/>
            <w:r w:rsidR="00813223" w:rsidRPr="00000509">
              <w:rPr>
                <w:rFonts w:eastAsia="Calibri"/>
                <w:color w:val="auto"/>
                <w:szCs w:val="24"/>
              </w:rPr>
              <w:t xml:space="preserve"> </w:t>
            </w:r>
            <w:proofErr w:type="spellStart"/>
            <w:r w:rsidR="00813223" w:rsidRPr="00000509">
              <w:rPr>
                <w:rFonts w:eastAsia="Calibri"/>
                <w:color w:val="auto"/>
                <w:szCs w:val="24"/>
              </w:rPr>
              <w:t>намаляване</w:t>
            </w:r>
            <w:proofErr w:type="spellEnd"/>
            <w:r w:rsidR="00813223" w:rsidRPr="00000509">
              <w:rPr>
                <w:rFonts w:eastAsia="Calibri"/>
                <w:color w:val="auto"/>
                <w:szCs w:val="24"/>
              </w:rPr>
              <w:t xml:space="preserve"> </w:t>
            </w:r>
            <w:proofErr w:type="spellStart"/>
            <w:r w:rsidR="00813223" w:rsidRPr="00000509">
              <w:rPr>
                <w:rFonts w:eastAsia="Calibri"/>
                <w:color w:val="auto"/>
                <w:szCs w:val="24"/>
              </w:rPr>
              <w:t>на</w:t>
            </w:r>
            <w:proofErr w:type="spellEnd"/>
            <w:r w:rsidR="00813223" w:rsidRPr="00000509">
              <w:rPr>
                <w:rFonts w:eastAsia="Calibri"/>
                <w:color w:val="auto"/>
                <w:szCs w:val="24"/>
              </w:rPr>
              <w:t xml:space="preserve"> </w:t>
            </w:r>
            <w:proofErr w:type="spellStart"/>
            <w:r w:rsidR="00813223" w:rsidRPr="00000509">
              <w:rPr>
                <w:rFonts w:eastAsia="Calibri"/>
                <w:color w:val="auto"/>
                <w:szCs w:val="24"/>
              </w:rPr>
              <w:t>вредните</w:t>
            </w:r>
            <w:proofErr w:type="spellEnd"/>
            <w:r w:rsidR="00813223" w:rsidRPr="00000509">
              <w:rPr>
                <w:rFonts w:eastAsia="Calibri"/>
                <w:color w:val="auto"/>
                <w:szCs w:val="24"/>
              </w:rPr>
              <w:t xml:space="preserve"> </w:t>
            </w:r>
            <w:proofErr w:type="spellStart"/>
            <w:r w:rsidR="00813223" w:rsidRPr="00000509">
              <w:rPr>
                <w:rFonts w:eastAsia="Calibri"/>
                <w:color w:val="auto"/>
                <w:szCs w:val="24"/>
              </w:rPr>
              <w:t>газови</w:t>
            </w:r>
            <w:proofErr w:type="spellEnd"/>
            <w:r w:rsidR="00813223" w:rsidRPr="00000509">
              <w:rPr>
                <w:rFonts w:eastAsia="Calibri"/>
                <w:color w:val="auto"/>
                <w:szCs w:val="24"/>
              </w:rPr>
              <w:t xml:space="preserve"> </w:t>
            </w:r>
            <w:proofErr w:type="spellStart"/>
            <w:r w:rsidR="00813223" w:rsidRPr="00000509">
              <w:rPr>
                <w:rFonts w:eastAsia="Calibri"/>
                <w:color w:val="auto"/>
                <w:szCs w:val="24"/>
              </w:rPr>
              <w:t>емисии</w:t>
            </w:r>
            <w:proofErr w:type="spellEnd"/>
            <w:r w:rsidR="00813223" w:rsidRPr="00000509">
              <w:rPr>
                <w:rFonts w:eastAsia="Calibri"/>
                <w:color w:val="auto"/>
                <w:szCs w:val="24"/>
              </w:rPr>
              <w:t xml:space="preserve"> в </w:t>
            </w:r>
            <w:proofErr w:type="spellStart"/>
            <w:r w:rsidR="00813223" w:rsidRPr="00000509">
              <w:rPr>
                <w:rFonts w:eastAsia="Calibri"/>
                <w:color w:val="auto"/>
                <w:szCs w:val="24"/>
              </w:rPr>
              <w:t>модела</w:t>
            </w:r>
            <w:proofErr w:type="spellEnd"/>
            <w:r w:rsidR="00813223" w:rsidRPr="00000509">
              <w:rPr>
                <w:rFonts w:eastAsia="Calibri"/>
                <w:color w:val="auto"/>
                <w:szCs w:val="24"/>
              </w:rPr>
              <w:t xml:space="preserve"> </w:t>
            </w:r>
            <w:proofErr w:type="spellStart"/>
            <w:r w:rsidR="00813223" w:rsidRPr="00000509">
              <w:rPr>
                <w:rFonts w:eastAsia="Calibri"/>
                <w:color w:val="auto"/>
                <w:szCs w:val="24"/>
              </w:rPr>
              <w:t>Vademecum</w:t>
            </w:r>
            <w:proofErr w:type="spellEnd"/>
            <w:r w:rsidR="00813223" w:rsidRPr="00000509">
              <w:rPr>
                <w:rFonts w:eastAsia="Calibri"/>
                <w:color w:val="auto"/>
                <w:szCs w:val="24"/>
              </w:rPr>
              <w:t xml:space="preserve"> </w:t>
            </w:r>
            <w:proofErr w:type="spellStart"/>
            <w:r w:rsidR="00813223" w:rsidRPr="00000509">
              <w:rPr>
                <w:rFonts w:eastAsia="Calibri"/>
                <w:color w:val="auto"/>
                <w:szCs w:val="24"/>
              </w:rPr>
              <w:t>са</w:t>
            </w:r>
            <w:proofErr w:type="spellEnd"/>
            <w:r w:rsidR="00813223" w:rsidRPr="00000509">
              <w:rPr>
                <w:rFonts w:eastAsia="Calibri"/>
                <w:color w:val="auto"/>
                <w:szCs w:val="24"/>
              </w:rPr>
              <w:t xml:space="preserve"> </w:t>
            </w:r>
            <w:proofErr w:type="spellStart"/>
            <w:r w:rsidR="00813223" w:rsidRPr="00000509">
              <w:rPr>
                <w:rFonts w:eastAsia="Calibri"/>
                <w:color w:val="auto"/>
                <w:szCs w:val="24"/>
              </w:rPr>
              <w:t>отчетени</w:t>
            </w:r>
            <w:proofErr w:type="spellEnd"/>
            <w:r w:rsidR="00813223" w:rsidRPr="00000509">
              <w:rPr>
                <w:rFonts w:eastAsia="Calibri"/>
                <w:color w:val="auto"/>
                <w:szCs w:val="24"/>
              </w:rPr>
              <w:t xml:space="preserve"> </w:t>
            </w:r>
            <w:proofErr w:type="spellStart"/>
            <w:r w:rsidR="00813223" w:rsidRPr="00000509">
              <w:rPr>
                <w:rFonts w:eastAsia="Calibri"/>
                <w:color w:val="auto"/>
                <w:szCs w:val="24"/>
              </w:rPr>
              <w:t>абсолютните</w:t>
            </w:r>
            <w:proofErr w:type="spellEnd"/>
            <w:r w:rsidR="00813223" w:rsidRPr="00000509">
              <w:rPr>
                <w:rFonts w:eastAsia="Calibri"/>
                <w:color w:val="auto"/>
                <w:szCs w:val="24"/>
              </w:rPr>
              <w:t xml:space="preserve"> и </w:t>
            </w:r>
            <w:proofErr w:type="spellStart"/>
            <w:r w:rsidR="00813223" w:rsidRPr="00000509">
              <w:rPr>
                <w:rFonts w:eastAsia="Calibri"/>
                <w:color w:val="auto"/>
                <w:szCs w:val="24"/>
              </w:rPr>
              <w:t>базовите</w:t>
            </w:r>
            <w:proofErr w:type="spellEnd"/>
            <w:r w:rsidR="00813223" w:rsidRPr="00000509">
              <w:rPr>
                <w:rFonts w:eastAsia="Calibri"/>
                <w:color w:val="auto"/>
                <w:szCs w:val="24"/>
              </w:rPr>
              <w:t xml:space="preserve"> </w:t>
            </w:r>
            <w:proofErr w:type="spellStart"/>
            <w:r w:rsidR="00813223" w:rsidRPr="00000509">
              <w:rPr>
                <w:rFonts w:eastAsia="Calibri"/>
                <w:color w:val="auto"/>
                <w:szCs w:val="24"/>
              </w:rPr>
              <w:t>емисии</w:t>
            </w:r>
            <w:proofErr w:type="spellEnd"/>
            <w:r w:rsidR="00813223" w:rsidRPr="00000509">
              <w:rPr>
                <w:rFonts w:eastAsia="Calibri"/>
                <w:color w:val="auto"/>
                <w:szCs w:val="24"/>
              </w:rPr>
              <w:t xml:space="preserve"> и </w:t>
            </w:r>
            <w:proofErr w:type="spellStart"/>
            <w:r w:rsidR="00813223" w:rsidRPr="00000509">
              <w:rPr>
                <w:rFonts w:eastAsia="Calibri"/>
                <w:color w:val="auto"/>
                <w:szCs w:val="24"/>
              </w:rPr>
              <w:t>направо</w:t>
            </w:r>
            <w:proofErr w:type="spellEnd"/>
            <w:r w:rsidR="00813223" w:rsidRPr="00000509">
              <w:rPr>
                <w:rFonts w:eastAsia="Calibri"/>
                <w:color w:val="auto"/>
                <w:szCs w:val="24"/>
              </w:rPr>
              <w:t xml:space="preserve"> </w:t>
            </w:r>
            <w:proofErr w:type="spellStart"/>
            <w:r w:rsidR="00813223" w:rsidRPr="00000509">
              <w:rPr>
                <w:rFonts w:eastAsia="Calibri"/>
                <w:color w:val="auto"/>
                <w:szCs w:val="24"/>
              </w:rPr>
              <w:t>са</w:t>
            </w:r>
            <w:proofErr w:type="spellEnd"/>
            <w:r w:rsidR="00813223" w:rsidRPr="00000509">
              <w:rPr>
                <w:rFonts w:eastAsia="Calibri"/>
                <w:color w:val="auto"/>
                <w:szCs w:val="24"/>
              </w:rPr>
              <w:t xml:space="preserve"> </w:t>
            </w:r>
            <w:proofErr w:type="spellStart"/>
            <w:r w:rsidR="00813223" w:rsidRPr="00000509">
              <w:rPr>
                <w:rFonts w:eastAsia="Calibri"/>
                <w:color w:val="auto"/>
                <w:szCs w:val="24"/>
              </w:rPr>
              <w:t>показани</w:t>
            </w:r>
            <w:proofErr w:type="spellEnd"/>
            <w:r w:rsidR="00813223" w:rsidRPr="00000509">
              <w:rPr>
                <w:rFonts w:eastAsia="Calibri"/>
                <w:color w:val="auto"/>
                <w:szCs w:val="24"/>
              </w:rPr>
              <w:t xml:space="preserve"> </w:t>
            </w:r>
            <w:proofErr w:type="spellStart"/>
            <w:r w:rsidR="00813223" w:rsidRPr="00000509">
              <w:rPr>
                <w:rFonts w:eastAsia="Calibri"/>
                <w:color w:val="auto"/>
                <w:szCs w:val="24"/>
              </w:rPr>
              <w:t>резултатите</w:t>
            </w:r>
            <w:proofErr w:type="spellEnd"/>
            <w:r w:rsidR="00813223" w:rsidRPr="00000509">
              <w:rPr>
                <w:rFonts w:eastAsia="Calibri"/>
                <w:color w:val="auto"/>
                <w:szCs w:val="24"/>
              </w:rPr>
              <w:t xml:space="preserve"> </w:t>
            </w:r>
            <w:proofErr w:type="spellStart"/>
            <w:r w:rsidR="00813223" w:rsidRPr="00000509">
              <w:rPr>
                <w:rFonts w:eastAsia="Calibri"/>
                <w:color w:val="auto"/>
                <w:szCs w:val="24"/>
              </w:rPr>
              <w:t>от</w:t>
            </w:r>
            <w:proofErr w:type="spellEnd"/>
            <w:r w:rsidR="00813223" w:rsidRPr="00000509">
              <w:rPr>
                <w:rFonts w:eastAsia="Calibri"/>
                <w:color w:val="auto"/>
                <w:szCs w:val="24"/>
              </w:rPr>
              <w:t xml:space="preserve"> </w:t>
            </w:r>
            <w:proofErr w:type="spellStart"/>
            <w:r w:rsidR="00813223" w:rsidRPr="00000509">
              <w:rPr>
                <w:rFonts w:eastAsia="Calibri"/>
                <w:color w:val="auto"/>
                <w:szCs w:val="24"/>
              </w:rPr>
              <w:t>сравнителните</w:t>
            </w:r>
            <w:proofErr w:type="spellEnd"/>
            <w:r w:rsidR="00813223" w:rsidRPr="00000509">
              <w:rPr>
                <w:rFonts w:eastAsia="Calibri"/>
                <w:color w:val="auto"/>
                <w:szCs w:val="24"/>
              </w:rPr>
              <w:t xml:space="preserve"> </w:t>
            </w:r>
            <w:proofErr w:type="spellStart"/>
            <w:r w:rsidR="00813223" w:rsidRPr="00000509">
              <w:rPr>
                <w:rFonts w:eastAsia="Calibri"/>
                <w:color w:val="auto"/>
                <w:szCs w:val="24"/>
              </w:rPr>
              <w:t>емисии</w:t>
            </w:r>
            <w:proofErr w:type="spellEnd"/>
            <w:r w:rsidR="00813223" w:rsidRPr="00000509">
              <w:rPr>
                <w:rFonts w:eastAsia="Calibri"/>
                <w:color w:val="auto"/>
                <w:szCs w:val="24"/>
              </w:rPr>
              <w:t xml:space="preserve"> в </w:t>
            </w:r>
            <w:proofErr w:type="spellStart"/>
            <w:r w:rsidR="00813223" w:rsidRPr="00000509">
              <w:rPr>
                <w:rFonts w:eastAsia="Calibri"/>
                <w:color w:val="auto"/>
                <w:szCs w:val="24"/>
              </w:rPr>
              <w:t>стойност</w:t>
            </w:r>
            <w:proofErr w:type="spellEnd"/>
            <w:r w:rsidR="00813223" w:rsidRPr="00000509">
              <w:rPr>
                <w:rFonts w:eastAsia="Calibri"/>
                <w:color w:val="auto"/>
                <w:szCs w:val="24"/>
              </w:rPr>
              <w:t xml:space="preserve">. </w:t>
            </w:r>
            <w:proofErr w:type="spellStart"/>
            <w:r w:rsidR="00813223" w:rsidRPr="00000509">
              <w:rPr>
                <w:rFonts w:eastAsia="Calibri"/>
                <w:color w:val="auto"/>
                <w:szCs w:val="24"/>
              </w:rPr>
              <w:t>За</w:t>
            </w:r>
            <w:proofErr w:type="spellEnd"/>
            <w:r w:rsidR="00813223" w:rsidRPr="00000509">
              <w:rPr>
                <w:rFonts w:eastAsia="Calibri"/>
                <w:color w:val="auto"/>
                <w:szCs w:val="24"/>
              </w:rPr>
              <w:t xml:space="preserve"> </w:t>
            </w:r>
            <w:proofErr w:type="spellStart"/>
            <w:r w:rsidR="00813223" w:rsidRPr="00000509">
              <w:rPr>
                <w:rFonts w:eastAsia="Calibri"/>
                <w:color w:val="auto"/>
                <w:szCs w:val="24"/>
              </w:rPr>
              <w:t>да</w:t>
            </w:r>
            <w:proofErr w:type="spellEnd"/>
            <w:r w:rsidR="00813223" w:rsidRPr="00000509">
              <w:rPr>
                <w:rFonts w:eastAsia="Calibri"/>
                <w:color w:val="auto"/>
                <w:szCs w:val="24"/>
              </w:rPr>
              <w:t xml:space="preserve"> </w:t>
            </w:r>
            <w:proofErr w:type="spellStart"/>
            <w:r w:rsidR="00813223" w:rsidRPr="00000509">
              <w:rPr>
                <w:rFonts w:eastAsia="Calibri"/>
                <w:color w:val="auto"/>
                <w:szCs w:val="24"/>
              </w:rPr>
              <w:t>се</w:t>
            </w:r>
            <w:proofErr w:type="spellEnd"/>
            <w:r w:rsidR="00813223" w:rsidRPr="00000509">
              <w:rPr>
                <w:rFonts w:eastAsia="Calibri"/>
                <w:color w:val="auto"/>
                <w:szCs w:val="24"/>
              </w:rPr>
              <w:t xml:space="preserve"> </w:t>
            </w:r>
            <w:proofErr w:type="spellStart"/>
            <w:r w:rsidR="00813223" w:rsidRPr="00000509">
              <w:rPr>
                <w:rFonts w:eastAsia="Calibri"/>
                <w:color w:val="auto"/>
                <w:szCs w:val="24"/>
              </w:rPr>
              <w:t>получат</w:t>
            </w:r>
            <w:proofErr w:type="spellEnd"/>
            <w:r w:rsidR="00813223" w:rsidRPr="00000509">
              <w:rPr>
                <w:rFonts w:eastAsia="Calibri"/>
                <w:color w:val="auto"/>
                <w:szCs w:val="24"/>
              </w:rPr>
              <w:t xml:space="preserve"> </w:t>
            </w:r>
            <w:proofErr w:type="spellStart"/>
            <w:r w:rsidR="00813223" w:rsidRPr="00000509">
              <w:rPr>
                <w:rFonts w:eastAsia="Calibri"/>
                <w:color w:val="auto"/>
                <w:szCs w:val="24"/>
              </w:rPr>
              <w:t>количествата</w:t>
            </w:r>
            <w:proofErr w:type="spellEnd"/>
            <w:r w:rsidR="00813223" w:rsidRPr="00000509">
              <w:rPr>
                <w:rFonts w:eastAsia="Calibri"/>
                <w:color w:val="auto"/>
                <w:szCs w:val="24"/>
              </w:rPr>
              <w:t xml:space="preserve"> </w:t>
            </w:r>
            <w:proofErr w:type="spellStart"/>
            <w:r w:rsidR="00813223" w:rsidRPr="00000509">
              <w:rPr>
                <w:rFonts w:eastAsia="Calibri"/>
                <w:color w:val="auto"/>
                <w:szCs w:val="24"/>
              </w:rPr>
              <w:t>парникови</w:t>
            </w:r>
            <w:proofErr w:type="spellEnd"/>
            <w:r w:rsidR="00813223" w:rsidRPr="00000509">
              <w:rPr>
                <w:rFonts w:eastAsia="Calibri"/>
                <w:color w:val="auto"/>
                <w:szCs w:val="24"/>
              </w:rPr>
              <w:t xml:space="preserve"> </w:t>
            </w:r>
            <w:proofErr w:type="spellStart"/>
            <w:r w:rsidR="00813223" w:rsidRPr="00000509">
              <w:rPr>
                <w:rFonts w:eastAsia="Calibri"/>
                <w:color w:val="auto"/>
                <w:szCs w:val="24"/>
              </w:rPr>
              <w:t>газове</w:t>
            </w:r>
            <w:proofErr w:type="spellEnd"/>
            <w:r w:rsidR="00813223" w:rsidRPr="00000509">
              <w:rPr>
                <w:rFonts w:eastAsia="Calibri"/>
                <w:color w:val="auto"/>
                <w:szCs w:val="24"/>
              </w:rPr>
              <w:t xml:space="preserve"> </w:t>
            </w:r>
            <w:proofErr w:type="spellStart"/>
            <w:r w:rsidR="00813223" w:rsidRPr="00000509">
              <w:rPr>
                <w:rFonts w:eastAsia="Calibri"/>
                <w:color w:val="auto"/>
                <w:szCs w:val="24"/>
              </w:rPr>
              <w:t>техните</w:t>
            </w:r>
            <w:proofErr w:type="spellEnd"/>
            <w:r w:rsidR="00813223" w:rsidRPr="00000509">
              <w:rPr>
                <w:rFonts w:eastAsia="Calibri"/>
                <w:color w:val="auto"/>
                <w:szCs w:val="24"/>
              </w:rPr>
              <w:t xml:space="preserve"> </w:t>
            </w:r>
            <w:proofErr w:type="spellStart"/>
            <w:r w:rsidR="00813223" w:rsidRPr="00000509">
              <w:rPr>
                <w:rFonts w:eastAsia="Calibri"/>
                <w:color w:val="auto"/>
                <w:szCs w:val="24"/>
              </w:rPr>
              <w:t>общи</w:t>
            </w:r>
            <w:proofErr w:type="spellEnd"/>
            <w:r w:rsidR="00813223" w:rsidRPr="00000509">
              <w:rPr>
                <w:rFonts w:eastAsia="Calibri"/>
                <w:color w:val="auto"/>
                <w:szCs w:val="24"/>
              </w:rPr>
              <w:t xml:space="preserve"> </w:t>
            </w:r>
            <w:proofErr w:type="spellStart"/>
            <w:r w:rsidR="00813223" w:rsidRPr="00000509">
              <w:rPr>
                <w:rFonts w:eastAsia="Calibri"/>
                <w:color w:val="auto"/>
                <w:szCs w:val="24"/>
              </w:rPr>
              <w:t>стойности</w:t>
            </w:r>
            <w:proofErr w:type="spellEnd"/>
            <w:r w:rsidR="00813223" w:rsidRPr="00000509">
              <w:rPr>
                <w:rFonts w:eastAsia="Calibri"/>
                <w:color w:val="auto"/>
                <w:szCs w:val="24"/>
              </w:rPr>
              <w:t xml:space="preserve"> </w:t>
            </w:r>
            <w:proofErr w:type="spellStart"/>
            <w:r w:rsidR="00813223" w:rsidRPr="00000509">
              <w:rPr>
                <w:rFonts w:eastAsia="Calibri"/>
                <w:color w:val="auto"/>
                <w:szCs w:val="24"/>
              </w:rPr>
              <w:t>за</w:t>
            </w:r>
            <w:proofErr w:type="spellEnd"/>
            <w:r w:rsidR="00813223" w:rsidRPr="00000509">
              <w:rPr>
                <w:rFonts w:eastAsia="Calibri"/>
                <w:color w:val="auto"/>
                <w:szCs w:val="24"/>
              </w:rPr>
              <w:t xml:space="preserve"> </w:t>
            </w:r>
            <w:proofErr w:type="spellStart"/>
            <w:r w:rsidR="00813223" w:rsidRPr="00000509">
              <w:rPr>
                <w:rFonts w:eastAsia="Calibri"/>
                <w:color w:val="auto"/>
                <w:szCs w:val="24"/>
              </w:rPr>
              <w:t>сравнителните</w:t>
            </w:r>
            <w:proofErr w:type="spellEnd"/>
            <w:r w:rsidR="00813223" w:rsidRPr="00000509">
              <w:rPr>
                <w:rFonts w:eastAsia="Calibri"/>
                <w:color w:val="auto"/>
                <w:szCs w:val="24"/>
              </w:rPr>
              <w:t xml:space="preserve"> </w:t>
            </w:r>
            <w:proofErr w:type="spellStart"/>
            <w:r w:rsidR="00813223" w:rsidRPr="00000509">
              <w:rPr>
                <w:rFonts w:eastAsia="Calibri"/>
                <w:color w:val="auto"/>
                <w:szCs w:val="24"/>
              </w:rPr>
              <w:t>емисии</w:t>
            </w:r>
            <w:proofErr w:type="spellEnd"/>
            <w:r w:rsidR="00813223" w:rsidRPr="00000509">
              <w:rPr>
                <w:rFonts w:eastAsia="Calibri"/>
                <w:color w:val="auto"/>
                <w:szCs w:val="24"/>
              </w:rPr>
              <w:t xml:space="preserve"> </w:t>
            </w:r>
            <w:proofErr w:type="spellStart"/>
            <w:r w:rsidR="00813223" w:rsidRPr="00000509">
              <w:rPr>
                <w:rFonts w:eastAsia="Calibri"/>
                <w:color w:val="auto"/>
                <w:szCs w:val="24"/>
              </w:rPr>
              <w:t>са</w:t>
            </w:r>
            <w:proofErr w:type="spellEnd"/>
            <w:r w:rsidR="00813223" w:rsidRPr="00000509">
              <w:rPr>
                <w:rFonts w:eastAsia="Calibri"/>
                <w:color w:val="auto"/>
                <w:szCs w:val="24"/>
              </w:rPr>
              <w:t xml:space="preserve"> </w:t>
            </w:r>
            <w:proofErr w:type="spellStart"/>
            <w:r w:rsidR="00813223" w:rsidRPr="00000509">
              <w:rPr>
                <w:rFonts w:eastAsia="Calibri"/>
                <w:color w:val="auto"/>
                <w:szCs w:val="24"/>
              </w:rPr>
              <w:t>разделени</w:t>
            </w:r>
            <w:proofErr w:type="spellEnd"/>
            <w:r w:rsidR="00813223" w:rsidRPr="00000509">
              <w:rPr>
                <w:rFonts w:eastAsia="Calibri"/>
                <w:color w:val="auto"/>
                <w:szCs w:val="24"/>
              </w:rPr>
              <w:t xml:space="preserve"> </w:t>
            </w:r>
            <w:proofErr w:type="spellStart"/>
            <w:r w:rsidR="00813223" w:rsidRPr="00000509">
              <w:rPr>
                <w:rFonts w:eastAsia="Calibri"/>
                <w:color w:val="auto"/>
                <w:szCs w:val="24"/>
              </w:rPr>
              <w:t>на</w:t>
            </w:r>
            <w:proofErr w:type="spellEnd"/>
            <w:r w:rsidR="00813223" w:rsidRPr="00000509">
              <w:rPr>
                <w:rFonts w:eastAsia="Calibri"/>
                <w:color w:val="auto"/>
                <w:szCs w:val="24"/>
              </w:rPr>
              <w:t xml:space="preserve"> </w:t>
            </w:r>
            <w:proofErr w:type="spellStart"/>
            <w:r w:rsidR="00813223" w:rsidRPr="00000509">
              <w:rPr>
                <w:rFonts w:eastAsia="Calibri"/>
                <w:color w:val="auto"/>
                <w:szCs w:val="24"/>
              </w:rPr>
              <w:t>единичните</w:t>
            </w:r>
            <w:proofErr w:type="spellEnd"/>
            <w:r w:rsidR="00813223" w:rsidRPr="00000509">
              <w:rPr>
                <w:rFonts w:eastAsia="Calibri"/>
                <w:color w:val="auto"/>
                <w:szCs w:val="24"/>
              </w:rPr>
              <w:t xml:space="preserve"> </w:t>
            </w:r>
            <w:proofErr w:type="spellStart"/>
            <w:r w:rsidR="00813223" w:rsidRPr="00000509">
              <w:rPr>
                <w:rFonts w:eastAsia="Calibri"/>
                <w:color w:val="auto"/>
                <w:szCs w:val="24"/>
              </w:rPr>
              <w:t>стойности</w:t>
            </w:r>
            <w:proofErr w:type="spellEnd"/>
            <w:r w:rsidR="00813223" w:rsidRPr="00000509">
              <w:rPr>
                <w:rFonts w:eastAsia="Calibri"/>
                <w:color w:val="auto"/>
                <w:szCs w:val="24"/>
              </w:rPr>
              <w:t xml:space="preserve"> </w:t>
            </w:r>
            <w:proofErr w:type="spellStart"/>
            <w:r w:rsidR="00813223" w:rsidRPr="00000509">
              <w:rPr>
                <w:rFonts w:eastAsia="Calibri"/>
                <w:color w:val="auto"/>
                <w:szCs w:val="24"/>
              </w:rPr>
              <w:t>на</w:t>
            </w:r>
            <w:proofErr w:type="spellEnd"/>
            <w:r w:rsidR="00813223" w:rsidRPr="00000509">
              <w:rPr>
                <w:rFonts w:eastAsia="Calibri"/>
                <w:color w:val="auto"/>
                <w:szCs w:val="24"/>
              </w:rPr>
              <w:t xml:space="preserve"> СО2, </w:t>
            </w:r>
            <w:proofErr w:type="spellStart"/>
            <w:r w:rsidR="00813223" w:rsidRPr="00000509">
              <w:rPr>
                <w:rFonts w:eastAsia="Calibri"/>
                <w:color w:val="auto"/>
                <w:szCs w:val="24"/>
              </w:rPr>
              <w:t>определени</w:t>
            </w:r>
            <w:proofErr w:type="spellEnd"/>
            <w:r w:rsidR="00813223" w:rsidRPr="00000509">
              <w:rPr>
                <w:rFonts w:eastAsia="Calibri"/>
                <w:color w:val="auto"/>
                <w:szCs w:val="24"/>
              </w:rPr>
              <w:t xml:space="preserve"> в Technical guidance on the climate proofing of infrastructure in the period 2021-2027</w:t>
            </w:r>
            <w:r w:rsidR="00813223" w:rsidRPr="00000509">
              <w:rPr>
                <w:rFonts w:eastAsia="Calibri"/>
                <w:color w:val="auto"/>
                <w:szCs w:val="24"/>
                <w:lang w:val="en-US"/>
              </w:rPr>
              <w:t>.</w:t>
            </w:r>
          </w:p>
        </w:tc>
      </w:tr>
      <w:tr w:rsidR="00FF37CC" w:rsidRPr="007D005F" w14:paraId="482E317E" w14:textId="77777777" w:rsidTr="00000509">
        <w:tc>
          <w:tcPr>
            <w:tcW w:w="3681" w:type="dxa"/>
            <w:tcBorders>
              <w:left w:val="single" w:sz="8" w:space="0" w:color="auto"/>
            </w:tcBorders>
          </w:tcPr>
          <w:p w14:paraId="241D5F02" w14:textId="3A330D6D" w:rsidR="00FF37CC" w:rsidRPr="00047A7F" w:rsidRDefault="00FF37CC" w:rsidP="00AF3C2F">
            <w:pPr>
              <w:pStyle w:val="Style1"/>
              <w:tabs>
                <w:tab w:val="left" w:pos="690"/>
              </w:tabs>
              <w:rPr>
                <w:lang w:val="bg-BG"/>
              </w:rPr>
            </w:pPr>
            <w:r w:rsidRPr="00047A7F">
              <w:rPr>
                <w:lang w:val="bg-BG"/>
              </w:rPr>
              <w:t>4.2</w:t>
            </w:r>
            <w:r w:rsidRPr="00047A7F">
              <w:rPr>
                <w:lang w:val="bg-BG"/>
              </w:rPr>
              <w:tab/>
            </w:r>
            <w:r w:rsidR="00213FE8" w:rsidRPr="00047A7F">
              <w:rPr>
                <w:lang w:val="bg-BG"/>
              </w:rPr>
              <w:t>Монетаризирани ли са емисиите на парнигови газове и включени ли са в АРП?</w:t>
            </w:r>
          </w:p>
        </w:tc>
        <w:tc>
          <w:tcPr>
            <w:tcW w:w="5670" w:type="dxa"/>
            <w:tcBorders>
              <w:right w:val="single" w:sz="8" w:space="0" w:color="auto"/>
            </w:tcBorders>
            <w:shd w:val="clear" w:color="auto" w:fill="auto"/>
          </w:tcPr>
          <w:p w14:paraId="15D28467" w14:textId="569EFF0D" w:rsidR="00FF37CC" w:rsidRPr="00E51842" w:rsidRDefault="004054CD" w:rsidP="00000509">
            <w:pPr>
              <w:pStyle w:val="Style2"/>
              <w:jc w:val="both"/>
              <w:rPr>
                <w:highlight w:val="yellow"/>
                <w:lang w:val="bg-BG"/>
              </w:rPr>
            </w:pPr>
            <w:r w:rsidRPr="00000509">
              <w:rPr>
                <w:rFonts w:eastAsia="Calibri"/>
                <w:color w:val="auto"/>
                <w:szCs w:val="24"/>
                <w:lang w:val="bg-BG"/>
              </w:rPr>
              <w:t xml:space="preserve">Проектът не е източник на емисии на парникови газове. </w:t>
            </w:r>
            <w:proofErr w:type="spellStart"/>
            <w:r w:rsidR="00813223" w:rsidRPr="00000509">
              <w:rPr>
                <w:rFonts w:eastAsia="Calibri"/>
                <w:color w:val="auto"/>
                <w:szCs w:val="24"/>
                <w:lang w:val="bg-BG"/>
              </w:rPr>
              <w:t>Монетизирането</w:t>
            </w:r>
            <w:proofErr w:type="spellEnd"/>
            <w:r w:rsidR="00813223" w:rsidRPr="00000509">
              <w:rPr>
                <w:rFonts w:eastAsia="Calibri"/>
                <w:color w:val="auto"/>
                <w:szCs w:val="24"/>
              </w:rPr>
              <w:t xml:space="preserve"> </w:t>
            </w:r>
            <w:proofErr w:type="spellStart"/>
            <w:r w:rsidR="00813223" w:rsidRPr="00000509">
              <w:rPr>
                <w:rFonts w:eastAsia="Calibri"/>
                <w:color w:val="auto"/>
                <w:szCs w:val="24"/>
              </w:rPr>
              <w:t>на</w:t>
            </w:r>
            <w:proofErr w:type="spellEnd"/>
            <w:r w:rsidR="00813223" w:rsidRPr="00000509">
              <w:rPr>
                <w:rFonts w:eastAsia="Calibri"/>
                <w:color w:val="auto"/>
                <w:szCs w:val="24"/>
              </w:rPr>
              <w:t xml:space="preserve"> </w:t>
            </w:r>
            <w:proofErr w:type="spellStart"/>
            <w:r w:rsidR="00813223" w:rsidRPr="00000509">
              <w:rPr>
                <w:rFonts w:eastAsia="Calibri"/>
                <w:color w:val="auto"/>
                <w:szCs w:val="24"/>
              </w:rPr>
              <w:t>количеството</w:t>
            </w:r>
            <w:proofErr w:type="spellEnd"/>
            <w:r w:rsidR="00813223" w:rsidRPr="00000509">
              <w:rPr>
                <w:rFonts w:eastAsia="Calibri"/>
                <w:color w:val="auto"/>
                <w:szCs w:val="24"/>
              </w:rPr>
              <w:t xml:space="preserve"> </w:t>
            </w:r>
            <w:proofErr w:type="spellStart"/>
            <w:r w:rsidR="00813223" w:rsidRPr="00000509">
              <w:rPr>
                <w:rFonts w:eastAsia="Calibri"/>
                <w:color w:val="auto"/>
                <w:szCs w:val="24"/>
              </w:rPr>
              <w:t>спестени</w:t>
            </w:r>
            <w:proofErr w:type="spellEnd"/>
            <w:r w:rsidR="00813223" w:rsidRPr="00000509">
              <w:rPr>
                <w:rFonts w:eastAsia="Calibri"/>
                <w:color w:val="auto"/>
                <w:szCs w:val="24"/>
              </w:rPr>
              <w:t xml:space="preserve"> </w:t>
            </w:r>
            <w:proofErr w:type="spellStart"/>
            <w:r w:rsidR="00813223" w:rsidRPr="00000509">
              <w:rPr>
                <w:rFonts w:eastAsia="Calibri"/>
                <w:color w:val="auto"/>
                <w:szCs w:val="24"/>
              </w:rPr>
              <w:t>газови</w:t>
            </w:r>
            <w:proofErr w:type="spellEnd"/>
            <w:r w:rsidR="00813223" w:rsidRPr="00000509">
              <w:rPr>
                <w:rFonts w:eastAsia="Calibri"/>
                <w:color w:val="auto"/>
                <w:szCs w:val="24"/>
              </w:rPr>
              <w:t xml:space="preserve"> </w:t>
            </w:r>
            <w:proofErr w:type="spellStart"/>
            <w:r w:rsidR="00813223" w:rsidRPr="00000509">
              <w:rPr>
                <w:rFonts w:eastAsia="Calibri"/>
                <w:szCs w:val="24"/>
              </w:rPr>
              <w:t>емисии</w:t>
            </w:r>
            <w:proofErr w:type="spellEnd"/>
            <w:r w:rsidR="00813223" w:rsidRPr="00000509">
              <w:rPr>
                <w:rFonts w:eastAsia="Calibri"/>
                <w:szCs w:val="24"/>
              </w:rPr>
              <w:t xml:space="preserve"> </w:t>
            </w:r>
            <w:proofErr w:type="spellStart"/>
            <w:r w:rsidR="00813223" w:rsidRPr="00000509">
              <w:rPr>
                <w:rFonts w:eastAsia="Calibri"/>
                <w:szCs w:val="24"/>
              </w:rPr>
              <w:t>от</w:t>
            </w:r>
            <w:proofErr w:type="spellEnd"/>
            <w:r w:rsidR="00813223" w:rsidRPr="00000509">
              <w:rPr>
                <w:rFonts w:eastAsia="Calibri"/>
                <w:szCs w:val="24"/>
              </w:rPr>
              <w:t xml:space="preserve"> </w:t>
            </w:r>
            <w:proofErr w:type="spellStart"/>
            <w:r w:rsidR="00813223" w:rsidRPr="00000509">
              <w:rPr>
                <w:rFonts w:eastAsia="Calibri"/>
                <w:szCs w:val="24"/>
              </w:rPr>
              <w:t>реализацията</w:t>
            </w:r>
            <w:proofErr w:type="spellEnd"/>
            <w:r w:rsidR="00813223" w:rsidRPr="00000509">
              <w:rPr>
                <w:rFonts w:eastAsia="Calibri"/>
                <w:szCs w:val="24"/>
              </w:rPr>
              <w:t xml:space="preserve"> </w:t>
            </w:r>
            <w:proofErr w:type="spellStart"/>
            <w:r w:rsidR="00813223" w:rsidRPr="00000509">
              <w:rPr>
                <w:rFonts w:eastAsia="Calibri"/>
                <w:szCs w:val="24"/>
              </w:rPr>
              <w:t>на</w:t>
            </w:r>
            <w:proofErr w:type="spellEnd"/>
            <w:r w:rsidR="00813223" w:rsidRPr="00000509">
              <w:rPr>
                <w:rFonts w:eastAsia="Calibri"/>
                <w:szCs w:val="24"/>
              </w:rPr>
              <w:t xml:space="preserve"> </w:t>
            </w:r>
            <w:proofErr w:type="spellStart"/>
            <w:r w:rsidR="00813223" w:rsidRPr="00000509">
              <w:rPr>
                <w:rFonts w:eastAsia="Calibri"/>
                <w:szCs w:val="24"/>
              </w:rPr>
              <w:t>проекта</w:t>
            </w:r>
            <w:proofErr w:type="spellEnd"/>
            <w:r w:rsidR="00813223" w:rsidRPr="00000509">
              <w:rPr>
                <w:rFonts w:eastAsia="Calibri"/>
                <w:szCs w:val="24"/>
              </w:rPr>
              <w:t xml:space="preserve"> е </w:t>
            </w:r>
            <w:proofErr w:type="spellStart"/>
            <w:r w:rsidR="00813223" w:rsidRPr="00000509">
              <w:rPr>
                <w:rFonts w:eastAsia="Calibri"/>
                <w:szCs w:val="24"/>
              </w:rPr>
              <w:t>извършено</w:t>
            </w:r>
            <w:proofErr w:type="spellEnd"/>
            <w:r w:rsidR="00813223" w:rsidRPr="00000509">
              <w:rPr>
                <w:rFonts w:eastAsia="Calibri"/>
                <w:szCs w:val="24"/>
              </w:rPr>
              <w:t xml:space="preserve"> </w:t>
            </w:r>
            <w:proofErr w:type="spellStart"/>
            <w:r w:rsidR="00813223" w:rsidRPr="00000509">
              <w:rPr>
                <w:rFonts w:eastAsia="Calibri"/>
                <w:szCs w:val="24"/>
              </w:rPr>
              <w:t>на</w:t>
            </w:r>
            <w:proofErr w:type="spellEnd"/>
            <w:r w:rsidR="00813223" w:rsidRPr="00000509">
              <w:rPr>
                <w:rFonts w:eastAsia="Calibri"/>
                <w:szCs w:val="24"/>
              </w:rPr>
              <w:t xml:space="preserve"> </w:t>
            </w:r>
            <w:proofErr w:type="spellStart"/>
            <w:r w:rsidR="00813223" w:rsidRPr="00000509">
              <w:rPr>
                <w:rFonts w:eastAsia="Calibri"/>
                <w:szCs w:val="24"/>
              </w:rPr>
              <w:t>база</w:t>
            </w:r>
            <w:proofErr w:type="spellEnd"/>
            <w:r w:rsidR="00813223" w:rsidRPr="00000509">
              <w:rPr>
                <w:rFonts w:eastAsia="Calibri"/>
                <w:szCs w:val="24"/>
              </w:rPr>
              <w:t xml:space="preserve"> </w:t>
            </w:r>
            <w:proofErr w:type="spellStart"/>
            <w:r w:rsidR="00813223" w:rsidRPr="00000509">
              <w:rPr>
                <w:rFonts w:eastAsia="Calibri"/>
                <w:szCs w:val="24"/>
              </w:rPr>
              <w:t>на</w:t>
            </w:r>
            <w:proofErr w:type="spellEnd"/>
            <w:r w:rsidR="00813223" w:rsidRPr="00000509">
              <w:rPr>
                <w:rFonts w:eastAsia="Calibri"/>
                <w:szCs w:val="24"/>
              </w:rPr>
              <w:t xml:space="preserve"> </w:t>
            </w:r>
            <w:proofErr w:type="spellStart"/>
            <w:r w:rsidR="00813223" w:rsidRPr="00000509">
              <w:rPr>
                <w:rFonts w:eastAsia="Calibri"/>
                <w:szCs w:val="24"/>
              </w:rPr>
              <w:t>указанията</w:t>
            </w:r>
            <w:proofErr w:type="spellEnd"/>
            <w:r w:rsidR="00813223" w:rsidRPr="00000509">
              <w:rPr>
                <w:rFonts w:eastAsia="Calibri"/>
                <w:szCs w:val="24"/>
              </w:rPr>
              <w:t xml:space="preserve"> в Technical guidance on the climate proofing of infrastructure in the period 2021-2027</w:t>
            </w:r>
            <w:r w:rsidR="00813223" w:rsidRPr="00000509">
              <w:rPr>
                <w:rFonts w:eastAsia="Calibri"/>
                <w:szCs w:val="24"/>
                <w:lang w:val="bg-BG"/>
              </w:rPr>
              <w:t xml:space="preserve"> и тяхната стойност е изчислена в Доклада за АРП по проекта.</w:t>
            </w:r>
          </w:p>
        </w:tc>
      </w:tr>
      <w:tr w:rsidR="00213FE8" w:rsidRPr="007D005F" w14:paraId="2C8552A3" w14:textId="77777777" w:rsidTr="00E013DE">
        <w:tc>
          <w:tcPr>
            <w:tcW w:w="9351" w:type="dxa"/>
            <w:gridSpan w:val="2"/>
            <w:tcBorders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14:paraId="45FA4066" w14:textId="2B86119F" w:rsidR="00213FE8" w:rsidRPr="007D005F" w:rsidRDefault="00213FE8" w:rsidP="00960C19">
            <w:pPr>
              <w:pStyle w:val="Style2"/>
              <w:rPr>
                <w:i/>
                <w:iCs/>
                <w:lang w:val="bg-BG"/>
              </w:rPr>
            </w:pPr>
            <w:r w:rsidRPr="007D005F">
              <w:rPr>
                <w:i/>
                <w:iCs/>
                <w:lang w:val="bg-BG"/>
              </w:rPr>
              <w:t xml:space="preserve">Заб.: </w:t>
            </w:r>
            <w:r w:rsidRPr="00047A7F">
              <w:rPr>
                <w:i/>
                <w:iCs/>
                <w:lang w:val="bg-BG"/>
              </w:rPr>
              <w:t xml:space="preserve">въпросите се оценяват и като част от </w:t>
            </w:r>
            <w:r w:rsidRPr="007D005F">
              <w:rPr>
                <w:i/>
                <w:iCs/>
                <w:lang w:val="bg-BG"/>
              </w:rPr>
              <w:t>Приложение 1</w:t>
            </w:r>
            <w:r w:rsidRPr="00047A7F">
              <w:rPr>
                <w:i/>
                <w:iCs/>
                <w:lang w:val="bg-BG"/>
              </w:rPr>
              <w:t xml:space="preserve"> – анализ „разходи-ползи“</w:t>
            </w:r>
            <w:r w:rsidRPr="007D005F">
              <w:rPr>
                <w:i/>
                <w:iCs/>
                <w:lang w:val="bg-BG"/>
              </w:rPr>
              <w:t>.</w:t>
            </w:r>
          </w:p>
        </w:tc>
      </w:tr>
    </w:tbl>
    <w:p w14:paraId="18873135" w14:textId="77777777" w:rsidR="00D50CDC" w:rsidRPr="007D005F" w:rsidRDefault="00D50CDC" w:rsidP="00D50CDC">
      <w:pPr>
        <w:rPr>
          <w:lang w:val="bg-BG"/>
        </w:rPr>
      </w:pPr>
    </w:p>
    <w:p w14:paraId="157784B0" w14:textId="2A429CB6" w:rsidR="00540125" w:rsidRPr="007D005F" w:rsidRDefault="00495AF5" w:rsidP="00D50CDC">
      <w:pPr>
        <w:rPr>
          <w:lang w:val="bg-BG"/>
        </w:rPr>
      </w:pPr>
      <w:r w:rsidRPr="00047A7F">
        <w:rPr>
          <w:lang w:val="bg-BG"/>
        </w:rPr>
        <w:t>Заключение</w:t>
      </w:r>
      <w:r w:rsidR="00E53173" w:rsidRPr="007D005F">
        <w:rPr>
          <w:lang w:val="bg-BG"/>
        </w:rPr>
        <w:t>:</w:t>
      </w:r>
      <w:r w:rsidR="00000509">
        <w:rPr>
          <w:lang w:val="bg-BG"/>
        </w:rPr>
        <w:t xml:space="preserve"> Оценката следва приложимата методика. Няма констатирани несъответствия.</w:t>
      </w:r>
    </w:p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9508"/>
      </w:tblGrid>
      <w:tr w:rsidR="00E53173" w:rsidRPr="007D005F" w14:paraId="5CAF8E09" w14:textId="77777777" w:rsidTr="00E53173">
        <w:tc>
          <w:tcPr>
            <w:tcW w:w="9518" w:type="dxa"/>
            <w:shd w:val="pct10" w:color="auto" w:fill="auto"/>
          </w:tcPr>
          <w:p w14:paraId="252A23E3" w14:textId="77777777" w:rsidR="00E53173" w:rsidRPr="00047A7F" w:rsidRDefault="00495AF5" w:rsidP="00495A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lang w:val="bg-BG"/>
              </w:rPr>
            </w:pPr>
            <w:r w:rsidRPr="007D005F">
              <w:rPr>
                <w:sz w:val="18"/>
                <w:lang w:val="bg-BG"/>
              </w:rPr>
              <w:t xml:space="preserve">[ </w:t>
            </w:r>
            <w:r w:rsidRPr="00047A7F">
              <w:rPr>
                <w:sz w:val="18"/>
                <w:lang w:val="bg-BG"/>
              </w:rPr>
              <w:t>Следва ли оценката приложимата методика. Оказват ли ефект констатираните несъответствия. Пълноценен ли е планът за реализация на мерките за адаптация. ]</w:t>
            </w:r>
            <w:r w:rsidR="00865E38" w:rsidRPr="00047A7F">
              <w:rPr>
                <w:sz w:val="18"/>
                <w:lang w:val="bg-BG"/>
              </w:rPr>
              <w:t xml:space="preserve"> </w:t>
            </w:r>
          </w:p>
        </w:tc>
      </w:tr>
    </w:tbl>
    <w:p w14:paraId="5F6F3DB8" w14:textId="77777777" w:rsidR="000B0188" w:rsidRPr="00047A7F" w:rsidRDefault="000B0188" w:rsidP="00D50CDC">
      <w:pPr>
        <w:rPr>
          <w:lang w:val="bg-BG"/>
        </w:rPr>
      </w:pPr>
    </w:p>
    <w:p w14:paraId="499FB274" w14:textId="63E64932" w:rsidR="000B0188" w:rsidRPr="007D005F" w:rsidRDefault="005E3DEE" w:rsidP="000B0188">
      <w:pPr>
        <w:rPr>
          <w:b/>
          <w:sz w:val="18"/>
          <w:lang w:val="bg-BG"/>
        </w:rPr>
      </w:pPr>
      <w:r w:rsidRPr="00047A7F">
        <w:rPr>
          <w:b/>
          <w:sz w:val="18"/>
          <w:lang w:val="bg-BG"/>
        </w:rPr>
        <w:t>Документи</w:t>
      </w:r>
      <w:r w:rsidR="000B0188" w:rsidRPr="007D005F">
        <w:rPr>
          <w:b/>
          <w:sz w:val="18"/>
          <w:lang w:val="bg-BG"/>
        </w:rPr>
        <w:t>:</w:t>
      </w:r>
    </w:p>
    <w:p w14:paraId="7CECFE5B" w14:textId="77777777" w:rsidR="00EE74BA" w:rsidRPr="007D005F" w:rsidRDefault="00EE74BA" w:rsidP="00EE74BA">
      <w:pPr>
        <w:rPr>
          <w:bCs/>
          <w:sz w:val="18"/>
          <w:lang w:val="bg-BG"/>
        </w:rPr>
      </w:pPr>
      <w:r w:rsidRPr="007D005F">
        <w:rPr>
          <w:bCs/>
          <w:sz w:val="18"/>
          <w:lang w:val="bg-BG"/>
        </w:rPr>
        <w:t>Commission Notice — Technical guidance on the climate proofing of infrastructure in the period 2021-2027</w:t>
      </w:r>
    </w:p>
    <w:p w14:paraId="1492FCDA" w14:textId="2AE6E2AB" w:rsidR="00EE74BA" w:rsidRPr="007D005F" w:rsidRDefault="00EE74BA" w:rsidP="00EE74BA">
      <w:pPr>
        <w:rPr>
          <w:bCs/>
          <w:sz w:val="18"/>
          <w:lang w:val="bg-BG"/>
        </w:rPr>
      </w:pPr>
      <w:r w:rsidRPr="007D005F">
        <w:rPr>
          <w:bCs/>
          <w:sz w:val="18"/>
          <w:lang w:val="bg-BG"/>
        </w:rPr>
        <w:t>Delegated Regulation 2021/2139</w:t>
      </w:r>
    </w:p>
    <w:p w14:paraId="0E8DFA97" w14:textId="77777777" w:rsidR="000B0188" w:rsidRPr="007D005F" w:rsidRDefault="000B0188" w:rsidP="000B0188">
      <w:pPr>
        <w:rPr>
          <w:sz w:val="18"/>
          <w:lang w:val="bg-BG"/>
        </w:rPr>
      </w:pPr>
      <w:r w:rsidRPr="007D005F">
        <w:rPr>
          <w:sz w:val="18"/>
          <w:lang w:val="bg-BG"/>
        </w:rPr>
        <w:t>JASPERS Guidance Note: The Basics of Climate Change Adaptation Vulnerability and Risk Assessment (2017)</w:t>
      </w:r>
    </w:p>
    <w:p w14:paraId="77D31C4A" w14:textId="77777777" w:rsidR="001B026E" w:rsidRPr="007D005F" w:rsidRDefault="001B026E" w:rsidP="000B0188">
      <w:pPr>
        <w:rPr>
          <w:sz w:val="18"/>
          <w:lang w:val="bg-BG"/>
        </w:rPr>
      </w:pPr>
      <w:r w:rsidRPr="007D005F">
        <w:rPr>
          <w:sz w:val="18"/>
          <w:lang w:val="bg-BG"/>
        </w:rPr>
        <w:t>Climate Change and Major Projects, 2016. European Commission</w:t>
      </w:r>
    </w:p>
    <w:p w14:paraId="78F12DE1" w14:textId="77777777" w:rsidR="000B0188" w:rsidRPr="00047A7F" w:rsidRDefault="000B0188" w:rsidP="00D50CDC">
      <w:pPr>
        <w:rPr>
          <w:sz w:val="18"/>
          <w:lang w:val="bg-BG"/>
        </w:rPr>
      </w:pPr>
    </w:p>
    <w:sectPr w:rsidR="000B0188" w:rsidRPr="00047A7F" w:rsidSect="00111C91">
      <w:footerReference w:type="default" r:id="rId7"/>
      <w:pgSz w:w="11909" w:h="16834"/>
      <w:pgMar w:top="1247" w:right="1134" w:bottom="1134" w:left="1247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B65A82" w14:textId="77777777" w:rsidR="00C935A9" w:rsidRDefault="00C935A9" w:rsidP="00111C91">
      <w:pPr>
        <w:spacing w:before="0" w:after="0"/>
      </w:pPr>
      <w:r>
        <w:separator/>
      </w:r>
    </w:p>
  </w:endnote>
  <w:endnote w:type="continuationSeparator" w:id="0">
    <w:p w14:paraId="311C5395" w14:textId="77777777" w:rsidR="00C935A9" w:rsidRDefault="00C935A9" w:rsidP="00111C9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5567677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218B23B" w14:textId="77777777" w:rsidR="00630ACB" w:rsidRDefault="00630ACB" w:rsidP="00111C9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C677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3349E9" w14:textId="77777777" w:rsidR="00C935A9" w:rsidRDefault="00C935A9" w:rsidP="00111C91">
      <w:pPr>
        <w:spacing w:before="0" w:after="0"/>
      </w:pPr>
      <w:r>
        <w:separator/>
      </w:r>
    </w:p>
  </w:footnote>
  <w:footnote w:type="continuationSeparator" w:id="0">
    <w:p w14:paraId="719561E3" w14:textId="77777777" w:rsidR="00C935A9" w:rsidRDefault="00C935A9" w:rsidP="00111C91">
      <w:pPr>
        <w:spacing w:before="0" w:after="0"/>
      </w:pPr>
      <w:r>
        <w:continuationSeparator/>
      </w:r>
    </w:p>
  </w:footnote>
  <w:footnote w:id="1">
    <w:p w14:paraId="5DAC6167" w14:textId="77777777" w:rsidR="00630ACB" w:rsidRPr="00F9712F" w:rsidRDefault="00630ACB" w:rsidP="00A673E6">
      <w:pPr>
        <w:pStyle w:val="FootnoteText"/>
        <w:ind w:left="284" w:hanging="284"/>
      </w:pPr>
      <w:r w:rsidRPr="00F9712F">
        <w:rPr>
          <w:rStyle w:val="FootnoteReference"/>
        </w:rPr>
        <w:footnoteRef/>
      </w:r>
      <w:r w:rsidRPr="00F9712F">
        <w:tab/>
      </w:r>
      <w:r w:rsidR="00AD7029">
        <w:rPr>
          <w:sz w:val="18"/>
          <w:lang w:val="bg-BG"/>
        </w:rPr>
        <w:t xml:space="preserve">Виж например </w:t>
      </w:r>
      <w:r w:rsidRPr="00F9712F">
        <w:rPr>
          <w:sz w:val="18"/>
        </w:rPr>
        <w:t>“JASPERS Guidance Note: The Basics of Climate Change Adaptation Vulnerability and Risk Assessment”.</w:t>
      </w:r>
    </w:p>
  </w:footnote>
  <w:footnote w:id="2">
    <w:p w14:paraId="392192B2" w14:textId="77777777" w:rsidR="00630ACB" w:rsidRPr="00495AF5" w:rsidRDefault="00630ACB" w:rsidP="00701F55">
      <w:pPr>
        <w:pStyle w:val="FootnoteText"/>
        <w:ind w:left="284" w:hanging="284"/>
        <w:rPr>
          <w:sz w:val="18"/>
        </w:rPr>
      </w:pPr>
      <w:r>
        <w:rPr>
          <w:rStyle w:val="FootnoteReference"/>
        </w:rPr>
        <w:footnoteRef/>
      </w:r>
      <w:r>
        <w:tab/>
      </w:r>
      <w:r w:rsidR="00495AF5" w:rsidRPr="00495AF5">
        <w:rPr>
          <w:sz w:val="18"/>
          <w:lang w:val="bg-BG"/>
        </w:rPr>
        <w:t>Има две основни групи от въздействия – директни въздействия върху проекта, операторите и потребителите, както и широки въздействия от нефункциониране на проекта (напр. липса на достъп до социални услуги).</w:t>
      </w:r>
      <w:r w:rsidRPr="00495AF5">
        <w:rPr>
          <w:sz w:val="16"/>
        </w:rP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8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125"/>
    <w:rsid w:val="00000509"/>
    <w:rsid w:val="00010173"/>
    <w:rsid w:val="0002374A"/>
    <w:rsid w:val="00043C00"/>
    <w:rsid w:val="00045A6E"/>
    <w:rsid w:val="00047A7F"/>
    <w:rsid w:val="000637C7"/>
    <w:rsid w:val="00074205"/>
    <w:rsid w:val="00076635"/>
    <w:rsid w:val="000851C0"/>
    <w:rsid w:val="0008603A"/>
    <w:rsid w:val="000A7344"/>
    <w:rsid w:val="000B0188"/>
    <w:rsid w:val="000D4D6E"/>
    <w:rsid w:val="000E2DDC"/>
    <w:rsid w:val="00110687"/>
    <w:rsid w:val="00111C91"/>
    <w:rsid w:val="0011209E"/>
    <w:rsid w:val="00121FD2"/>
    <w:rsid w:val="001330BA"/>
    <w:rsid w:val="001504CD"/>
    <w:rsid w:val="00162A1A"/>
    <w:rsid w:val="00175BE1"/>
    <w:rsid w:val="001A7E39"/>
    <w:rsid w:val="001B026E"/>
    <w:rsid w:val="001D0C6D"/>
    <w:rsid w:val="001D3F2A"/>
    <w:rsid w:val="001D73C6"/>
    <w:rsid w:val="002001FC"/>
    <w:rsid w:val="00213FE8"/>
    <w:rsid w:val="00236DF7"/>
    <w:rsid w:val="00257C1B"/>
    <w:rsid w:val="00275810"/>
    <w:rsid w:val="002808B3"/>
    <w:rsid w:val="002811C8"/>
    <w:rsid w:val="00296880"/>
    <w:rsid w:val="002974C3"/>
    <w:rsid w:val="002A6E66"/>
    <w:rsid w:val="002B1F07"/>
    <w:rsid w:val="002D2E7C"/>
    <w:rsid w:val="002E440A"/>
    <w:rsid w:val="002F2EE8"/>
    <w:rsid w:val="002F69FC"/>
    <w:rsid w:val="00305CF7"/>
    <w:rsid w:val="003241C0"/>
    <w:rsid w:val="00347B18"/>
    <w:rsid w:val="003673C6"/>
    <w:rsid w:val="00370167"/>
    <w:rsid w:val="003713DA"/>
    <w:rsid w:val="00376FFA"/>
    <w:rsid w:val="0038090F"/>
    <w:rsid w:val="00381399"/>
    <w:rsid w:val="003A09C3"/>
    <w:rsid w:val="003C38F8"/>
    <w:rsid w:val="003C677D"/>
    <w:rsid w:val="003D4324"/>
    <w:rsid w:val="003F43E1"/>
    <w:rsid w:val="00400395"/>
    <w:rsid w:val="00404224"/>
    <w:rsid w:val="004054CD"/>
    <w:rsid w:val="00413908"/>
    <w:rsid w:val="004269EA"/>
    <w:rsid w:val="004346EE"/>
    <w:rsid w:val="00434B37"/>
    <w:rsid w:val="00473235"/>
    <w:rsid w:val="00491B02"/>
    <w:rsid w:val="00493812"/>
    <w:rsid w:val="00495AF5"/>
    <w:rsid w:val="004A0103"/>
    <w:rsid w:val="004B22F1"/>
    <w:rsid w:val="004B4982"/>
    <w:rsid w:val="004D0154"/>
    <w:rsid w:val="004D0816"/>
    <w:rsid w:val="004E43E1"/>
    <w:rsid w:val="00500F71"/>
    <w:rsid w:val="00501D58"/>
    <w:rsid w:val="005021A2"/>
    <w:rsid w:val="005044C7"/>
    <w:rsid w:val="00530E6F"/>
    <w:rsid w:val="00531982"/>
    <w:rsid w:val="005341EF"/>
    <w:rsid w:val="00536212"/>
    <w:rsid w:val="00536AD2"/>
    <w:rsid w:val="00540125"/>
    <w:rsid w:val="00544A21"/>
    <w:rsid w:val="00557835"/>
    <w:rsid w:val="0056467F"/>
    <w:rsid w:val="0056787D"/>
    <w:rsid w:val="005707E0"/>
    <w:rsid w:val="005862F5"/>
    <w:rsid w:val="0059631E"/>
    <w:rsid w:val="005B45EF"/>
    <w:rsid w:val="005B6873"/>
    <w:rsid w:val="005C42C4"/>
    <w:rsid w:val="005C7819"/>
    <w:rsid w:val="005E1616"/>
    <w:rsid w:val="005E3DEE"/>
    <w:rsid w:val="00625A24"/>
    <w:rsid w:val="00630ACB"/>
    <w:rsid w:val="00646E5C"/>
    <w:rsid w:val="00656D6E"/>
    <w:rsid w:val="00665185"/>
    <w:rsid w:val="00665D0A"/>
    <w:rsid w:val="00682CF5"/>
    <w:rsid w:val="006A2935"/>
    <w:rsid w:val="006C3F16"/>
    <w:rsid w:val="006C7BD1"/>
    <w:rsid w:val="006F54C4"/>
    <w:rsid w:val="00701F55"/>
    <w:rsid w:val="007065FC"/>
    <w:rsid w:val="00720FE6"/>
    <w:rsid w:val="00723F45"/>
    <w:rsid w:val="00727874"/>
    <w:rsid w:val="0073074C"/>
    <w:rsid w:val="007444E8"/>
    <w:rsid w:val="007467B5"/>
    <w:rsid w:val="00750773"/>
    <w:rsid w:val="00750847"/>
    <w:rsid w:val="00760811"/>
    <w:rsid w:val="00763DA7"/>
    <w:rsid w:val="00783FCF"/>
    <w:rsid w:val="00796570"/>
    <w:rsid w:val="007B1C93"/>
    <w:rsid w:val="007D005F"/>
    <w:rsid w:val="007D7089"/>
    <w:rsid w:val="007E49E1"/>
    <w:rsid w:val="007F6851"/>
    <w:rsid w:val="00800978"/>
    <w:rsid w:val="00813223"/>
    <w:rsid w:val="00830D12"/>
    <w:rsid w:val="0083262E"/>
    <w:rsid w:val="00846572"/>
    <w:rsid w:val="008531C9"/>
    <w:rsid w:val="00855F44"/>
    <w:rsid w:val="00860AFA"/>
    <w:rsid w:val="008611A2"/>
    <w:rsid w:val="00863988"/>
    <w:rsid w:val="00865E38"/>
    <w:rsid w:val="0087339B"/>
    <w:rsid w:val="00875FB3"/>
    <w:rsid w:val="00890346"/>
    <w:rsid w:val="00890C42"/>
    <w:rsid w:val="008A0F2A"/>
    <w:rsid w:val="0090314A"/>
    <w:rsid w:val="00913E06"/>
    <w:rsid w:val="00915329"/>
    <w:rsid w:val="009244B0"/>
    <w:rsid w:val="00953F8F"/>
    <w:rsid w:val="00960C19"/>
    <w:rsid w:val="009A00C5"/>
    <w:rsid w:val="009A67F8"/>
    <w:rsid w:val="009B4B0F"/>
    <w:rsid w:val="009B6FEC"/>
    <w:rsid w:val="009B76F2"/>
    <w:rsid w:val="009D51C4"/>
    <w:rsid w:val="009E5E00"/>
    <w:rsid w:val="009F13FB"/>
    <w:rsid w:val="00A077D4"/>
    <w:rsid w:val="00A30C9E"/>
    <w:rsid w:val="00A33148"/>
    <w:rsid w:val="00A36E20"/>
    <w:rsid w:val="00A37DB0"/>
    <w:rsid w:val="00A43FDF"/>
    <w:rsid w:val="00A557A2"/>
    <w:rsid w:val="00A62E34"/>
    <w:rsid w:val="00A673E6"/>
    <w:rsid w:val="00A90EC8"/>
    <w:rsid w:val="00AB068E"/>
    <w:rsid w:val="00AB18A1"/>
    <w:rsid w:val="00AB27F4"/>
    <w:rsid w:val="00AB3366"/>
    <w:rsid w:val="00AC2A1B"/>
    <w:rsid w:val="00AC4D58"/>
    <w:rsid w:val="00AD118D"/>
    <w:rsid w:val="00AD7029"/>
    <w:rsid w:val="00AE1DA1"/>
    <w:rsid w:val="00AF3C2F"/>
    <w:rsid w:val="00B1353C"/>
    <w:rsid w:val="00B413D6"/>
    <w:rsid w:val="00B51AE5"/>
    <w:rsid w:val="00B56540"/>
    <w:rsid w:val="00B72E66"/>
    <w:rsid w:val="00B8372E"/>
    <w:rsid w:val="00B83B46"/>
    <w:rsid w:val="00B843FF"/>
    <w:rsid w:val="00B87288"/>
    <w:rsid w:val="00BA0518"/>
    <w:rsid w:val="00BB50F9"/>
    <w:rsid w:val="00BD30D3"/>
    <w:rsid w:val="00C02592"/>
    <w:rsid w:val="00C07BE0"/>
    <w:rsid w:val="00C166CA"/>
    <w:rsid w:val="00C1781B"/>
    <w:rsid w:val="00C313EC"/>
    <w:rsid w:val="00C36CCC"/>
    <w:rsid w:val="00C37AC1"/>
    <w:rsid w:val="00C47579"/>
    <w:rsid w:val="00C550F1"/>
    <w:rsid w:val="00C56BD9"/>
    <w:rsid w:val="00C63D60"/>
    <w:rsid w:val="00C92E9C"/>
    <w:rsid w:val="00C935A9"/>
    <w:rsid w:val="00CA4EDA"/>
    <w:rsid w:val="00CB3B08"/>
    <w:rsid w:val="00CC021A"/>
    <w:rsid w:val="00CD308C"/>
    <w:rsid w:val="00CD4E13"/>
    <w:rsid w:val="00CD7B33"/>
    <w:rsid w:val="00CE29C5"/>
    <w:rsid w:val="00CE5CC8"/>
    <w:rsid w:val="00D17B48"/>
    <w:rsid w:val="00D24F37"/>
    <w:rsid w:val="00D37539"/>
    <w:rsid w:val="00D41751"/>
    <w:rsid w:val="00D503F1"/>
    <w:rsid w:val="00D50CDC"/>
    <w:rsid w:val="00D63A97"/>
    <w:rsid w:val="00D70D6C"/>
    <w:rsid w:val="00D72EDD"/>
    <w:rsid w:val="00D743D9"/>
    <w:rsid w:val="00D92122"/>
    <w:rsid w:val="00DA2BD9"/>
    <w:rsid w:val="00DB0FF4"/>
    <w:rsid w:val="00DB4E11"/>
    <w:rsid w:val="00DD3AF0"/>
    <w:rsid w:val="00E24132"/>
    <w:rsid w:val="00E4608A"/>
    <w:rsid w:val="00E46531"/>
    <w:rsid w:val="00E51842"/>
    <w:rsid w:val="00E53173"/>
    <w:rsid w:val="00E914E1"/>
    <w:rsid w:val="00E93840"/>
    <w:rsid w:val="00EB102D"/>
    <w:rsid w:val="00EE74BA"/>
    <w:rsid w:val="00F069A0"/>
    <w:rsid w:val="00F216A5"/>
    <w:rsid w:val="00F24493"/>
    <w:rsid w:val="00F32266"/>
    <w:rsid w:val="00F53F86"/>
    <w:rsid w:val="00F60744"/>
    <w:rsid w:val="00F745E9"/>
    <w:rsid w:val="00F7563F"/>
    <w:rsid w:val="00F8006F"/>
    <w:rsid w:val="00F970AE"/>
    <w:rsid w:val="00F9712F"/>
    <w:rsid w:val="00FF3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9A6C8D"/>
  <w15:docId w15:val="{162295AE-EC37-45AB-9DEB-20A8BE840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855F44"/>
    <w:pPr>
      <w:spacing w:before="40" w:after="40" w:line="240" w:lineRule="auto"/>
    </w:pPr>
    <w:rPr>
      <w:sz w:val="20"/>
    </w:rPr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Heading3"/>
    <w:next w:val="Normal"/>
    <w:rsid w:val="005C7819"/>
    <w:pPr>
      <w:outlineLvl w:val="1"/>
    </w:pPr>
    <w:rPr>
      <w:sz w:val="24"/>
    </w:rPr>
  </w:style>
  <w:style w:type="paragraph" w:styleId="Heading3">
    <w:name w:val="heading 3"/>
    <w:basedOn w:val="Normal"/>
    <w:next w:val="Normal"/>
    <w:rsid w:val="00860AFA"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before="0" w:after="320"/>
    </w:pPr>
    <w:rPr>
      <w:color w:val="666666"/>
      <w:sz w:val="30"/>
      <w:szCs w:val="30"/>
    </w:rPr>
  </w:style>
  <w:style w:type="table" w:styleId="TableGrid">
    <w:name w:val="Table Grid"/>
    <w:basedOn w:val="TableNormal"/>
    <w:uiPriority w:val="39"/>
    <w:rsid w:val="00D50CD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Normal"/>
    <w:rsid w:val="00531982"/>
    <w:pPr>
      <w:ind w:left="164"/>
    </w:pPr>
    <w:rPr>
      <w:rFonts w:ascii="Arial Narrow" w:hAnsi="Arial Narrow"/>
    </w:rPr>
  </w:style>
  <w:style w:type="paragraph" w:styleId="Header">
    <w:name w:val="header"/>
    <w:basedOn w:val="Normal"/>
    <w:link w:val="HeaderChar"/>
    <w:uiPriority w:val="99"/>
    <w:unhideWhenUsed/>
    <w:rsid w:val="00111C91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111C91"/>
    <w:rPr>
      <w:sz w:val="20"/>
    </w:rPr>
  </w:style>
  <w:style w:type="paragraph" w:styleId="Footer">
    <w:name w:val="footer"/>
    <w:basedOn w:val="Normal"/>
    <w:link w:val="FooterChar"/>
    <w:uiPriority w:val="99"/>
    <w:unhideWhenUsed/>
    <w:rsid w:val="00111C91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111C91"/>
    <w:rPr>
      <w:sz w:val="20"/>
    </w:rPr>
  </w:style>
  <w:style w:type="paragraph" w:customStyle="1" w:styleId="Style2">
    <w:name w:val="Style2"/>
    <w:basedOn w:val="Style1"/>
    <w:rsid w:val="0038090F"/>
    <w:pPr>
      <w:ind w:left="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A00C5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00C5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673E6"/>
    <w:pPr>
      <w:spacing w:before="0" w:after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673E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673E6"/>
    <w:rPr>
      <w:vertAlign w:val="superscript"/>
    </w:rPr>
  </w:style>
  <w:style w:type="paragraph" w:styleId="Revision">
    <w:name w:val="Revision"/>
    <w:hidden/>
    <w:uiPriority w:val="99"/>
    <w:semiHidden/>
    <w:rsid w:val="004D015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40" w:lineRule="auto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A053C5-E7C1-4795-981E-F003DD4FC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4</Pages>
  <Words>1500</Words>
  <Characters>8555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Investment Bank</Company>
  <LinksUpToDate>false</LinksUpToDate>
  <CharactersWithSpaces>10035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ANTOV Assen</dc:creator>
  <cp:keywords/>
  <dc:description/>
  <cp:lastModifiedBy>Margarita Valkanova</cp:lastModifiedBy>
  <cp:revision>29</cp:revision>
  <dcterms:created xsi:type="dcterms:W3CDTF">2023-05-26T07:45:00Z</dcterms:created>
  <dcterms:modified xsi:type="dcterms:W3CDTF">2024-10-15T06:16:00Z</dcterms:modified>
</cp:coreProperties>
</file>