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83E9A" w14:textId="7EF77521" w:rsidR="00D50CDC" w:rsidRPr="00B43C01" w:rsidRDefault="00B43C01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>Приложение</w:t>
      </w:r>
      <w:r>
        <w:t xml:space="preserve"> </w:t>
      </w:r>
      <w:r w:rsidR="00B95CC3">
        <w:t xml:space="preserve">5 – </w:t>
      </w:r>
      <w:r w:rsidR="007834DD">
        <w:rPr>
          <w:lang w:val="bg-BG"/>
        </w:rPr>
        <w:t>М</w:t>
      </w:r>
      <w:r>
        <w:rPr>
          <w:lang w:val="bg-BG"/>
        </w:rPr>
        <w:t>одел на търсенето</w:t>
      </w:r>
    </w:p>
    <w:p w14:paraId="3186835F" w14:textId="77777777" w:rsidR="00D50CDC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B43C01" w14:paraId="60EEB0B3" w14:textId="77777777" w:rsidTr="00875FB3">
        <w:tc>
          <w:tcPr>
            <w:tcW w:w="1838" w:type="dxa"/>
          </w:tcPr>
          <w:p w14:paraId="106A9CCB" w14:textId="77777777" w:rsidR="00B43C01" w:rsidRDefault="00B43C01" w:rsidP="00B43C01">
            <w:r w:rsidRPr="00923AAE">
              <w:t>Име на проекта:</w:t>
            </w:r>
          </w:p>
        </w:tc>
        <w:tc>
          <w:tcPr>
            <w:tcW w:w="7376" w:type="dxa"/>
          </w:tcPr>
          <w:p w14:paraId="650DE3F2" w14:textId="5207AF48" w:rsidR="00B43C01" w:rsidRPr="00B56540" w:rsidRDefault="002A0B2C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483015">
              <w:rPr>
                <w:sz w:val="24"/>
                <w:szCs w:val="24"/>
              </w:rPr>
              <w:t>„Превенция от наводнение на гр. Лом и терминал Лом чрез реконструкция на Източен кей“</w:t>
            </w:r>
          </w:p>
        </w:tc>
      </w:tr>
      <w:tr w:rsidR="003D7936" w14:paraId="1450C701" w14:textId="77777777" w:rsidTr="00875FB3">
        <w:tc>
          <w:tcPr>
            <w:tcW w:w="1838" w:type="dxa"/>
          </w:tcPr>
          <w:p w14:paraId="3FFDB18C" w14:textId="77777777" w:rsidR="003D7936" w:rsidRDefault="003D7936" w:rsidP="003D7936">
            <w:bookmarkStart w:id="0" w:name="_GoBack"/>
            <w:bookmarkEnd w:id="0"/>
            <w:r w:rsidRPr="00923AAE">
              <w:t>Проверил:</w:t>
            </w:r>
          </w:p>
        </w:tc>
        <w:tc>
          <w:tcPr>
            <w:tcW w:w="7376" w:type="dxa"/>
          </w:tcPr>
          <w:p w14:paraId="02911EA1" w14:textId="6B852AB7" w:rsidR="003D7936" w:rsidRDefault="003D7936" w:rsidP="003D79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A36D5">
              <w:t>Елиз Бохосян – главен експерт, дирекция „Управление на проекти“, ДППИ</w:t>
            </w:r>
          </w:p>
        </w:tc>
      </w:tr>
      <w:tr w:rsidR="003D7936" w14:paraId="68EFD126" w14:textId="77777777" w:rsidTr="00875FB3">
        <w:tc>
          <w:tcPr>
            <w:tcW w:w="1838" w:type="dxa"/>
          </w:tcPr>
          <w:p w14:paraId="79EF33E6" w14:textId="77777777" w:rsidR="003D7936" w:rsidRDefault="003D7936" w:rsidP="003D7936">
            <w:r w:rsidRPr="00923AAE">
              <w:t>Дата:</w:t>
            </w:r>
          </w:p>
        </w:tc>
        <w:tc>
          <w:tcPr>
            <w:tcW w:w="7376" w:type="dxa"/>
          </w:tcPr>
          <w:p w14:paraId="68A6FAC9" w14:textId="05F634CC" w:rsidR="003D7936" w:rsidRDefault="003D7936" w:rsidP="003D79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A36D5">
              <w:t>15.10.2024 г.</w:t>
            </w:r>
          </w:p>
        </w:tc>
      </w:tr>
    </w:tbl>
    <w:p w14:paraId="5337A0BB" w14:textId="77777777" w:rsidR="00076635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43C01" w14:paraId="5CFE1B4D" w14:textId="77777777" w:rsidTr="00DB0FF4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181DFE6D" w14:textId="77777777" w:rsidR="00B43C01" w:rsidRPr="00DB0FF4" w:rsidRDefault="00B43C01" w:rsidP="00B43C01">
            <w:pPr>
              <w:pStyle w:val="Heading3"/>
              <w:jc w:val="center"/>
              <w:outlineLvl w:val="2"/>
            </w:pPr>
            <w:r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51B662EE" w14:textId="77777777" w:rsidR="00B43C01" w:rsidRPr="00DB0FF4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  <w:lang w:val="bg-BG"/>
              </w:rPr>
              <w:t>Констатация</w:t>
            </w:r>
          </w:p>
        </w:tc>
      </w:tr>
      <w:tr w:rsidR="00B43C01" w14:paraId="572BA4B4" w14:textId="77777777" w:rsidTr="00DB0FF4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1B6A46D2" w14:textId="77777777" w:rsidR="00B43C01" w:rsidRPr="00B43C01" w:rsidRDefault="00B43C01" w:rsidP="00B43C01">
            <w:pPr>
              <w:pStyle w:val="Heading2"/>
              <w:ind w:left="447" w:hanging="447"/>
              <w:outlineLvl w:val="1"/>
              <w:rPr>
                <w:sz w:val="18"/>
                <w:lang w:val="bg-BG"/>
              </w:rPr>
            </w:pPr>
            <w:r>
              <w:t>1</w:t>
            </w:r>
            <w:r>
              <w:tab/>
            </w:r>
            <w:r>
              <w:rPr>
                <w:lang w:val="bg-BG"/>
              </w:rPr>
              <w:t>Общи положения</w:t>
            </w:r>
          </w:p>
        </w:tc>
      </w:tr>
      <w:tr w:rsidR="00B43C01" w14:paraId="683A1A08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05A72FE" w14:textId="77777777" w:rsidR="00B43C01" w:rsidRPr="00B43C01" w:rsidRDefault="00B43C01" w:rsidP="00B43C01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Обща информация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FA5FCD" w14:textId="77777777" w:rsidR="00B43C01" w:rsidRPr="00D50CDC" w:rsidRDefault="00B43C01" w:rsidP="00B43C01">
            <w:pPr>
              <w:pStyle w:val="Style2"/>
            </w:pPr>
          </w:p>
        </w:tc>
      </w:tr>
      <w:tr w:rsidR="00165E4A" w14:paraId="50305C5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B32D48" w14:textId="3BABCE22" w:rsidR="00165E4A" w:rsidRPr="00255B5A" w:rsidRDefault="00165E4A" w:rsidP="00B43C0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</w:t>
            </w:r>
            <w:r>
              <w:rPr>
                <w:lang w:val="bg-BG"/>
              </w:rPr>
              <w:tab/>
              <w:t>Подходяща ли е избраната методика за прогнозиране на търсенето спрямо размера и сложността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CEBB023" w14:textId="77777777" w:rsidR="00165E4A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6A53FA">
              <w:rPr>
                <w:lang w:val="bg-BG"/>
              </w:rPr>
              <w:t>.</w:t>
            </w:r>
            <w:r w:rsidR="00F003FF">
              <w:rPr>
                <w:lang w:val="bg-BG"/>
              </w:rPr>
              <w:t xml:space="preserve"> Информация е предоставена в т. </w:t>
            </w:r>
            <w:r w:rsidR="00F003FF" w:rsidRPr="00F003FF">
              <w:rPr>
                <w:lang w:val="bg-BG"/>
              </w:rPr>
              <w:t>1.2.</w:t>
            </w:r>
            <w:r w:rsidR="00F003FF" w:rsidRPr="00F003FF">
              <w:rPr>
                <w:lang w:val="bg-BG"/>
              </w:rPr>
              <w:tab/>
              <w:t>Анализ на търсенето</w:t>
            </w:r>
          </w:p>
          <w:p w14:paraId="78DCF859" w14:textId="44C6F31C" w:rsidR="00F003FF" w:rsidRPr="00942FBB" w:rsidRDefault="00F003FF" w:rsidP="00B43C01">
            <w:pPr>
              <w:pStyle w:val="Style2"/>
              <w:rPr>
                <w:lang w:val="bg-BG"/>
              </w:rPr>
            </w:pPr>
            <w:r w:rsidRPr="00F003FF">
              <w:rPr>
                <w:lang w:val="bg-BG"/>
              </w:rPr>
              <w:t>Прогнозата за търсенето е направена на ниво собственик на инфраструктурата, в случая ДППИ, съгласно изискванията на Делегиран Регламент (ЕС) № 480/2014 на Комисията от 3 март 2014 г. и Указания за изготвяне на АРП на инвестиционни проекти, където в р. 2.7.2. Методология за изготвяне на Финансовия анализ, изрично е казано, че той се изготвя от гледна точка на собственика на инфраструктурата, а  не само за конкретния проект. На това основание, в прогнозата на търсенето са включени всички пристанища, като са използвани статистически данни за тях и информация, предоставена от ДППИ по отделни такива.</w:t>
            </w:r>
          </w:p>
        </w:tc>
      </w:tr>
      <w:tr w:rsidR="00B43C01" w14:paraId="60ADE2E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8058797" w14:textId="54D9EA63" w:rsidR="00B43C01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2</w:t>
            </w:r>
            <w:r>
              <w:tab/>
            </w:r>
            <w:r>
              <w:rPr>
                <w:lang w:val="bg-BG"/>
              </w:rPr>
              <w:t>Нов транспортен модел или актуализация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72F67CD" w14:textId="2F47C29F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277B66C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9E7E543" w14:textId="4701B853" w:rsidR="00B43C01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3</w:t>
            </w:r>
            <w:r>
              <w:tab/>
            </w:r>
            <w:r>
              <w:rPr>
                <w:lang w:val="bg-BG"/>
              </w:rPr>
              <w:t xml:space="preserve">Какъв </w:t>
            </w:r>
            <w:r w:rsidRPr="00B43C01">
              <w:rPr>
                <w:i/>
                <w:lang w:val="bg-BG"/>
              </w:rPr>
              <w:t>софтуер за моделиране</w:t>
            </w:r>
            <w:r>
              <w:rPr>
                <w:lang w:val="bg-BG"/>
              </w:rPr>
              <w:t xml:space="preserve"> е използван</w:t>
            </w:r>
            <w:r>
              <w:t>?</w:t>
            </w:r>
            <w:r w:rsidRPr="00D50CDC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52E72D" w14:textId="3DD631BA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8A98EB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4232B20" w14:textId="28091242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4</w:t>
            </w:r>
            <w:r>
              <w:tab/>
            </w:r>
            <w:r>
              <w:rPr>
                <w:lang w:val="bg-BG"/>
              </w:rPr>
              <w:t xml:space="preserve">Какви </w:t>
            </w:r>
            <w:r w:rsidRPr="00B43C01">
              <w:rPr>
                <w:i/>
                <w:lang w:val="bg-BG"/>
              </w:rPr>
              <w:t>видове транспорт</w:t>
            </w:r>
            <w:r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3A3901" w14:textId="17758C8A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1B15D6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BD3E009" w14:textId="77777777" w:rsidR="00B43C01" w:rsidRPr="00D50CDC" w:rsidRDefault="00B43C01" w:rsidP="00B43C01">
            <w:pPr>
              <w:pStyle w:val="Heading3"/>
              <w:tabs>
                <w:tab w:val="left" w:pos="589"/>
              </w:tabs>
              <w:outlineLvl w:val="2"/>
            </w:pPr>
            <w:r>
              <w:rPr>
                <w:lang w:val="bg-BG"/>
              </w:rPr>
              <w:t>Базова година</w:t>
            </w:r>
            <w:r w:rsidRPr="00D50CDC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469AE7" w14:textId="77777777" w:rsidR="00B43C01" w:rsidRDefault="00B43C01" w:rsidP="00B43C01">
            <w:pPr>
              <w:pStyle w:val="Style2"/>
            </w:pPr>
          </w:p>
        </w:tc>
      </w:tr>
      <w:tr w:rsidR="00B43C01" w14:paraId="6BFA2AE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C58BE7C" w14:textId="7F0E3A1A" w:rsidR="00B43C01" w:rsidRPr="005C7819" w:rsidRDefault="00B43C01" w:rsidP="00B43C01">
            <w:pPr>
              <w:pStyle w:val="Style1"/>
              <w:tabs>
                <w:tab w:val="left" w:pos="548"/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5</w:t>
            </w:r>
            <w:r>
              <w:tab/>
            </w:r>
            <w:r>
              <w:rPr>
                <w:lang w:val="bg-BG"/>
              </w:rPr>
              <w:t xml:space="preserve">Отбелязана ли е базовата година и </w:t>
            </w:r>
            <w:r w:rsidRPr="00B43C01">
              <w:rPr>
                <w:i/>
                <w:lang w:val="bg-BG"/>
              </w:rPr>
              <w:t>достатъчно скорошна</w:t>
            </w:r>
            <w:r>
              <w:rPr>
                <w:lang w:val="bg-BG"/>
              </w:rPr>
              <w:t xml:space="preserve"> ли е тя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90903C" w14:textId="3C4C9697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="00F003FF">
              <w:rPr>
                <w:lang w:val="bg-BG"/>
              </w:rPr>
              <w:t xml:space="preserve">. </w:t>
            </w:r>
            <w:r w:rsidR="00F003FF" w:rsidRPr="00F003FF">
              <w:rPr>
                <w:lang w:val="bg-BG"/>
              </w:rPr>
              <w:t>За нуждите на дългосрочните прогнози е анализиран приноса на обработените товари по пристанища, на база данни, предоставени от ДППИ. Прогнозата е направена за 25 годишен период, препоръчван за този сектор от транспорта.</w:t>
            </w:r>
          </w:p>
        </w:tc>
      </w:tr>
      <w:tr w:rsidR="00B43C01" w14:paraId="4183E28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74DE431" w14:textId="5FD7E643" w:rsidR="00B43C01" w:rsidRPr="005C7819" w:rsidRDefault="00B43C01" w:rsidP="00B43C01">
            <w:pPr>
              <w:pStyle w:val="Style1"/>
              <w:tabs>
                <w:tab w:val="left" w:pos="548"/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6</w:t>
            </w:r>
            <w:r>
              <w:tab/>
            </w:r>
            <w:r>
              <w:rPr>
                <w:lang w:val="bg-BG"/>
              </w:rPr>
              <w:t xml:space="preserve">Има ли </w:t>
            </w:r>
            <w:r w:rsidRPr="00B43C01">
              <w:rPr>
                <w:i/>
                <w:lang w:val="bg-BG"/>
              </w:rPr>
              <w:t>достатъчен обем данни</w:t>
            </w:r>
            <w:r>
              <w:rPr>
                <w:lang w:val="bg-BG"/>
              </w:rPr>
              <w:t xml:space="preserve"> за базовата година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383633" w14:textId="51AEBF19" w:rsidR="00B43C01" w:rsidRDefault="00942FBB" w:rsidP="00B43C01">
            <w:pPr>
              <w:pStyle w:val="Style2"/>
            </w:pPr>
            <w:r>
              <w:rPr>
                <w:lang w:val="bg-BG"/>
              </w:rPr>
              <w:t>Да</w:t>
            </w:r>
            <w:r w:rsidR="00F003FF">
              <w:rPr>
                <w:lang w:val="bg-BG"/>
              </w:rPr>
              <w:t xml:space="preserve">. </w:t>
            </w:r>
            <w:r w:rsidR="00F003FF" w:rsidRPr="00F003FF">
              <w:rPr>
                <w:lang w:val="bg-BG"/>
              </w:rPr>
              <w:t>За нуждите на дългосрочните прогнози е анализиран приноса на обработените товари по пристанища, на база данни, предоставени от ДППИ. Прогнозата е направена за 25 годишен период, препоръчван за този сектор от транспорта.</w:t>
            </w:r>
          </w:p>
        </w:tc>
      </w:tr>
      <w:tr w:rsidR="00B43C01" w14:paraId="2EB5D53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95F7A9" w14:textId="77777777" w:rsidR="00B43C01" w:rsidRPr="00B43C01" w:rsidRDefault="00B43C01" w:rsidP="00B43C01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Времеви интервал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4AFC17" w14:textId="77777777" w:rsidR="00B43C01" w:rsidRDefault="00B43C01" w:rsidP="00B43C01">
            <w:pPr>
              <w:pStyle w:val="Style2"/>
            </w:pPr>
          </w:p>
        </w:tc>
      </w:tr>
      <w:tr w:rsidR="00B43C01" w14:paraId="55EAFC7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0C0CD03" w14:textId="78A98B0D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7</w:t>
            </w:r>
            <w:r>
              <w:tab/>
            </w:r>
            <w:r>
              <w:rPr>
                <w:lang w:val="bg-BG"/>
              </w:rPr>
              <w:t xml:space="preserve">Какъв </w:t>
            </w:r>
            <w:r w:rsidRPr="00B43C01">
              <w:rPr>
                <w:i/>
                <w:lang w:val="bg-BG"/>
              </w:rPr>
              <w:t>времеви интервал от денонощието</w:t>
            </w:r>
            <w:r>
              <w:rPr>
                <w:lang w:val="bg-BG"/>
              </w:rPr>
              <w:t xml:space="preserve"> е моделиран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85AA81" w14:textId="5E0F19F3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69F9BEF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2E446C2" w14:textId="1B487573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8</w:t>
            </w:r>
            <w:r>
              <w:tab/>
            </w:r>
            <w:r>
              <w:rPr>
                <w:lang w:val="bg-BG"/>
              </w:rPr>
              <w:t>Обоснован ли е изборът на интервал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7B5F08" w14:textId="76CAEB8E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5ADB0BF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1F52A9" w14:textId="45CE7CD7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9</w:t>
            </w:r>
            <w:r>
              <w:tab/>
            </w:r>
            <w:r>
              <w:rPr>
                <w:lang w:val="bg-BG"/>
              </w:rPr>
              <w:t xml:space="preserve">Ако моделът е с </w:t>
            </w:r>
            <w:r w:rsidRPr="00B43C01">
              <w:rPr>
                <w:i/>
                <w:lang w:val="bg-BG"/>
              </w:rPr>
              <w:t>пикови интервали</w:t>
            </w:r>
            <w:r>
              <w:rPr>
                <w:lang w:val="bg-BG"/>
              </w:rPr>
              <w:t>, как са определени 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5B2E3D4" w14:textId="7718CF1F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59AF661C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066D54E" w14:textId="1D982990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10</w:t>
            </w:r>
            <w:r>
              <w:tab/>
            </w:r>
            <w:r>
              <w:rPr>
                <w:lang w:val="bg-BG"/>
              </w:rPr>
              <w:t>Как определените с модела натоварвания се превръщат в 24 часови; обосновано ли е превръщането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1CB42" w14:textId="51F74EB3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50E063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8ED36C9" w14:textId="77777777" w:rsidR="00B43C01" w:rsidRPr="00B43C01" w:rsidRDefault="00B43C01" w:rsidP="00B43C01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Територия на моделиране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5B8519" w14:textId="77777777" w:rsidR="00B43C01" w:rsidRDefault="00B43C01" w:rsidP="00B43C01">
            <w:pPr>
              <w:pStyle w:val="Style2"/>
            </w:pPr>
          </w:p>
        </w:tc>
      </w:tr>
      <w:tr w:rsidR="00B43C01" w14:paraId="28AEE39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6126399" w14:textId="717F2A8A" w:rsidR="00B43C01" w:rsidRPr="00B43C01" w:rsidRDefault="00B43C01" w:rsidP="00B43C0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1</w:t>
            </w:r>
            <w:r>
              <w:tab/>
            </w:r>
            <w:r>
              <w:rPr>
                <w:lang w:val="bg-BG"/>
              </w:rPr>
              <w:t xml:space="preserve">Определена ли е територията на моделиране </w:t>
            </w:r>
            <w:r>
              <w:t>(</w:t>
            </w:r>
            <w:r>
              <w:rPr>
                <w:lang w:val="bg-BG"/>
              </w:rPr>
              <w:t>вътрешна, разширена и пр.</w:t>
            </w:r>
            <w:r>
              <w:t>)</w:t>
            </w:r>
            <w:r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83ADC9" w14:textId="77777777" w:rsidR="00B43C01" w:rsidRDefault="00B43C01" w:rsidP="00B43C01">
            <w:pPr>
              <w:pStyle w:val="Style2"/>
            </w:pPr>
          </w:p>
        </w:tc>
      </w:tr>
      <w:tr w:rsidR="00B43C01" w14:paraId="0B8574F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85EF7F1" w14:textId="368FD6EF" w:rsidR="00B43C01" w:rsidRPr="005C7819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lastRenderedPageBreak/>
              <w:t>1.</w:t>
            </w:r>
            <w:r w:rsidR="00F30777">
              <w:t>1</w:t>
            </w:r>
            <w:r w:rsidR="00F30777">
              <w:rPr>
                <w:lang w:val="bg-BG"/>
              </w:rPr>
              <w:t>2</w:t>
            </w:r>
            <w:r>
              <w:tab/>
            </w:r>
            <w:r w:rsidRPr="00884D5B">
              <w:rPr>
                <w:i/>
                <w:lang w:val="bg-BG"/>
              </w:rPr>
              <w:t>Достатъчно голяма</w:t>
            </w:r>
            <w:r>
              <w:rPr>
                <w:lang w:val="bg-BG"/>
              </w:rPr>
              <w:t xml:space="preserve"> ли е територията на моделиране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5AC6B2" w14:textId="7FE4592B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8EA2B5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9E489C3" w14:textId="77777777" w:rsidR="00B43C01" w:rsidRPr="00884D5B" w:rsidRDefault="000C3431" w:rsidP="00B43C01">
            <w:pPr>
              <w:pStyle w:val="Heading3"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Транспортни райони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85BE80" w14:textId="77777777" w:rsidR="00B43C01" w:rsidRDefault="00B43C01" w:rsidP="00B43C01">
            <w:pPr>
              <w:pStyle w:val="Style2"/>
            </w:pPr>
          </w:p>
        </w:tc>
      </w:tr>
      <w:tr w:rsidR="00B43C01" w14:paraId="4C956D6C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A8D5F61" w14:textId="473570C1" w:rsidR="00B43C01" w:rsidRPr="00434B37" w:rsidRDefault="00B43C01" w:rsidP="000C3431">
            <w:pPr>
              <w:pStyle w:val="Style1"/>
              <w:tabs>
                <w:tab w:val="left" w:pos="645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3</w:t>
            </w:r>
            <w:r>
              <w:tab/>
            </w:r>
            <w:r w:rsidR="000C3431">
              <w:rPr>
                <w:lang w:val="bg-BG"/>
              </w:rPr>
              <w:t xml:space="preserve">Какъв </w:t>
            </w:r>
            <w:r w:rsidR="000C3431" w:rsidRPr="00884D5B">
              <w:rPr>
                <w:i/>
                <w:lang w:val="bg-BG"/>
              </w:rPr>
              <w:t>брой</w:t>
            </w:r>
            <w:r w:rsidR="000C3431">
              <w:rPr>
                <w:lang w:val="bg-BG"/>
              </w:rPr>
              <w:t xml:space="preserve"> транспортни райони са определени</w:t>
            </w:r>
            <w:r w:rsidRPr="00434B3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C90DDB0" w14:textId="132854FC" w:rsidR="00B43C01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553F7B4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B93A2D3" w14:textId="68338576" w:rsidR="00B43C01" w:rsidRPr="00D50CDC" w:rsidRDefault="00B43C01" w:rsidP="000C3431">
            <w:pPr>
              <w:pStyle w:val="Style1"/>
              <w:tabs>
                <w:tab w:val="left" w:pos="645"/>
                <w:tab w:val="left" w:pos="731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4</w:t>
            </w:r>
            <w:r>
              <w:tab/>
            </w:r>
            <w:r w:rsidR="000C3431" w:rsidRPr="00884D5B">
              <w:rPr>
                <w:i/>
                <w:lang w:val="bg-BG"/>
              </w:rPr>
              <w:t>Достатъчно малки</w:t>
            </w:r>
            <w:r w:rsidR="000C3431">
              <w:rPr>
                <w:lang w:val="bg-BG"/>
              </w:rPr>
              <w:t xml:space="preserve"> ли са районите (особено в близост до проекта; напр. проектът не може да бъде само в 1 район)?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DA4349" w14:textId="399FCE3B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FF791A9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1526000" w14:textId="1B93E88B" w:rsidR="00B43C01" w:rsidRPr="00D50CDC" w:rsidRDefault="00B43C01" w:rsidP="000C343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5</w:t>
            </w:r>
            <w:r>
              <w:tab/>
            </w:r>
            <w:r w:rsidR="000C3431">
              <w:rPr>
                <w:lang w:val="bg-BG"/>
              </w:rPr>
              <w:t xml:space="preserve">Хомогенни ли са районите </w:t>
            </w:r>
            <w:r>
              <w:t>(</w:t>
            </w:r>
            <w:r w:rsidR="000C3431">
              <w:rPr>
                <w:lang w:val="bg-BG"/>
              </w:rPr>
              <w:t>от гледна точка на функционалност, население и пр</w:t>
            </w:r>
            <w:r>
              <w:t>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039AEE6" w14:textId="16F84CA8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F30777" w14:paraId="6C98D5A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491DE5" w14:textId="6B10C18A" w:rsidR="00F30777" w:rsidRPr="00255B5A" w:rsidRDefault="00F30777" w:rsidP="000C343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1.16</w:t>
            </w:r>
            <w:r>
              <w:rPr>
                <w:lang w:val="bg-BG"/>
              </w:rPr>
              <w:tab/>
            </w:r>
            <w:r w:rsidR="00533F73">
              <w:rPr>
                <w:lang w:val="bg-BG"/>
              </w:rPr>
              <w:t>Обособени ли са места със специални дейности (търговски центрове, стадиони, гари, и пр.) като отделни транспортни райони?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0CE423" w14:textId="7844B521" w:rsidR="00F30777" w:rsidRPr="00942FBB" w:rsidRDefault="00942FBB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:rsidRPr="00255B5A" w14:paraId="6FDFB48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79BCDA4" w14:textId="144CECD2" w:rsidR="00B43C01" w:rsidRPr="00255B5A" w:rsidRDefault="00B43C01" w:rsidP="000C343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t>1.</w:t>
            </w:r>
            <w:r w:rsidR="00F30777">
              <w:t>1</w:t>
            </w:r>
            <w:r w:rsidR="00533F73">
              <w:rPr>
                <w:lang w:val="bg-BG"/>
              </w:rPr>
              <w:t>7</w:t>
            </w:r>
            <w:r>
              <w:tab/>
            </w:r>
            <w:r w:rsidR="000C3431">
              <w:rPr>
                <w:lang w:val="bg-BG"/>
              </w:rPr>
              <w:t xml:space="preserve">Съществува ли </w:t>
            </w:r>
            <w:r w:rsidR="008879E7">
              <w:rPr>
                <w:lang w:val="bg-BG"/>
              </w:rPr>
              <w:t xml:space="preserve">достатъчна </w:t>
            </w:r>
            <w:r w:rsidR="000C3431">
              <w:rPr>
                <w:lang w:val="bg-BG"/>
              </w:rPr>
              <w:t>статистическа информация на ниво транспортен район</w:t>
            </w:r>
            <w:r w:rsidRPr="00D50CDC">
              <w:t>?</w:t>
            </w:r>
            <w:r w:rsidR="008879E7">
              <w:rPr>
                <w:lang w:val="bg-BG"/>
              </w:rPr>
              <w:t xml:space="preserve"> Ако не, как агрегирана информация е разпределена по транспортни райони?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2D1732" w14:textId="2324250F" w:rsidR="00B43C01" w:rsidRPr="00255B5A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2133867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41C7C72" w14:textId="77777777" w:rsidR="00B43C01" w:rsidRPr="00884D5B" w:rsidRDefault="000C3431" w:rsidP="00B43C01">
            <w:pPr>
              <w:pStyle w:val="Heading3"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Моделна мрежа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3DF1BA0" w14:textId="77777777" w:rsidR="00B43C01" w:rsidRDefault="00B43C01" w:rsidP="00B43C01">
            <w:pPr>
              <w:pStyle w:val="Style2"/>
            </w:pPr>
          </w:p>
        </w:tc>
      </w:tr>
      <w:tr w:rsidR="00B43C01" w14:paraId="53CE555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0BB608C" w14:textId="4A277187" w:rsidR="00B43C01" w:rsidRDefault="00B43C01" w:rsidP="000C3431">
            <w:pPr>
              <w:pStyle w:val="Style1"/>
              <w:tabs>
                <w:tab w:val="left" w:pos="731"/>
              </w:tabs>
              <w:ind w:left="164"/>
            </w:pPr>
            <w:r w:rsidRPr="0027034F">
              <w:t>1.</w:t>
            </w:r>
            <w:r w:rsidR="008879E7" w:rsidRPr="0027034F">
              <w:t>1</w:t>
            </w:r>
            <w:r w:rsidR="008879E7">
              <w:rPr>
                <w:lang w:val="bg-BG"/>
              </w:rPr>
              <w:t>8</w:t>
            </w:r>
            <w:r w:rsidRPr="0027034F">
              <w:tab/>
            </w:r>
            <w:r w:rsidR="000C3431">
              <w:rPr>
                <w:lang w:val="bg-BG"/>
              </w:rPr>
              <w:t xml:space="preserve">Моделирани </w:t>
            </w:r>
            <w:r w:rsidR="000C3431" w:rsidRPr="00884D5B">
              <w:rPr>
                <w:i/>
                <w:lang w:val="bg-BG"/>
              </w:rPr>
              <w:t>класове пътища</w:t>
            </w:r>
            <w:r w:rsidR="000C3431">
              <w:rPr>
                <w:lang w:val="bg-BG"/>
              </w:rPr>
              <w:t xml:space="preserve"> и обща дължина на моделната мрежа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73AD5B" w14:textId="09BAC715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14:paraId="6BD0363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E62D66E" w14:textId="15714DDC" w:rsidR="008879E7" w:rsidRPr="00255B5A" w:rsidRDefault="008879E7" w:rsidP="00F061EB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1.19</w:t>
            </w:r>
            <w:r>
              <w:rPr>
                <w:lang w:val="bg-BG"/>
              </w:rPr>
              <w:tab/>
              <w:t>Каква част от мрежата на обществения транспорт е моделирана?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C90BA2" w14:textId="4D1B2026" w:rsidR="008879E7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29CC67AD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AE0B22" w14:textId="073BF982" w:rsidR="00B43C01" w:rsidRPr="00D50CDC" w:rsidRDefault="00B43C01" w:rsidP="00F061EB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20</w:t>
            </w:r>
            <w:r>
              <w:tab/>
            </w:r>
            <w:r w:rsidR="00F061EB">
              <w:rPr>
                <w:lang w:val="bg-BG"/>
              </w:rPr>
              <w:t xml:space="preserve">Какви </w:t>
            </w:r>
            <w:r w:rsidR="00F061EB" w:rsidRPr="00884D5B">
              <w:rPr>
                <w:i/>
                <w:lang w:val="bg-BG"/>
              </w:rPr>
              <w:t>класове превозни средства</w:t>
            </w:r>
            <w:r w:rsidR="00F061EB"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EDE73B" w14:textId="25DA034D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BB10AA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1B215E4" w14:textId="22DFA308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21</w:t>
            </w:r>
            <w:r>
              <w:tab/>
            </w:r>
            <w:r w:rsidR="003B0568" w:rsidRPr="00F06104">
              <w:rPr>
                <w:lang w:val="bg-BG"/>
              </w:rPr>
              <w:t xml:space="preserve">Документирано ли е каква функция </w:t>
            </w:r>
            <w:r w:rsidR="003B0568" w:rsidRPr="00255B5A">
              <w:rPr>
                <w:i/>
                <w:lang w:val="bg-BG"/>
              </w:rPr>
              <w:t>скорост-интензивност</w:t>
            </w:r>
            <w:r w:rsidR="003B0568" w:rsidRPr="00F06104">
              <w:rPr>
                <w:lang w:val="bg-BG"/>
              </w:rPr>
              <w:t xml:space="preserve"> е използвана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FE8E97" w14:textId="77463B76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53E3EA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1F178D0" w14:textId="787E2339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22</w:t>
            </w:r>
            <w:r>
              <w:tab/>
            </w:r>
            <w:r w:rsidR="003B0568">
              <w:rPr>
                <w:lang w:val="bg-BG"/>
              </w:rPr>
              <w:t xml:space="preserve">Как са определени използваните </w:t>
            </w:r>
            <w:r w:rsidR="003B0568" w:rsidRPr="00884D5B">
              <w:rPr>
                <w:i/>
                <w:lang w:val="bg-BG"/>
              </w:rPr>
              <w:t>скорости на свободно движение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B4917D" w14:textId="064FFC65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14:paraId="42F4E67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6BC28E79" w14:textId="4ED3E924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1.23</w:t>
            </w:r>
            <w:r>
              <w:rPr>
                <w:lang w:val="bg-BG"/>
              </w:rPr>
              <w:tab/>
              <w:t xml:space="preserve">Как са определени използваните </w:t>
            </w:r>
            <w:r w:rsidRPr="00255B5A">
              <w:rPr>
                <w:i/>
                <w:iCs/>
                <w:lang w:val="bg-BG"/>
              </w:rPr>
              <w:t>пропускателни способности</w:t>
            </w:r>
            <w:r>
              <w:rPr>
                <w:lang w:val="bg-BG"/>
              </w:rPr>
              <w:t xml:space="preserve"> на участъците от мрежата?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1E0AA60" w14:textId="1D006F75" w:rsidR="008879E7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409D3CEF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6FF66920" w14:textId="1A1A4030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1.2</w:t>
            </w:r>
            <w:r w:rsidR="008879E7">
              <w:rPr>
                <w:lang w:val="bg-BG"/>
              </w:rPr>
              <w:t>4</w:t>
            </w:r>
            <w:r>
              <w:tab/>
            </w:r>
            <w:r w:rsidR="003B0568">
              <w:rPr>
                <w:lang w:val="bg-BG"/>
              </w:rPr>
              <w:t>Достатъчно подробна ли е моделната мрежа в района на проекта</w:t>
            </w:r>
            <w:r w:rsidRPr="00D50CDC"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5B2BF685" w14:textId="5D114422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14:paraId="278701CF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54DE075B" w14:textId="396A4EC4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1.25</w:t>
            </w:r>
            <w:r>
              <w:rPr>
                <w:lang w:val="bg-BG"/>
              </w:rPr>
              <w:tab/>
              <w:t>Моделната мрежа съответсва ли на проекта, който се изследва?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64CD0007" w14:textId="2CF061CE" w:rsidR="008879E7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:rsidRPr="00255B5A" w14:paraId="7E763E6A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61448BC7" w14:textId="5FD28B8B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1.26</w:t>
            </w:r>
            <w:r>
              <w:rPr>
                <w:lang w:val="bg-BG"/>
              </w:rPr>
              <w:tab/>
              <w:t xml:space="preserve">Приложимо ли е </w:t>
            </w:r>
            <w:r w:rsidRPr="00255B5A">
              <w:rPr>
                <w:i/>
                <w:iCs/>
                <w:lang w:val="bg-BG"/>
              </w:rPr>
              <w:t>моделиране на пътни възли</w:t>
            </w:r>
            <w:r>
              <w:rPr>
                <w:lang w:val="bg-BG"/>
              </w:rPr>
              <w:t>? Ако да, как е направено?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1DB33147" w14:textId="134DA694" w:rsidR="008879E7" w:rsidRPr="00255B5A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8879E7" w:rsidRPr="00255B5A" w14:paraId="17C332E2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48E0C5FA" w14:textId="23531224" w:rsidR="008879E7" w:rsidRPr="00255B5A" w:rsidRDefault="00F06104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1.27</w:t>
            </w:r>
            <w:r>
              <w:rPr>
                <w:lang w:val="bg-BG"/>
              </w:rPr>
              <w:tab/>
              <w:t>Необходим ли е модел на товарните превози? Ако да, как е направен?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7217D7EA" w14:textId="7C2592BE" w:rsidR="008879E7" w:rsidRPr="00255B5A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49D8C90B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B3776E3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2</w:t>
            </w:r>
            <w:r>
              <w:tab/>
            </w:r>
            <w:r w:rsidR="003B0568">
              <w:rPr>
                <w:lang w:val="bg-BG"/>
              </w:rPr>
              <w:t>Модел на търсенето</w:t>
            </w:r>
          </w:p>
        </w:tc>
      </w:tr>
      <w:tr w:rsidR="00B43C01" w14:paraId="15C3857D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CA5781A" w14:textId="77777777" w:rsidR="00B43C01" w:rsidRPr="00D50CDC" w:rsidRDefault="00B43C01" w:rsidP="003B0568">
            <w:pPr>
              <w:pStyle w:val="Style1"/>
              <w:tabs>
                <w:tab w:val="left" w:pos="589"/>
              </w:tabs>
              <w:ind w:left="164"/>
            </w:pPr>
            <w:r>
              <w:t>2.1</w:t>
            </w:r>
            <w:r>
              <w:tab/>
            </w:r>
            <w:r w:rsidR="003B0568">
              <w:rPr>
                <w:lang w:val="bg-BG"/>
              </w:rPr>
              <w:t>Какъв модел на генериране на пътуванията е използвана (напр. регресионен, класификационен)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2FD2D67" w14:textId="41B1847F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7BB0A90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8E4C150" w14:textId="77777777" w:rsidR="00B43C01" w:rsidRPr="00D50CDC" w:rsidRDefault="00B43C01" w:rsidP="003B0568">
            <w:pPr>
              <w:pStyle w:val="Style1"/>
              <w:tabs>
                <w:tab w:val="left" w:pos="589"/>
              </w:tabs>
              <w:ind w:left="164"/>
            </w:pPr>
            <w:r>
              <w:t>2.2</w:t>
            </w:r>
            <w:r>
              <w:tab/>
            </w:r>
            <w:r w:rsidR="003B0568">
              <w:rPr>
                <w:lang w:val="bg-BG"/>
              </w:rPr>
              <w:t xml:space="preserve">Какви </w:t>
            </w:r>
            <w:r w:rsidR="003B0568" w:rsidRPr="00884D5B">
              <w:rPr>
                <w:i/>
                <w:lang w:val="bg-BG"/>
              </w:rPr>
              <w:t>цели на пътуване</w:t>
            </w:r>
            <w:r w:rsidR="003B0568"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D8D6AE" w14:textId="4DD122B6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4F0254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35146E3" w14:textId="5BF4EF8E" w:rsidR="00155B4E" w:rsidRPr="00D50CDC" w:rsidRDefault="00B43C01" w:rsidP="006E13D3">
            <w:pPr>
              <w:pStyle w:val="Style1"/>
              <w:tabs>
                <w:tab w:val="left" w:pos="589"/>
              </w:tabs>
              <w:ind w:left="164"/>
            </w:pPr>
            <w:r>
              <w:t>2.3</w:t>
            </w:r>
            <w:r>
              <w:tab/>
            </w:r>
            <w:r w:rsidR="00AD52C7">
              <w:rPr>
                <w:lang w:val="bg-BG"/>
              </w:rPr>
              <w:t>Какви данни и проучвания са използвани за модела на генериране</w:t>
            </w:r>
            <w:r w:rsidR="00F06104">
              <w:rPr>
                <w:lang w:val="bg-BG"/>
              </w:rPr>
              <w:t xml:space="preserve"> на пътувания</w:t>
            </w:r>
            <w:r w:rsidR="00AD52C7">
              <w:rPr>
                <w:lang w:val="bg-BG"/>
              </w:rPr>
              <w:t>?</w:t>
            </w:r>
            <w:r w:rsidR="00F06104">
              <w:rPr>
                <w:lang w:val="bg-BG"/>
              </w:rPr>
              <w:t xml:space="preserve"> Представени и валидирани ли са параметрите на модела?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19481C" w14:textId="4A4DA1F1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103FDFB8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BD1E23E" w14:textId="77777777" w:rsidR="00B43C01" w:rsidRPr="00DC187D" w:rsidRDefault="00B43C01" w:rsidP="00AD52C7">
            <w:pPr>
              <w:pStyle w:val="Style1"/>
              <w:tabs>
                <w:tab w:val="left" w:pos="589"/>
              </w:tabs>
              <w:ind w:left="164"/>
              <w:rPr>
                <w:lang w:val="en-US"/>
              </w:rPr>
            </w:pPr>
            <w:r>
              <w:rPr>
                <w:lang w:val="en-US"/>
              </w:rPr>
              <w:lastRenderedPageBreak/>
              <w:t>2.4</w:t>
            </w:r>
            <w:r>
              <w:rPr>
                <w:lang w:val="en-US"/>
              </w:rPr>
              <w:tab/>
            </w:r>
            <w:r w:rsidR="00AD52C7">
              <w:rPr>
                <w:lang w:val="bg-BG"/>
              </w:rPr>
              <w:t xml:space="preserve">Обосновани ли са </w:t>
            </w:r>
            <w:r w:rsidR="00AD52C7" w:rsidRPr="00884D5B">
              <w:rPr>
                <w:i/>
                <w:lang w:val="bg-BG"/>
              </w:rPr>
              <w:t>коефициентите на напълване</w:t>
            </w:r>
            <w:r w:rsidR="00AD52C7">
              <w:rPr>
                <w:lang w:val="bg-BG"/>
              </w:rPr>
              <w:t xml:space="preserve"> на превозните </w:t>
            </w:r>
            <w:r w:rsidR="00AD52C7" w:rsidRPr="006E13D3">
              <w:rPr>
                <w:lang w:val="bg-BG"/>
              </w:rPr>
              <w:t>средства за базовата и прогнозните години?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E11DC6" w14:textId="09738E91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421AE3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D763E74" w14:textId="77777777" w:rsidR="00B43C01" w:rsidRPr="00D32D15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2.5</w:t>
            </w:r>
            <w:r>
              <w:tab/>
            </w:r>
            <w:r w:rsidR="00884D5B">
              <w:rPr>
                <w:lang w:val="bg-BG"/>
              </w:rPr>
              <w:t xml:space="preserve">Какъв модел за </w:t>
            </w:r>
            <w:r w:rsidR="00884D5B" w:rsidRPr="00884D5B">
              <w:rPr>
                <w:i/>
                <w:lang w:val="bg-BG"/>
              </w:rPr>
              <w:t>избор на вид превоз</w:t>
            </w:r>
            <w:r w:rsidR="00884D5B">
              <w:rPr>
                <w:lang w:val="bg-BG"/>
              </w:rPr>
              <w:t xml:space="preserve"> е използван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46D337" w14:textId="43A9791D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F06104" w14:paraId="56503CC2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4AA5CA6" w14:textId="4093705A" w:rsidR="00F06104" w:rsidRPr="00255B5A" w:rsidRDefault="00F06104" w:rsidP="00884D5B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2.6</w:t>
            </w:r>
            <w:r>
              <w:rPr>
                <w:lang w:val="bg-BG"/>
              </w:rPr>
              <w:tab/>
              <w:t xml:space="preserve">Как са изчислени </w:t>
            </w:r>
            <w:r w:rsidRPr="00255B5A">
              <w:rPr>
                <w:i/>
                <w:iCs/>
                <w:lang w:val="bg-BG"/>
              </w:rPr>
              <w:t>генерализираните разходи</w:t>
            </w:r>
            <w:r>
              <w:rPr>
                <w:lang w:val="bg-BG"/>
              </w:rPr>
              <w:t xml:space="preserve"> и адекватни ли са?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B12E77" w14:textId="002EC1F4" w:rsidR="00F06104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0AD278B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B242CAC" w14:textId="7C1D3C4A" w:rsidR="00B43C01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2.</w:t>
            </w:r>
            <w:r w:rsidR="00F06104">
              <w:rPr>
                <w:lang w:val="bg-BG"/>
              </w:rPr>
              <w:t>7</w:t>
            </w:r>
            <w:r>
              <w:tab/>
            </w:r>
            <w:r w:rsidR="00884D5B">
              <w:rPr>
                <w:lang w:val="bg-BG"/>
              </w:rPr>
              <w:t>Колко близо са моделираните дялове на различните видове превоз до действителните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D29607" w14:textId="71BDAA8A" w:rsidR="00B43C01" w:rsidRPr="00527873" w:rsidRDefault="00527873" w:rsidP="00B43C01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43C01" w14:paraId="34C9D031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76CD23A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3</w:t>
            </w:r>
            <w:r>
              <w:tab/>
            </w:r>
            <w:r w:rsidR="003B0568">
              <w:rPr>
                <w:lang w:val="bg-BG"/>
              </w:rPr>
              <w:t>Калибриране на модела за базовата година</w:t>
            </w:r>
          </w:p>
        </w:tc>
      </w:tr>
      <w:tr w:rsidR="00B43C01" w14:paraId="24B7AF61" w14:textId="77777777" w:rsidTr="00EA032C">
        <w:tc>
          <w:tcPr>
            <w:tcW w:w="3681" w:type="dxa"/>
            <w:tcBorders>
              <w:left w:val="single" w:sz="8" w:space="0" w:color="auto"/>
            </w:tcBorders>
          </w:tcPr>
          <w:p w14:paraId="3D44A877" w14:textId="77777777" w:rsidR="00B43C01" w:rsidRPr="00D50CDC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3.1</w:t>
            </w:r>
            <w:r>
              <w:tab/>
            </w:r>
            <w:r w:rsidR="00884D5B">
              <w:rPr>
                <w:lang w:val="bg-BG"/>
              </w:rPr>
              <w:t xml:space="preserve">Колко близо е моделът до преброените натоварвания </w:t>
            </w:r>
            <w:r w:rsidR="00884D5B" w:rsidRPr="0073082C">
              <w:rPr>
                <w:i/>
                <w:lang w:val="bg-BG"/>
              </w:rPr>
              <w:t>без</w:t>
            </w:r>
            <w:r w:rsidR="00884D5B">
              <w:rPr>
                <w:lang w:val="bg-BG"/>
              </w:rPr>
              <w:t xml:space="preserve"> калибриране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  <w:shd w:val="clear" w:color="auto" w:fill="auto"/>
          </w:tcPr>
          <w:p w14:paraId="3639AD95" w14:textId="5DC4EF24" w:rsidR="00B75CFD" w:rsidRPr="00EA032C" w:rsidRDefault="00B75CFD" w:rsidP="00B43C01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0DFFADB5" w14:textId="3371F7BC" w:rsidR="00B43C01" w:rsidRPr="00EA032C" w:rsidRDefault="00B75CFD" w:rsidP="00B43C01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4F77D945" w14:textId="77777777" w:rsidTr="00EA032C">
        <w:tc>
          <w:tcPr>
            <w:tcW w:w="3681" w:type="dxa"/>
            <w:tcBorders>
              <w:left w:val="single" w:sz="8" w:space="0" w:color="auto"/>
            </w:tcBorders>
          </w:tcPr>
          <w:p w14:paraId="35CFDFAD" w14:textId="77777777" w:rsidR="00B75CFD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3.</w:t>
            </w:r>
            <w:r>
              <w:rPr>
                <w:lang w:val="bg-BG"/>
              </w:rPr>
              <w:t>2</w:t>
            </w:r>
            <w:r>
              <w:tab/>
            </w:r>
            <w:r>
              <w:rPr>
                <w:lang w:val="bg-BG"/>
              </w:rPr>
              <w:t>Направено ли е калибриране на матриците произход-предназначение за базовата година и как</w:t>
            </w:r>
            <w:r w:rsidRPr="00D50CDC"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  <w:shd w:val="clear" w:color="auto" w:fill="auto"/>
          </w:tcPr>
          <w:p w14:paraId="480AB21A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02C4B59C" w14:textId="5D5F7DF7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29C2CCB3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3D6FD5E" w14:textId="77777777" w:rsidR="00B75CFD" w:rsidRPr="00884D5B" w:rsidRDefault="00B75CFD" w:rsidP="00B75CF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4</w:t>
            </w:r>
            <w:r>
              <w:tab/>
            </w:r>
            <w:r>
              <w:rPr>
                <w:lang w:val="bg-BG"/>
              </w:rPr>
              <w:t>Валидиране на модела за базовата година</w:t>
            </w:r>
          </w:p>
        </w:tc>
      </w:tr>
      <w:tr w:rsidR="00B75CFD" w14:paraId="7824BF49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133C8CB" w14:textId="77777777" w:rsidR="00B75CFD" w:rsidRPr="00884D5B" w:rsidRDefault="00B75CFD" w:rsidP="00B75CFD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Натоварвания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AAADE74" w14:textId="77777777" w:rsidR="00B75CFD" w:rsidRDefault="00B75CFD" w:rsidP="00B75CFD">
            <w:pPr>
              <w:pStyle w:val="Style2"/>
            </w:pPr>
          </w:p>
        </w:tc>
      </w:tr>
      <w:tr w:rsidR="00B75CFD" w14:paraId="0E508F7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4CB47BC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4.1</w:t>
            </w:r>
            <w:r>
              <w:tab/>
            </w:r>
            <w:r>
              <w:rPr>
                <w:lang w:val="bg-BG"/>
              </w:rPr>
              <w:t xml:space="preserve">Колко близо е моделът до преброените натоварвания </w:t>
            </w:r>
            <w:r w:rsidRPr="0073082C">
              <w:rPr>
                <w:i/>
                <w:lang w:val="bg-BG"/>
              </w:rPr>
              <w:t>след</w:t>
            </w:r>
            <w:r>
              <w:rPr>
                <w:lang w:val="bg-BG"/>
              </w:rPr>
              <w:t xml:space="preserve"> калибриране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A8135A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758BC6A5" w14:textId="7DFB37B0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13162D6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39DAFD0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4.2</w:t>
            </w:r>
            <w:r>
              <w:tab/>
            </w:r>
            <w:r>
              <w:rPr>
                <w:lang w:val="bg-BG"/>
              </w:rPr>
              <w:t xml:space="preserve">Какви данни са използвани за валидиране и независими ли са те от данните използвани за калибриране </w:t>
            </w:r>
            <w:r>
              <w:t>(</w:t>
            </w:r>
            <w:r>
              <w:rPr>
                <w:lang w:val="bg-BG"/>
              </w:rPr>
              <w:t>напр. допълнителни преброявания</w:t>
            </w:r>
            <w:r>
              <w:t>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944C88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136E8CA4" w14:textId="3948BEF8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54AC16DB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D84FE9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>
              <w:rPr>
                <w:lang w:val="bg-BG"/>
              </w:rPr>
              <w:t>3</w:t>
            </w:r>
            <w:r>
              <w:tab/>
            </w:r>
            <w:r>
              <w:rPr>
                <w:lang w:val="bg-BG"/>
              </w:rPr>
              <w:t>Отговаря ли моделът на разумни критерии за точност</w:t>
            </w:r>
            <w:r>
              <w:rPr>
                <w:rStyle w:val="FootnoteReference"/>
              </w:rPr>
              <w:footnoteReference w:id="1"/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7E7DC8" w14:textId="4F50CAEB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Да</w:t>
            </w:r>
          </w:p>
        </w:tc>
      </w:tr>
      <w:tr w:rsidR="00B75CFD" w14:paraId="3CED69E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68F5A80C" w14:textId="77777777" w:rsidR="00B75CFD" w:rsidRPr="00D50CDC" w:rsidRDefault="00B75CFD" w:rsidP="00B75CFD">
            <w:pPr>
              <w:pStyle w:val="Heading3"/>
              <w:outlineLvl w:val="2"/>
            </w:pPr>
            <w:r>
              <w:rPr>
                <w:lang w:val="bg-BG"/>
              </w:rPr>
              <w:t>Време за пътуване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33CC20E" w14:textId="77777777" w:rsidR="00B75CFD" w:rsidRPr="00EA032C" w:rsidRDefault="00B75CFD" w:rsidP="00B75CFD">
            <w:pPr>
              <w:pStyle w:val="Style2"/>
            </w:pPr>
          </w:p>
        </w:tc>
      </w:tr>
      <w:tr w:rsidR="00B75CFD" w14:paraId="6353FC3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0596F0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>
              <w:rPr>
                <w:lang w:val="bg-BG"/>
              </w:rPr>
              <w:t>4</w:t>
            </w:r>
            <w:r>
              <w:tab/>
            </w:r>
            <w:r>
              <w:rPr>
                <w:lang w:val="bg-BG"/>
              </w:rPr>
              <w:t xml:space="preserve">Валидирани ли са </w:t>
            </w:r>
            <w:r w:rsidRPr="00255B5A">
              <w:rPr>
                <w:i/>
                <w:iCs/>
                <w:lang w:val="bg-BG"/>
              </w:rPr>
              <w:t>времената за пътуване</w:t>
            </w:r>
            <w:r>
              <w:rPr>
                <w:lang w:val="bg-BG"/>
              </w:rPr>
              <w:t xml:space="preserve"> и как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ECAC6E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207C8055" w14:textId="389FE608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4CEB876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E93E2B" w14:textId="56F7E482" w:rsidR="00B75CFD" w:rsidRPr="00255B5A" w:rsidRDefault="00B75CFD" w:rsidP="00B75CFD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4.5</w:t>
            </w:r>
            <w:r>
              <w:rPr>
                <w:lang w:val="bg-BG"/>
              </w:rPr>
              <w:tab/>
              <w:t xml:space="preserve">Валидирано ли е </w:t>
            </w:r>
            <w:r w:rsidRPr="00255B5A">
              <w:rPr>
                <w:i/>
                <w:iCs/>
                <w:lang w:val="bg-BG"/>
              </w:rPr>
              <w:t>разпределението на пътуванията по разстояние</w:t>
            </w:r>
            <w:r>
              <w:rPr>
                <w:lang w:val="bg-BG"/>
              </w:rPr>
              <w:t xml:space="preserve"> и как?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9489439" w14:textId="77777777" w:rsidR="00B75CFD" w:rsidRPr="00EA032C" w:rsidRDefault="00B75CFD" w:rsidP="00B75CFD">
            <w:pPr>
              <w:pStyle w:val="Style2"/>
              <w:rPr>
                <w:lang w:val="bg-BG"/>
              </w:rPr>
            </w:pPr>
            <w:r w:rsidRPr="00EA032C">
              <w:rPr>
                <w:lang w:val="bg-BG"/>
              </w:rPr>
              <w:t>нп</w:t>
            </w:r>
          </w:p>
          <w:p w14:paraId="6802C279" w14:textId="206B4E50" w:rsidR="00B75CFD" w:rsidRPr="00EA032C" w:rsidRDefault="00B75CFD" w:rsidP="00B75CFD">
            <w:pPr>
              <w:pStyle w:val="Style2"/>
            </w:pPr>
            <w:r w:rsidRPr="00EA032C">
              <w:rPr>
                <w:lang w:val="bg-BG"/>
              </w:rPr>
              <w:t>Проектът не касае дейности по развитие на инфраструктура за превоз на товари и пътници, а само такава за товаро-разтоварна дейност.</w:t>
            </w:r>
          </w:p>
        </w:tc>
      </w:tr>
      <w:tr w:rsidR="00B75CFD" w14:paraId="42B2856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7FED04C" w14:textId="77777777" w:rsidR="00B75CFD" w:rsidRPr="00D50CDC" w:rsidRDefault="00B75CFD" w:rsidP="00B75CFD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>
              <w:rPr>
                <w:lang w:val="bg-BG"/>
              </w:rPr>
              <w:t>5</w:t>
            </w:r>
            <w:r>
              <w:tab/>
            </w:r>
            <w:r>
              <w:rPr>
                <w:lang w:val="bg-BG"/>
              </w:rPr>
              <w:t>Отговаря ли моделът на разумни критерии за точност</w:t>
            </w:r>
            <w:r>
              <w:rPr>
                <w:rStyle w:val="FootnoteReference"/>
              </w:rPr>
              <w:footnoteReference w:id="2"/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589CE0B" w14:textId="430B88F9" w:rsidR="00B75CFD" w:rsidRPr="003A58C0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B75CFD" w14:paraId="1E915836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5B51271" w14:textId="77777777" w:rsidR="00B75CFD" w:rsidRPr="00884D5B" w:rsidRDefault="00B75CFD" w:rsidP="00B75CF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5</w:t>
            </w:r>
            <w:r>
              <w:tab/>
            </w:r>
            <w:r>
              <w:rPr>
                <w:lang w:val="bg-BG"/>
              </w:rPr>
              <w:t>Прогнози</w:t>
            </w:r>
          </w:p>
        </w:tc>
      </w:tr>
      <w:tr w:rsidR="00B75CFD" w14:paraId="63DC387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8F1DD51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5.1</w:t>
            </w:r>
            <w:r>
              <w:tab/>
            </w:r>
            <w:r>
              <w:rPr>
                <w:lang w:val="bg-BG"/>
              </w:rPr>
              <w:t xml:space="preserve">Кои са </w:t>
            </w:r>
            <w:r w:rsidRPr="00C129E8">
              <w:rPr>
                <w:i/>
                <w:lang w:val="bg-BG"/>
              </w:rPr>
              <w:t>прогнозните години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C45421" w14:textId="160775FA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2025, 2030, 2035, 2040, 2045</w:t>
            </w:r>
          </w:p>
        </w:tc>
      </w:tr>
      <w:tr w:rsidR="00B75CFD" w14:paraId="220523C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26E720B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5.2</w:t>
            </w:r>
            <w:r>
              <w:tab/>
            </w:r>
            <w:r>
              <w:rPr>
                <w:lang w:val="bg-BG"/>
              </w:rPr>
              <w:t xml:space="preserve">Представени ли са </w:t>
            </w:r>
            <w:r w:rsidRPr="00EC56B1">
              <w:rPr>
                <w:i/>
                <w:lang w:val="bg-BG"/>
              </w:rPr>
              <w:t>надеждни прогнози</w:t>
            </w:r>
            <w:r>
              <w:rPr>
                <w:lang w:val="bg-BG"/>
              </w:rPr>
              <w:t xml:space="preserve"> за социалните и икономически параметри, използвани в модела на търсенето?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219C772" w14:textId="7B9B1C6A" w:rsidR="00B75CFD" w:rsidRDefault="00B75CFD" w:rsidP="00B75CFD">
            <w:pPr>
              <w:pStyle w:val="Style2"/>
              <w:jc w:val="both"/>
            </w:pPr>
            <w:r>
              <w:rPr>
                <w:lang w:val="bg-BG"/>
              </w:rPr>
              <w:t>Направена е п</w:t>
            </w:r>
            <w:r w:rsidRPr="00527873">
              <w:t>рогноза за извършена работа за товарни превози по пристанища</w:t>
            </w:r>
            <w:r>
              <w:rPr>
                <w:lang w:val="bg-BG"/>
              </w:rPr>
              <w:t>, извър</w:t>
            </w:r>
            <w:r w:rsidRPr="00527873">
              <w:rPr>
                <w:lang w:val="bg-BG"/>
              </w:rPr>
              <w:t>шена работа за пътнически превози по пристанища</w:t>
            </w:r>
            <w:r>
              <w:rPr>
                <w:lang w:val="bg-BG"/>
              </w:rPr>
              <w:t>, и</w:t>
            </w:r>
            <w:r w:rsidRPr="00A720AE">
              <w:t>звършена работа за обработка на товари по пристанища</w:t>
            </w:r>
          </w:p>
        </w:tc>
      </w:tr>
      <w:tr w:rsidR="00B75CFD" w14:paraId="47EF2A0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A3A4815" w14:textId="5B494D1E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5.3</w:t>
            </w:r>
            <w:r>
              <w:tab/>
            </w:r>
            <w:r>
              <w:rPr>
                <w:lang w:val="bg-BG"/>
              </w:rPr>
              <w:t xml:space="preserve">Дефинирани ли са </w:t>
            </w:r>
            <w:r w:rsidRPr="00EC56B1">
              <w:rPr>
                <w:i/>
                <w:lang w:val="bg-BG"/>
              </w:rPr>
              <w:t>сценарии за бъдещо развитие</w:t>
            </w:r>
            <w:r>
              <w:rPr>
                <w:lang w:val="bg-BG"/>
              </w:rPr>
              <w:t xml:space="preserve"> на транспортната мрежа? Реалистични ли са и използвани ли са в прогнозата?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EC2FB5" w14:textId="20963BE8" w:rsidR="00B75CFD" w:rsidRDefault="00B75CFD" w:rsidP="00B75CFD">
            <w:pPr>
              <w:pStyle w:val="Style2"/>
              <w:jc w:val="both"/>
            </w:pPr>
            <w:r>
              <w:rPr>
                <w:lang w:val="bg-BG"/>
              </w:rPr>
              <w:t>Направена е п</w:t>
            </w:r>
            <w:r w:rsidRPr="00527873">
              <w:t>рогноза за извършена работа за товарни превози по пристанища</w:t>
            </w:r>
            <w:r>
              <w:rPr>
                <w:lang w:val="bg-BG"/>
              </w:rPr>
              <w:t>, извър</w:t>
            </w:r>
            <w:r w:rsidRPr="00527873">
              <w:rPr>
                <w:lang w:val="bg-BG"/>
              </w:rPr>
              <w:t>шена работа за пътнически превози по пристанища</w:t>
            </w:r>
            <w:r>
              <w:rPr>
                <w:lang w:val="bg-BG"/>
              </w:rPr>
              <w:t>, и</w:t>
            </w:r>
            <w:r w:rsidRPr="00A720AE">
              <w:t>звършена работа за обработка на товари по пристанища</w:t>
            </w:r>
          </w:p>
        </w:tc>
      </w:tr>
      <w:tr w:rsidR="00B75CFD" w14:paraId="111E5A42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D2CA211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5.4</w:t>
            </w:r>
            <w:r>
              <w:tab/>
            </w:r>
            <w:r>
              <w:rPr>
                <w:lang w:val="bg-BG"/>
              </w:rPr>
              <w:t>Има ли явно нереалистични прогнозни натоварвания (т.е. много по-</w:t>
            </w:r>
            <w:r>
              <w:rPr>
                <w:lang w:val="bg-BG"/>
              </w:rPr>
              <w:lastRenderedPageBreak/>
              <w:t>голям прогнозен темп на нарастване от историческия</w:t>
            </w:r>
            <w:r>
              <w:t>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52373F" w14:textId="1F4F648F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lastRenderedPageBreak/>
              <w:t>не</w:t>
            </w:r>
          </w:p>
        </w:tc>
      </w:tr>
      <w:tr w:rsidR="00B75CFD" w14:paraId="788029A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795EE2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5.5</w:t>
            </w:r>
            <w:r>
              <w:tab/>
            </w:r>
            <w:r>
              <w:rPr>
                <w:lang w:val="bg-BG"/>
              </w:rPr>
              <w:t>Има ли резки спадове или нараствания на движението от година на година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39D3D3" w14:textId="253A643C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75CFD" w14:paraId="66B2A460" w14:textId="77777777" w:rsidTr="00236DF7">
        <w:tc>
          <w:tcPr>
            <w:tcW w:w="3681" w:type="dxa"/>
            <w:tcBorders>
              <w:left w:val="single" w:sz="8" w:space="0" w:color="auto"/>
            </w:tcBorders>
          </w:tcPr>
          <w:p w14:paraId="67CBE4DB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5.6</w:t>
            </w:r>
            <w:r>
              <w:tab/>
            </w:r>
            <w:r>
              <w:rPr>
                <w:lang w:val="bg-BG"/>
              </w:rPr>
              <w:t>Има ли необичайни отклонения на движение от пътища висок клас към такива с нисък клас?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178E16" w14:textId="150407FB" w:rsidR="00B75CFD" w:rsidRPr="00527873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нп</w:t>
            </w:r>
          </w:p>
        </w:tc>
      </w:tr>
      <w:tr w:rsidR="00B75CFD" w14:paraId="3EAA3F4B" w14:textId="77777777" w:rsidTr="00236DF7">
        <w:tc>
          <w:tcPr>
            <w:tcW w:w="3681" w:type="dxa"/>
            <w:tcBorders>
              <w:left w:val="single" w:sz="8" w:space="0" w:color="auto"/>
            </w:tcBorders>
          </w:tcPr>
          <w:p w14:paraId="6E58F487" w14:textId="77777777" w:rsidR="00B75CFD" w:rsidRPr="00D50CDC" w:rsidRDefault="00B75CFD" w:rsidP="00B75CFD">
            <w:pPr>
              <w:pStyle w:val="Style1"/>
              <w:tabs>
                <w:tab w:val="left" w:pos="623"/>
              </w:tabs>
              <w:ind w:left="164"/>
            </w:pPr>
            <w:r>
              <w:t>5.7</w:t>
            </w:r>
            <w:r>
              <w:tab/>
            </w:r>
            <w:r>
              <w:rPr>
                <w:lang w:val="bg-BG"/>
              </w:rPr>
              <w:t>Представени ли са резултатите по подходящ начин (т.е. със и без проект, бр. превозни средства дневно, пътнико-километри, общи времена за пътуване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A3855E" w14:textId="77777777" w:rsidR="00B75CFD" w:rsidRDefault="00B75CFD" w:rsidP="00B75CFD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F003FF">
              <w:rPr>
                <w:lang w:val="bg-BG"/>
              </w:rPr>
              <w:t xml:space="preserve"> </w:t>
            </w:r>
            <w:r w:rsidR="00F003FF" w:rsidRPr="00F003FF">
              <w:rPr>
                <w:lang w:val="bg-BG"/>
              </w:rPr>
              <w:t>Таблица 7 Прогноза за обработените товари по пристанища „Без проект“</w:t>
            </w:r>
            <w:r w:rsidR="00F003FF">
              <w:rPr>
                <w:lang w:val="bg-BG"/>
              </w:rPr>
              <w:t>;</w:t>
            </w:r>
          </w:p>
          <w:p w14:paraId="65A9D055" w14:textId="77EC6CFC" w:rsidR="00F003FF" w:rsidRPr="00527873" w:rsidRDefault="00F003FF" w:rsidP="00B75CFD">
            <w:pPr>
              <w:pStyle w:val="Style2"/>
              <w:rPr>
                <w:lang w:val="bg-BG"/>
              </w:rPr>
            </w:pPr>
            <w:r w:rsidRPr="00F003FF">
              <w:rPr>
                <w:lang w:val="bg-BG"/>
              </w:rPr>
              <w:t>Таблица 8 Прогноза за обработените товари по пристанища „С проект“</w:t>
            </w:r>
          </w:p>
        </w:tc>
      </w:tr>
    </w:tbl>
    <w:p w14:paraId="244B0819" w14:textId="77777777" w:rsidR="00D50CDC" w:rsidRPr="00D50CDC" w:rsidRDefault="00D50CDC" w:rsidP="00D50CDC"/>
    <w:p w14:paraId="6D82777A" w14:textId="6517EF21" w:rsidR="00540125" w:rsidRPr="00F003FF" w:rsidRDefault="003B0568" w:rsidP="00DC187D">
      <w:pPr>
        <w:keepNext/>
        <w:rPr>
          <w:lang w:val="bg-BG"/>
        </w:rPr>
      </w:pPr>
      <w:r>
        <w:rPr>
          <w:lang w:val="bg-BG"/>
        </w:rPr>
        <w:t>Заключение</w:t>
      </w:r>
      <w:r w:rsidR="00E53173">
        <w:t>:</w:t>
      </w:r>
      <w:r w:rsidR="00F003FF" w:rsidRPr="00F003FF">
        <w:t xml:space="preserve"> Анализът на търсенето и произтичащите от него прогнози са от важно значение за определяне икономическата целесъобразност на проекта. Те са свързани също така с изготвяне на финансовия анализ и определяне размера на необходимата безвъзмездна финансова помощ по проекта.</w:t>
      </w:r>
      <w:r w:rsidR="00F003FF">
        <w:rPr>
          <w:lang w:val="bg-BG"/>
        </w:rPr>
        <w:t xml:space="preserve"> Получените резултати и изводи от АРП </w:t>
      </w:r>
      <w:r w:rsidR="001A5FCD">
        <w:rPr>
          <w:lang w:val="bg-BG"/>
        </w:rPr>
        <w:t>показват високата надеждност на използваните данни и допускания, както и жизнеспособността на проекта.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14:paraId="2FE5E3F3" w14:textId="77777777" w:rsidTr="00E53173">
        <w:tc>
          <w:tcPr>
            <w:tcW w:w="9518" w:type="dxa"/>
            <w:shd w:val="pct10" w:color="auto" w:fill="auto"/>
          </w:tcPr>
          <w:p w14:paraId="412E7FB4" w14:textId="77777777" w:rsidR="00E53173" w:rsidRPr="00EC56B1" w:rsidRDefault="00EC56B1" w:rsidP="002E7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>
              <w:rPr>
                <w:sz w:val="18"/>
              </w:rPr>
              <w:t xml:space="preserve">[ </w:t>
            </w:r>
            <w:r>
              <w:rPr>
                <w:sz w:val="18"/>
                <w:lang w:val="bg-BG"/>
              </w:rPr>
              <w:t xml:space="preserve">Надеждност на транспортния модел и на прогнозите, направени с него. </w:t>
            </w:r>
            <w:r>
              <w:rPr>
                <w:sz w:val="18"/>
                <w:lang w:val="en-US"/>
              </w:rPr>
              <w:t>]</w:t>
            </w:r>
          </w:p>
        </w:tc>
      </w:tr>
    </w:tbl>
    <w:p w14:paraId="2166A6AA" w14:textId="77777777" w:rsidR="00E53173" w:rsidRDefault="00E53173" w:rsidP="00D50CDC"/>
    <w:p w14:paraId="7A1482DF" w14:textId="77777777" w:rsidR="00EC6AA3" w:rsidRPr="00F5421B" w:rsidRDefault="00EC56B1" w:rsidP="00EC6AA3">
      <w:pPr>
        <w:rPr>
          <w:b/>
          <w:sz w:val="18"/>
        </w:rPr>
      </w:pPr>
      <w:r>
        <w:rPr>
          <w:b/>
          <w:sz w:val="18"/>
          <w:lang w:val="bg-BG"/>
        </w:rPr>
        <w:t>Документи</w:t>
      </w:r>
      <w:r w:rsidR="00EC6AA3" w:rsidRPr="00F5421B">
        <w:rPr>
          <w:b/>
          <w:sz w:val="18"/>
        </w:rPr>
        <w:t>:</w:t>
      </w:r>
    </w:p>
    <w:p w14:paraId="7FEDB146" w14:textId="77777777" w:rsidR="00EC6AA3" w:rsidRDefault="00EC6AA3" w:rsidP="00EC6AA3">
      <w:pPr>
        <w:rPr>
          <w:sz w:val="18"/>
        </w:rPr>
      </w:pPr>
      <w:r w:rsidRPr="00EC6AA3">
        <w:rPr>
          <w:sz w:val="18"/>
        </w:rPr>
        <w:t>JASPERS Appraisal Guidance (Transport)</w:t>
      </w:r>
      <w:r>
        <w:rPr>
          <w:sz w:val="18"/>
        </w:rPr>
        <w:t xml:space="preserve">: </w:t>
      </w:r>
      <w:r w:rsidRPr="00EC6AA3">
        <w:rPr>
          <w:sz w:val="18"/>
        </w:rPr>
        <w:t>The Use of Transport Models in Transport Planning and Project Appraisal</w:t>
      </w:r>
      <w:r>
        <w:rPr>
          <w:sz w:val="18"/>
        </w:rPr>
        <w:t xml:space="preserve"> (2014)</w:t>
      </w:r>
    </w:p>
    <w:p w14:paraId="5CB6CBD4" w14:textId="77777777" w:rsidR="000C0F06" w:rsidRPr="00584F33" w:rsidRDefault="000C0F06" w:rsidP="000C0F06">
      <w:pPr>
        <w:rPr>
          <w:sz w:val="18"/>
          <w:lang w:val="bg-BG"/>
        </w:rPr>
      </w:pPr>
      <w:r w:rsidRPr="00D61880">
        <w:rPr>
          <w:sz w:val="18"/>
        </w:rPr>
        <w:t>Guide to Cost-benefit Analysis of Investment Projects, Economic Appraisal Tool for Cohesion Policy 2014-2020, 2014. European Commission</w:t>
      </w:r>
    </w:p>
    <w:p w14:paraId="6BB67887" w14:textId="77777777" w:rsidR="00EC6AA3" w:rsidRPr="00FE5F31" w:rsidRDefault="00EC6AA3" w:rsidP="00EC6AA3">
      <w:pPr>
        <w:rPr>
          <w:sz w:val="18"/>
          <w:lang w:val="bg-BG"/>
        </w:rPr>
      </w:pPr>
      <w:r w:rsidRPr="00EC6AA3">
        <w:rPr>
          <w:sz w:val="18"/>
        </w:rPr>
        <w:t>Model Validation and Reasonableness Checking Manual, 2010. Prepared for Travel Model Improvement Program, Federal Highway Administration</w:t>
      </w:r>
    </w:p>
    <w:sectPr w:rsidR="00EC6AA3" w:rsidRPr="00FE5F31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99F68" w14:textId="77777777" w:rsidR="00A41196" w:rsidRDefault="00A41196" w:rsidP="00111C91">
      <w:pPr>
        <w:spacing w:before="0" w:after="0"/>
      </w:pPr>
      <w:r>
        <w:separator/>
      </w:r>
    </w:p>
  </w:endnote>
  <w:endnote w:type="continuationSeparator" w:id="0">
    <w:p w14:paraId="6A3B5714" w14:textId="77777777" w:rsidR="00A41196" w:rsidRDefault="00A41196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03C72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9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151F8" w14:textId="77777777" w:rsidR="00A41196" w:rsidRDefault="00A41196" w:rsidP="00111C91">
      <w:pPr>
        <w:spacing w:before="0" w:after="0"/>
      </w:pPr>
      <w:r>
        <w:separator/>
      </w:r>
    </w:p>
  </w:footnote>
  <w:footnote w:type="continuationSeparator" w:id="0">
    <w:p w14:paraId="09FE198A" w14:textId="77777777" w:rsidR="00A41196" w:rsidRDefault="00A41196" w:rsidP="00111C91">
      <w:pPr>
        <w:spacing w:before="0" w:after="0"/>
      </w:pPr>
      <w:r>
        <w:continuationSeparator/>
      </w:r>
    </w:p>
  </w:footnote>
  <w:footnote w:id="1">
    <w:p w14:paraId="47642171" w14:textId="77777777" w:rsidR="00B75CFD" w:rsidRPr="00884E1D" w:rsidRDefault="00B75CFD" w:rsidP="00AB2110">
      <w:pPr>
        <w:pStyle w:val="FootnoteText"/>
        <w:ind w:left="426" w:hanging="426"/>
        <w:rPr>
          <w:sz w:val="18"/>
          <w:szCs w:val="18"/>
          <w:lang w:val="en-US"/>
        </w:rPr>
      </w:pPr>
      <w:r w:rsidRPr="00884E1D">
        <w:rPr>
          <w:rStyle w:val="FootnoteReference"/>
          <w:sz w:val="18"/>
          <w:szCs w:val="18"/>
        </w:rPr>
        <w:footnoteRef/>
      </w:r>
      <w:r w:rsidRPr="00884E1D">
        <w:rPr>
          <w:sz w:val="18"/>
          <w:szCs w:val="18"/>
          <w:lang w:val="en-US"/>
        </w:rPr>
        <w:tab/>
      </w:r>
      <w:r>
        <w:rPr>
          <w:sz w:val="18"/>
          <w:szCs w:val="18"/>
          <w:lang w:val="bg-BG"/>
        </w:rPr>
        <w:t>Например от</w:t>
      </w:r>
      <w:r w:rsidRPr="00884E1D">
        <w:rPr>
          <w:sz w:val="18"/>
          <w:szCs w:val="18"/>
          <w:lang w:val="en-US"/>
        </w:rPr>
        <w:t xml:space="preserve"> </w:t>
      </w:r>
      <w:r w:rsidRPr="00AB2110">
        <w:rPr>
          <w:sz w:val="18"/>
          <w:szCs w:val="18"/>
        </w:rPr>
        <w:t xml:space="preserve">Model Validation and Reasonableness Checking Manual (2010) </w:t>
      </w:r>
      <w:r>
        <w:rPr>
          <w:sz w:val="18"/>
          <w:szCs w:val="18"/>
          <w:lang w:val="bg-BG"/>
        </w:rPr>
        <w:t>и</w:t>
      </w:r>
      <w:r w:rsidRPr="00AB2110">
        <w:rPr>
          <w:sz w:val="18"/>
          <w:szCs w:val="18"/>
        </w:rPr>
        <w:t xml:space="preserve"> JASPERS (2014).</w:t>
      </w:r>
    </w:p>
  </w:footnote>
  <w:footnote w:id="2">
    <w:p w14:paraId="6763D9F8" w14:textId="77777777" w:rsidR="00B75CFD" w:rsidRPr="00884E1D" w:rsidRDefault="00B75CFD" w:rsidP="0073082C">
      <w:pPr>
        <w:pStyle w:val="FootnoteText"/>
        <w:ind w:left="426" w:hanging="426"/>
        <w:rPr>
          <w:sz w:val="18"/>
          <w:szCs w:val="18"/>
          <w:lang w:val="en-US"/>
        </w:rPr>
      </w:pPr>
      <w:r w:rsidRPr="00884E1D">
        <w:rPr>
          <w:rStyle w:val="FootnoteReference"/>
          <w:sz w:val="18"/>
          <w:szCs w:val="18"/>
        </w:rPr>
        <w:footnoteRef/>
      </w:r>
      <w:r w:rsidRPr="00884E1D">
        <w:rPr>
          <w:sz w:val="18"/>
          <w:szCs w:val="18"/>
          <w:lang w:val="en-US"/>
        </w:rPr>
        <w:tab/>
      </w:r>
      <w:r>
        <w:rPr>
          <w:sz w:val="18"/>
          <w:szCs w:val="18"/>
          <w:lang w:val="bg-BG"/>
        </w:rPr>
        <w:t>Например от</w:t>
      </w:r>
      <w:r w:rsidRPr="00884E1D">
        <w:rPr>
          <w:sz w:val="18"/>
          <w:szCs w:val="18"/>
          <w:lang w:val="en-US"/>
        </w:rPr>
        <w:t xml:space="preserve"> </w:t>
      </w:r>
      <w:r w:rsidRPr="00AB2110">
        <w:rPr>
          <w:sz w:val="18"/>
          <w:szCs w:val="18"/>
        </w:rPr>
        <w:t xml:space="preserve">Model Validation and Reasonableness Checking Manual (2010) </w:t>
      </w:r>
      <w:r>
        <w:rPr>
          <w:sz w:val="18"/>
          <w:szCs w:val="18"/>
          <w:lang w:val="bg-BG"/>
        </w:rPr>
        <w:t>и</w:t>
      </w:r>
      <w:r w:rsidRPr="00AB2110">
        <w:rPr>
          <w:sz w:val="18"/>
          <w:szCs w:val="18"/>
        </w:rPr>
        <w:t xml:space="preserve"> JASPERS (2014).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5A21"/>
    <w:rsid w:val="00041DD0"/>
    <w:rsid w:val="00074205"/>
    <w:rsid w:val="00076635"/>
    <w:rsid w:val="00084717"/>
    <w:rsid w:val="000914E7"/>
    <w:rsid w:val="000A561B"/>
    <w:rsid w:val="000B54B6"/>
    <w:rsid w:val="000C0F06"/>
    <w:rsid w:val="000C3431"/>
    <w:rsid w:val="00110CF9"/>
    <w:rsid w:val="00111C91"/>
    <w:rsid w:val="0011209E"/>
    <w:rsid w:val="001221B5"/>
    <w:rsid w:val="00155B4E"/>
    <w:rsid w:val="00162A1A"/>
    <w:rsid w:val="00165E4A"/>
    <w:rsid w:val="001A5FCD"/>
    <w:rsid w:val="001C6857"/>
    <w:rsid w:val="001E3F14"/>
    <w:rsid w:val="00201243"/>
    <w:rsid w:val="002055AE"/>
    <w:rsid w:val="00236DF7"/>
    <w:rsid w:val="00255739"/>
    <w:rsid w:val="00255B5A"/>
    <w:rsid w:val="0027034F"/>
    <w:rsid w:val="00274E0A"/>
    <w:rsid w:val="0027600B"/>
    <w:rsid w:val="00276809"/>
    <w:rsid w:val="002811C8"/>
    <w:rsid w:val="002A0B2C"/>
    <w:rsid w:val="002E782F"/>
    <w:rsid w:val="003120EF"/>
    <w:rsid w:val="0035605E"/>
    <w:rsid w:val="00376FFA"/>
    <w:rsid w:val="0038090F"/>
    <w:rsid w:val="00381399"/>
    <w:rsid w:val="0039699D"/>
    <w:rsid w:val="003A58C0"/>
    <w:rsid w:val="003B0568"/>
    <w:rsid w:val="003B39E0"/>
    <w:rsid w:val="003C4830"/>
    <w:rsid w:val="003D7936"/>
    <w:rsid w:val="00400395"/>
    <w:rsid w:val="004145FF"/>
    <w:rsid w:val="0042344A"/>
    <w:rsid w:val="00426541"/>
    <w:rsid w:val="004269EA"/>
    <w:rsid w:val="00434B37"/>
    <w:rsid w:val="0046569E"/>
    <w:rsid w:val="0049070F"/>
    <w:rsid w:val="004C49DF"/>
    <w:rsid w:val="004D6D2D"/>
    <w:rsid w:val="004E28BB"/>
    <w:rsid w:val="004E71A9"/>
    <w:rsid w:val="00503187"/>
    <w:rsid w:val="00515BC7"/>
    <w:rsid w:val="00527873"/>
    <w:rsid w:val="00533F73"/>
    <w:rsid w:val="00540125"/>
    <w:rsid w:val="005608B0"/>
    <w:rsid w:val="0056467F"/>
    <w:rsid w:val="005736E6"/>
    <w:rsid w:val="005C7819"/>
    <w:rsid w:val="005C782A"/>
    <w:rsid w:val="00605B67"/>
    <w:rsid w:val="006A53FA"/>
    <w:rsid w:val="006E13D3"/>
    <w:rsid w:val="0071336B"/>
    <w:rsid w:val="0073082C"/>
    <w:rsid w:val="00734094"/>
    <w:rsid w:val="00734226"/>
    <w:rsid w:val="00773930"/>
    <w:rsid w:val="007834DD"/>
    <w:rsid w:val="007B208E"/>
    <w:rsid w:val="007C65A6"/>
    <w:rsid w:val="00800978"/>
    <w:rsid w:val="00807EC0"/>
    <w:rsid w:val="00855F44"/>
    <w:rsid w:val="00875FB3"/>
    <w:rsid w:val="0087775B"/>
    <w:rsid w:val="00884D5B"/>
    <w:rsid w:val="00884E1D"/>
    <w:rsid w:val="008879E7"/>
    <w:rsid w:val="008B469B"/>
    <w:rsid w:val="0090314A"/>
    <w:rsid w:val="00942FBB"/>
    <w:rsid w:val="00964A4E"/>
    <w:rsid w:val="00967C58"/>
    <w:rsid w:val="00994F90"/>
    <w:rsid w:val="009B6FEC"/>
    <w:rsid w:val="009C5CBA"/>
    <w:rsid w:val="00A060BE"/>
    <w:rsid w:val="00A41196"/>
    <w:rsid w:val="00A5114A"/>
    <w:rsid w:val="00A720AE"/>
    <w:rsid w:val="00AB2110"/>
    <w:rsid w:val="00AB25E5"/>
    <w:rsid w:val="00AB59EF"/>
    <w:rsid w:val="00AD1903"/>
    <w:rsid w:val="00AD52C7"/>
    <w:rsid w:val="00B15365"/>
    <w:rsid w:val="00B22359"/>
    <w:rsid w:val="00B413D6"/>
    <w:rsid w:val="00B43C01"/>
    <w:rsid w:val="00B56540"/>
    <w:rsid w:val="00B63FDB"/>
    <w:rsid w:val="00B75CFD"/>
    <w:rsid w:val="00B95CC3"/>
    <w:rsid w:val="00BA1C0A"/>
    <w:rsid w:val="00BE7799"/>
    <w:rsid w:val="00C129E8"/>
    <w:rsid w:val="00CA3E9D"/>
    <w:rsid w:val="00CC1C3F"/>
    <w:rsid w:val="00CC415F"/>
    <w:rsid w:val="00D17BEE"/>
    <w:rsid w:val="00D32D15"/>
    <w:rsid w:val="00D50CDC"/>
    <w:rsid w:val="00DB0FF4"/>
    <w:rsid w:val="00DC187D"/>
    <w:rsid w:val="00E24132"/>
    <w:rsid w:val="00E302C5"/>
    <w:rsid w:val="00E53173"/>
    <w:rsid w:val="00EA032C"/>
    <w:rsid w:val="00EB36F1"/>
    <w:rsid w:val="00EC56B1"/>
    <w:rsid w:val="00EC6AA3"/>
    <w:rsid w:val="00F003FF"/>
    <w:rsid w:val="00F06104"/>
    <w:rsid w:val="00F061EB"/>
    <w:rsid w:val="00F30777"/>
    <w:rsid w:val="00F3089D"/>
    <w:rsid w:val="00F36250"/>
    <w:rsid w:val="00F60529"/>
    <w:rsid w:val="00F745E9"/>
    <w:rsid w:val="00F96888"/>
    <w:rsid w:val="00FE4F6C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A2F79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0A561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076635"/>
    <w:pPr>
      <w:ind w:left="28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87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2D1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B2110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2110"/>
    <w:rPr>
      <w:vertAlign w:val="superscript"/>
    </w:rPr>
  </w:style>
  <w:style w:type="paragraph" w:styleId="Revision">
    <w:name w:val="Revision"/>
    <w:hidden/>
    <w:uiPriority w:val="99"/>
    <w:semiHidden/>
    <w:rsid w:val="00B95C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18BB2-EFE4-423B-99D1-F94A442C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ANTOV Assen</dc:creator>
  <cp:lastModifiedBy>Margarita Valkanova</cp:lastModifiedBy>
  <cp:revision>7</cp:revision>
  <dcterms:created xsi:type="dcterms:W3CDTF">2023-10-23T11:13:00Z</dcterms:created>
  <dcterms:modified xsi:type="dcterms:W3CDTF">2024-10-15T06:16:00Z</dcterms:modified>
</cp:coreProperties>
</file>