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4E1" w:rsidRDefault="00D51848" w:rsidP="00B9756C">
      <w:pPr>
        <w:jc w:val="center"/>
        <w:rPr>
          <w:rFonts w:ascii="Times New Roman" w:hAnsi="Times New Roman" w:cs="Times New Roman"/>
          <w:b/>
          <w:sz w:val="24"/>
          <w:szCs w:val="24"/>
        </w:rPr>
      </w:pPr>
      <w:r w:rsidRPr="00570FD7">
        <w:rPr>
          <w:rFonts w:ascii="Times New Roman" w:hAnsi="Times New Roman" w:cs="Times New Roman"/>
          <w:b/>
          <w:sz w:val="24"/>
          <w:szCs w:val="24"/>
        </w:rPr>
        <w:t xml:space="preserve">Списък на проектните предложения, които не се допускат до техническа и финансова оценка по </w:t>
      </w:r>
    </w:p>
    <w:p w:rsidR="00D07F46" w:rsidRDefault="00D51848" w:rsidP="00B9756C">
      <w:pPr>
        <w:jc w:val="center"/>
        <w:rPr>
          <w:rFonts w:ascii="Times New Roman" w:eastAsia="Times New Roman" w:hAnsi="Times New Roman" w:cs="Times New Roman"/>
          <w:b/>
          <w:bCs/>
          <w:color w:val="000000"/>
          <w:sz w:val="24"/>
          <w:szCs w:val="24"/>
          <w:lang w:eastAsia="bg-BG"/>
        </w:rPr>
      </w:pPr>
      <w:r w:rsidRPr="00570FD7">
        <w:rPr>
          <w:rFonts w:ascii="Times New Roman" w:hAnsi="Times New Roman" w:cs="Times New Roman"/>
          <w:b/>
          <w:sz w:val="24"/>
          <w:szCs w:val="24"/>
        </w:rPr>
        <w:t xml:space="preserve">процедура </w:t>
      </w:r>
      <w:r w:rsidR="00B9756C" w:rsidRPr="00570FD7">
        <w:rPr>
          <w:rFonts w:ascii="Times New Roman" w:eastAsia="Times New Roman" w:hAnsi="Times New Roman" w:cs="Times New Roman"/>
          <w:b/>
          <w:bCs/>
          <w:color w:val="000000"/>
          <w:sz w:val="24"/>
          <w:szCs w:val="24"/>
          <w:lang w:eastAsia="bg-BG"/>
        </w:rPr>
        <w:t>BG16FFPR001-3.003</w:t>
      </w:r>
      <w:r w:rsidR="003774E1">
        <w:rPr>
          <w:rFonts w:ascii="Times New Roman" w:eastAsia="Times New Roman" w:hAnsi="Times New Roman" w:cs="Times New Roman"/>
          <w:b/>
          <w:bCs/>
          <w:color w:val="000000"/>
          <w:sz w:val="24"/>
          <w:szCs w:val="24"/>
          <w:lang w:eastAsia="bg-BG"/>
        </w:rPr>
        <w:t xml:space="preserve"> „</w:t>
      </w:r>
      <w:proofErr w:type="spellStart"/>
      <w:r w:rsidR="003774E1" w:rsidRPr="003774E1">
        <w:rPr>
          <w:rFonts w:ascii="Times New Roman" w:eastAsia="Times New Roman" w:hAnsi="Times New Roman" w:cs="Times New Roman"/>
          <w:b/>
          <w:bCs/>
          <w:color w:val="000000"/>
          <w:sz w:val="24"/>
          <w:szCs w:val="24"/>
          <w:lang w:eastAsia="bg-BG"/>
        </w:rPr>
        <w:t>Зарядна</w:t>
      </w:r>
      <w:proofErr w:type="spellEnd"/>
      <w:r w:rsidR="003774E1" w:rsidRPr="003774E1">
        <w:rPr>
          <w:rFonts w:ascii="Times New Roman" w:eastAsia="Times New Roman" w:hAnsi="Times New Roman" w:cs="Times New Roman"/>
          <w:b/>
          <w:bCs/>
          <w:color w:val="000000"/>
          <w:sz w:val="24"/>
          <w:szCs w:val="24"/>
          <w:lang w:eastAsia="bg-BG"/>
        </w:rPr>
        <w:t xml:space="preserve"> инфраструктура за електрически превозни средства по пътищата</w:t>
      </w:r>
      <w:r w:rsidR="003774E1">
        <w:rPr>
          <w:rFonts w:ascii="Times New Roman" w:eastAsia="Times New Roman" w:hAnsi="Times New Roman" w:cs="Times New Roman"/>
          <w:b/>
          <w:bCs/>
          <w:color w:val="000000"/>
          <w:sz w:val="24"/>
          <w:szCs w:val="24"/>
          <w:lang w:eastAsia="bg-BG"/>
        </w:rPr>
        <w:t>“</w:t>
      </w:r>
    </w:p>
    <w:p w:rsidR="003774E1" w:rsidRPr="00570FD7" w:rsidRDefault="003774E1" w:rsidP="00B9756C">
      <w:pPr>
        <w:jc w:val="center"/>
        <w:rPr>
          <w:rFonts w:ascii="Times New Roman" w:hAnsi="Times New Roman" w:cs="Times New Roman"/>
          <w:b/>
          <w:sz w:val="24"/>
          <w:szCs w:val="24"/>
        </w:rPr>
      </w:pPr>
    </w:p>
    <w:tbl>
      <w:tblPr>
        <w:tblW w:w="14601" w:type="dxa"/>
        <w:tblInd w:w="-5" w:type="dxa"/>
        <w:tblCellMar>
          <w:left w:w="70" w:type="dxa"/>
          <w:right w:w="70" w:type="dxa"/>
        </w:tblCellMar>
        <w:tblLook w:val="04A0" w:firstRow="1" w:lastRow="0" w:firstColumn="1" w:lastColumn="0" w:noHBand="0" w:noVBand="1"/>
      </w:tblPr>
      <w:tblGrid>
        <w:gridCol w:w="1843"/>
        <w:gridCol w:w="1418"/>
        <w:gridCol w:w="11340"/>
      </w:tblGrid>
      <w:tr w:rsidR="00D51848" w:rsidRPr="00B9756C" w:rsidTr="00B9756C">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D51848" w:rsidRPr="00D51848" w:rsidRDefault="00D51848" w:rsidP="00EB73E5">
            <w:pPr>
              <w:spacing w:after="0" w:line="240" w:lineRule="auto"/>
              <w:rPr>
                <w:rFonts w:ascii="Times New Roman" w:eastAsia="Times New Roman" w:hAnsi="Times New Roman" w:cs="Times New Roman"/>
                <w:color w:val="000000"/>
                <w:sz w:val="24"/>
                <w:szCs w:val="24"/>
                <w:lang w:eastAsia="bg-BG"/>
              </w:rPr>
            </w:pPr>
            <w:r w:rsidRPr="00D51848">
              <w:rPr>
                <w:rFonts w:ascii="Times New Roman" w:eastAsia="Times New Roman" w:hAnsi="Times New Roman" w:cs="Times New Roman"/>
                <w:color w:val="000000"/>
                <w:sz w:val="24"/>
                <w:szCs w:val="24"/>
                <w:lang w:eastAsia="bg-BG"/>
              </w:rPr>
              <w:t>Номер</w:t>
            </w:r>
          </w:p>
        </w:tc>
        <w:tc>
          <w:tcPr>
            <w:tcW w:w="1418" w:type="dxa"/>
            <w:tcBorders>
              <w:top w:val="single" w:sz="4" w:space="0" w:color="auto"/>
              <w:left w:val="nil"/>
              <w:bottom w:val="single" w:sz="4" w:space="0" w:color="auto"/>
              <w:right w:val="single" w:sz="4" w:space="0" w:color="auto"/>
            </w:tcBorders>
            <w:shd w:val="clear" w:color="auto" w:fill="auto"/>
            <w:hideMark/>
          </w:tcPr>
          <w:p w:rsidR="00D51848" w:rsidRPr="00D51848" w:rsidRDefault="00D51848" w:rsidP="00EB73E5">
            <w:pPr>
              <w:spacing w:after="0" w:line="240" w:lineRule="auto"/>
              <w:rPr>
                <w:rFonts w:ascii="Times New Roman" w:eastAsia="Times New Roman" w:hAnsi="Times New Roman" w:cs="Times New Roman"/>
                <w:color w:val="000000"/>
                <w:sz w:val="24"/>
                <w:szCs w:val="24"/>
                <w:lang w:eastAsia="bg-BG"/>
              </w:rPr>
            </w:pPr>
            <w:r w:rsidRPr="00D51848">
              <w:rPr>
                <w:rFonts w:ascii="Times New Roman" w:eastAsia="Times New Roman" w:hAnsi="Times New Roman" w:cs="Times New Roman"/>
                <w:color w:val="000000"/>
                <w:sz w:val="24"/>
                <w:szCs w:val="24"/>
                <w:lang w:eastAsia="bg-BG"/>
              </w:rPr>
              <w:t>Кандидат</w:t>
            </w:r>
          </w:p>
        </w:tc>
        <w:tc>
          <w:tcPr>
            <w:tcW w:w="11340" w:type="dxa"/>
            <w:tcBorders>
              <w:top w:val="single" w:sz="4" w:space="0" w:color="auto"/>
              <w:left w:val="nil"/>
              <w:bottom w:val="single" w:sz="4" w:space="0" w:color="auto"/>
              <w:right w:val="single" w:sz="4" w:space="0" w:color="auto"/>
            </w:tcBorders>
            <w:shd w:val="clear" w:color="auto" w:fill="auto"/>
          </w:tcPr>
          <w:p w:rsidR="00D51848" w:rsidRPr="0068567D" w:rsidRDefault="00D51848" w:rsidP="00EB73E5">
            <w:pPr>
              <w:spacing w:after="0" w:line="240" w:lineRule="auto"/>
              <w:rPr>
                <w:rFonts w:ascii="Times New Roman" w:eastAsia="Times New Roman" w:hAnsi="Times New Roman" w:cs="Times New Roman"/>
                <w:color w:val="000000"/>
                <w:sz w:val="24"/>
                <w:szCs w:val="24"/>
                <w:lang w:eastAsia="bg-BG"/>
              </w:rPr>
            </w:pPr>
            <w:r w:rsidRPr="00B9756C">
              <w:rPr>
                <w:rFonts w:ascii="Times New Roman" w:eastAsia="Times New Roman" w:hAnsi="Times New Roman" w:cs="Times New Roman"/>
                <w:color w:val="000000"/>
                <w:sz w:val="24"/>
                <w:szCs w:val="24"/>
                <w:lang w:eastAsia="bg-BG"/>
              </w:rPr>
              <w:t>Основания за недопускане</w:t>
            </w:r>
            <w:r w:rsidR="0068567D">
              <w:rPr>
                <w:rFonts w:ascii="Times New Roman" w:eastAsia="Times New Roman" w:hAnsi="Times New Roman" w:cs="Times New Roman"/>
                <w:color w:val="000000"/>
                <w:sz w:val="24"/>
                <w:szCs w:val="24"/>
                <w:lang w:val="en-US" w:eastAsia="bg-BG"/>
              </w:rPr>
              <w:t xml:space="preserve"> </w:t>
            </w:r>
            <w:r w:rsidR="0068567D">
              <w:rPr>
                <w:rFonts w:ascii="Times New Roman" w:eastAsia="Times New Roman" w:hAnsi="Times New Roman" w:cs="Times New Roman"/>
                <w:color w:val="000000"/>
                <w:sz w:val="24"/>
                <w:szCs w:val="24"/>
                <w:lang w:eastAsia="bg-BG"/>
              </w:rPr>
              <w:t>до ТФО</w:t>
            </w:r>
          </w:p>
        </w:tc>
      </w:tr>
      <w:tr w:rsidR="00570FD7" w:rsidRPr="00B9756C" w:rsidTr="00B9756C">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tcPr>
          <w:p w:rsidR="00570FD7" w:rsidRPr="00D51848" w:rsidRDefault="00570FD7" w:rsidP="00570FD7">
            <w:pPr>
              <w:rPr>
                <w:rFonts w:ascii="Times New Roman" w:eastAsia="Times New Roman" w:hAnsi="Times New Roman" w:cs="Times New Roman"/>
                <w:color w:val="000000"/>
                <w:sz w:val="24"/>
                <w:szCs w:val="24"/>
                <w:lang w:eastAsia="bg-BG"/>
              </w:rPr>
            </w:pPr>
            <w:r w:rsidRPr="00570FD7">
              <w:rPr>
                <w:rFonts w:ascii="Times New Roman" w:eastAsia="Times New Roman" w:hAnsi="Times New Roman" w:cs="Times New Roman"/>
                <w:color w:val="000000"/>
                <w:sz w:val="24"/>
                <w:szCs w:val="24"/>
                <w:lang w:eastAsia="bg-BG"/>
              </w:rPr>
              <w:t>BG16FFPR001-3.003-0004</w:t>
            </w:r>
          </w:p>
        </w:tc>
        <w:tc>
          <w:tcPr>
            <w:tcW w:w="1418" w:type="dxa"/>
            <w:tcBorders>
              <w:top w:val="single" w:sz="4" w:space="0" w:color="auto"/>
              <w:left w:val="nil"/>
              <w:bottom w:val="single" w:sz="4" w:space="0" w:color="auto"/>
              <w:right w:val="single" w:sz="4" w:space="0" w:color="auto"/>
            </w:tcBorders>
            <w:shd w:val="clear" w:color="auto" w:fill="auto"/>
          </w:tcPr>
          <w:p w:rsidR="00570FD7" w:rsidRPr="00D51848" w:rsidRDefault="00570FD7" w:rsidP="00570FD7">
            <w:pPr>
              <w:spacing w:after="0" w:line="240" w:lineRule="auto"/>
              <w:rPr>
                <w:rFonts w:ascii="Times New Roman" w:eastAsia="Times New Roman" w:hAnsi="Times New Roman" w:cs="Times New Roman"/>
                <w:color w:val="000000"/>
                <w:sz w:val="24"/>
                <w:szCs w:val="24"/>
                <w:lang w:eastAsia="bg-BG"/>
              </w:rPr>
            </w:pPr>
            <w:r w:rsidRPr="00570FD7">
              <w:rPr>
                <w:rFonts w:ascii="Times New Roman" w:eastAsia="Times New Roman" w:hAnsi="Times New Roman" w:cs="Times New Roman"/>
                <w:color w:val="000000"/>
                <w:sz w:val="24"/>
                <w:szCs w:val="24"/>
                <w:lang w:eastAsia="bg-BG"/>
              </w:rPr>
              <w:t xml:space="preserve">ДЕВАЛЕКС КОНСУЛТ ЕООД </w:t>
            </w:r>
          </w:p>
        </w:tc>
        <w:tc>
          <w:tcPr>
            <w:tcW w:w="11340" w:type="dxa"/>
            <w:tcBorders>
              <w:top w:val="single" w:sz="4" w:space="0" w:color="auto"/>
              <w:left w:val="nil"/>
              <w:bottom w:val="single" w:sz="4" w:space="0" w:color="auto"/>
              <w:right w:val="single" w:sz="4" w:space="0" w:color="auto"/>
            </w:tcBorders>
            <w:shd w:val="clear" w:color="auto" w:fill="auto"/>
          </w:tcPr>
          <w:p w:rsidR="0068567D" w:rsidRDefault="0068567D" w:rsidP="0068567D">
            <w:pPr>
              <w:shd w:val="clear" w:color="auto" w:fill="FFFFFF"/>
              <w:spacing w:after="0" w:line="240" w:lineRule="auto"/>
              <w:jc w:val="both"/>
              <w:rPr>
                <w:rFonts w:ascii="Times New Roman" w:eastAsia="Times New Roman" w:hAnsi="Times New Roman" w:cs="Times New Roman"/>
                <w:b/>
                <w:bCs/>
                <w:color w:val="000000"/>
                <w:sz w:val="24"/>
                <w:szCs w:val="24"/>
                <w:lang w:eastAsia="bg-BG"/>
              </w:rPr>
            </w:pPr>
            <w:r>
              <w:rPr>
                <w:rFonts w:ascii="Times New Roman" w:eastAsia="Times New Roman" w:hAnsi="Times New Roman" w:cs="Times New Roman"/>
                <w:b/>
                <w:bCs/>
                <w:color w:val="000000"/>
                <w:sz w:val="24"/>
                <w:szCs w:val="24"/>
                <w:lang w:eastAsia="bg-BG"/>
              </w:rPr>
              <w:t xml:space="preserve">За проектно предложение: </w:t>
            </w:r>
            <w:r w:rsidRPr="0068567D">
              <w:rPr>
                <w:rFonts w:ascii="Times New Roman" w:eastAsia="Times New Roman" w:hAnsi="Times New Roman" w:cs="Times New Roman"/>
                <w:b/>
                <w:bCs/>
                <w:color w:val="000000"/>
                <w:sz w:val="24"/>
                <w:szCs w:val="24"/>
                <w:lang w:eastAsia="bg-BG"/>
              </w:rPr>
              <w:t xml:space="preserve">Изграждане на </w:t>
            </w:r>
            <w:proofErr w:type="spellStart"/>
            <w:r w:rsidRPr="0068567D">
              <w:rPr>
                <w:rFonts w:ascii="Times New Roman" w:eastAsia="Times New Roman" w:hAnsi="Times New Roman" w:cs="Times New Roman"/>
                <w:b/>
                <w:bCs/>
                <w:color w:val="000000"/>
                <w:sz w:val="24"/>
                <w:szCs w:val="24"/>
                <w:lang w:eastAsia="bg-BG"/>
              </w:rPr>
              <w:t>зарядна</w:t>
            </w:r>
            <w:proofErr w:type="spellEnd"/>
            <w:r w:rsidRPr="0068567D">
              <w:rPr>
                <w:rFonts w:ascii="Times New Roman" w:eastAsia="Times New Roman" w:hAnsi="Times New Roman" w:cs="Times New Roman"/>
                <w:b/>
                <w:bCs/>
                <w:color w:val="000000"/>
                <w:sz w:val="24"/>
                <w:szCs w:val="24"/>
                <w:lang w:eastAsia="bg-BG"/>
              </w:rPr>
              <w:t xml:space="preserve"> инфраструктура за електрически превозни средства на TEN-T коридор I-5 – Стара Загора</w:t>
            </w:r>
          </w:p>
          <w:p w:rsidR="0068567D" w:rsidRPr="0068567D" w:rsidRDefault="0068567D" w:rsidP="0068567D">
            <w:pPr>
              <w:shd w:val="clear" w:color="auto" w:fill="FFFFFF"/>
              <w:spacing w:after="0" w:line="240" w:lineRule="auto"/>
              <w:jc w:val="both"/>
              <w:rPr>
                <w:rFonts w:ascii="Times New Roman" w:eastAsia="Times New Roman" w:hAnsi="Times New Roman" w:cs="Times New Roman"/>
                <w:b/>
                <w:bCs/>
                <w:color w:val="000000"/>
                <w:sz w:val="24"/>
                <w:szCs w:val="24"/>
                <w:lang w:eastAsia="bg-BG"/>
              </w:rPr>
            </w:pPr>
          </w:p>
          <w:p w:rsidR="00570FD7" w:rsidRPr="00583E81" w:rsidRDefault="00570FD7" w:rsidP="00570FD7">
            <w:pPr>
              <w:pStyle w:val="ListParagraph"/>
              <w:numPr>
                <w:ilvl w:val="0"/>
                <w:numId w:val="12"/>
              </w:numPr>
              <w:shd w:val="clear" w:color="auto" w:fill="FFFFFF"/>
              <w:spacing w:after="0" w:line="240" w:lineRule="auto"/>
              <w:jc w:val="both"/>
              <w:rPr>
                <w:rFonts w:ascii="Times New Roman" w:eastAsia="Times New Roman" w:hAnsi="Times New Roman" w:cs="Times New Roman"/>
                <w:b/>
                <w:bCs/>
                <w:color w:val="000000"/>
                <w:sz w:val="24"/>
                <w:szCs w:val="24"/>
                <w:lang w:eastAsia="bg-BG"/>
              </w:rPr>
            </w:pPr>
            <w:r w:rsidRPr="00583E81">
              <w:rPr>
                <w:rFonts w:ascii="Times New Roman" w:eastAsia="Times New Roman" w:hAnsi="Times New Roman" w:cs="Times New Roman"/>
                <w:b/>
                <w:bCs/>
                <w:color w:val="000000"/>
                <w:sz w:val="24"/>
                <w:szCs w:val="24"/>
                <w:lang w:eastAsia="bg-BG"/>
              </w:rPr>
              <w:t>Към формуляра за кандидатстване не са представени:</w:t>
            </w:r>
          </w:p>
          <w:p w:rsidR="00570FD7" w:rsidRPr="00583E81" w:rsidRDefault="00570FD7" w:rsidP="00570FD7">
            <w:pPr>
              <w:pStyle w:val="ListParagraph"/>
              <w:shd w:val="clear" w:color="auto" w:fill="FFFFFF"/>
              <w:spacing w:after="0" w:line="240" w:lineRule="auto"/>
              <w:ind w:left="786"/>
              <w:jc w:val="both"/>
              <w:rPr>
                <w:rFonts w:ascii="Times New Roman" w:eastAsia="Times New Roman" w:hAnsi="Times New Roman" w:cs="Times New Roman"/>
                <w:b/>
                <w:bCs/>
                <w:color w:val="000000"/>
                <w:sz w:val="24"/>
                <w:szCs w:val="24"/>
                <w:lang w:eastAsia="bg-BG"/>
              </w:rPr>
            </w:pPr>
          </w:p>
          <w:p w:rsidR="00570FD7" w:rsidRPr="00C939E5" w:rsidRDefault="00570FD7" w:rsidP="00570FD7">
            <w:pPr>
              <w:pStyle w:val="ListParagraph"/>
              <w:numPr>
                <w:ilvl w:val="0"/>
                <w:numId w:val="11"/>
              </w:numPr>
              <w:shd w:val="clear" w:color="auto" w:fill="FFFFFF"/>
              <w:spacing w:after="0" w:line="240" w:lineRule="auto"/>
              <w:jc w:val="both"/>
              <w:rPr>
                <w:rFonts w:ascii="Times New Roman" w:eastAsia="Times New Roman" w:hAnsi="Times New Roman" w:cs="Times New Roman"/>
                <w:bCs/>
                <w:color w:val="000000"/>
                <w:sz w:val="24"/>
                <w:szCs w:val="24"/>
                <w:lang w:eastAsia="bg-BG"/>
              </w:rPr>
            </w:pPr>
            <w:r w:rsidRPr="00C939E5">
              <w:rPr>
                <w:rFonts w:ascii="Times New Roman" w:eastAsia="Times New Roman" w:hAnsi="Times New Roman" w:cs="Times New Roman"/>
                <w:bCs/>
                <w:color w:val="000000"/>
                <w:sz w:val="24"/>
                <w:szCs w:val="24"/>
                <w:lang w:eastAsia="bg-BG"/>
              </w:rPr>
              <w:t xml:space="preserve">копия от разрешителни документи за осъществяване на инвестицията, предмет на проектното предложение (разрешение за поставяне на </w:t>
            </w:r>
            <w:proofErr w:type="spellStart"/>
            <w:r w:rsidRPr="00C939E5">
              <w:rPr>
                <w:rFonts w:ascii="Times New Roman" w:eastAsia="Times New Roman" w:hAnsi="Times New Roman" w:cs="Times New Roman"/>
                <w:bCs/>
                <w:color w:val="000000"/>
                <w:sz w:val="24"/>
                <w:szCs w:val="24"/>
                <w:lang w:eastAsia="bg-BG"/>
              </w:rPr>
              <w:t>преместваем</w:t>
            </w:r>
            <w:proofErr w:type="spellEnd"/>
            <w:r w:rsidRPr="00C939E5">
              <w:rPr>
                <w:rFonts w:ascii="Times New Roman" w:eastAsia="Times New Roman" w:hAnsi="Times New Roman" w:cs="Times New Roman"/>
                <w:bCs/>
                <w:color w:val="000000"/>
                <w:sz w:val="24"/>
                <w:szCs w:val="24"/>
                <w:lang w:eastAsia="bg-BG"/>
              </w:rPr>
              <w:t xml:space="preserve"> обект и/или </w:t>
            </w:r>
            <w:r>
              <w:rPr>
                <w:rFonts w:ascii="Times New Roman" w:eastAsia="Times New Roman" w:hAnsi="Times New Roman" w:cs="Times New Roman"/>
                <w:bCs/>
                <w:color w:val="000000"/>
                <w:sz w:val="24"/>
                <w:szCs w:val="24"/>
                <w:lang w:eastAsia="bg-BG"/>
              </w:rPr>
              <w:t>разрешение за строеж)</w:t>
            </w:r>
          </w:p>
          <w:p w:rsidR="00570FD7" w:rsidRPr="00C939E5" w:rsidRDefault="00570FD7" w:rsidP="00570FD7">
            <w:pPr>
              <w:pStyle w:val="ListParagraph"/>
              <w:numPr>
                <w:ilvl w:val="0"/>
                <w:numId w:val="11"/>
              </w:numPr>
              <w:shd w:val="clear" w:color="auto" w:fill="FFFFFF"/>
              <w:spacing w:after="0" w:line="240" w:lineRule="auto"/>
              <w:jc w:val="both"/>
              <w:rPr>
                <w:rFonts w:ascii="Times New Roman" w:eastAsia="Times New Roman" w:hAnsi="Times New Roman" w:cs="Times New Roman"/>
                <w:bCs/>
                <w:color w:val="000000"/>
                <w:sz w:val="24"/>
                <w:szCs w:val="24"/>
                <w:lang w:eastAsia="bg-BG"/>
              </w:rPr>
            </w:pPr>
            <w:r w:rsidRPr="00C939E5">
              <w:rPr>
                <w:rFonts w:ascii="Times New Roman" w:eastAsia="Times New Roman" w:hAnsi="Times New Roman" w:cs="Times New Roman"/>
                <w:bCs/>
                <w:color w:val="000000"/>
                <w:sz w:val="24"/>
                <w:szCs w:val="24"/>
                <w:lang w:eastAsia="bg-BG"/>
              </w:rPr>
              <w:t xml:space="preserve">документация във връзка с климатична устойчивост ОВОС и Натура 2000 (Приложени са попълнени въпросници за самооценка съгласно приложение № 14, видно от които за някой от обектите, предмет на проектното предложение е издаден ОВОС, но самият документ не е приложен) </w:t>
            </w:r>
          </w:p>
          <w:p w:rsidR="00570FD7" w:rsidRPr="00C939E5" w:rsidRDefault="00570FD7" w:rsidP="00570FD7">
            <w:pPr>
              <w:pStyle w:val="ListParagraph"/>
              <w:numPr>
                <w:ilvl w:val="0"/>
                <w:numId w:val="11"/>
              </w:numPr>
              <w:shd w:val="clear" w:color="auto" w:fill="FFFFFF"/>
              <w:spacing w:after="0" w:line="240" w:lineRule="auto"/>
              <w:jc w:val="both"/>
              <w:rPr>
                <w:rFonts w:ascii="Times New Roman" w:eastAsia="Times New Roman" w:hAnsi="Times New Roman" w:cs="Times New Roman"/>
                <w:bCs/>
                <w:color w:val="000000"/>
                <w:sz w:val="24"/>
                <w:szCs w:val="24"/>
                <w:lang w:eastAsia="bg-BG"/>
              </w:rPr>
            </w:pPr>
            <w:r>
              <w:rPr>
                <w:rFonts w:ascii="Times New Roman" w:eastAsia="Times New Roman" w:hAnsi="Times New Roman" w:cs="Times New Roman"/>
                <w:bCs/>
                <w:color w:val="000000"/>
                <w:sz w:val="24"/>
                <w:szCs w:val="24"/>
                <w:lang w:eastAsia="bg-BG"/>
              </w:rPr>
              <w:t>п</w:t>
            </w:r>
            <w:r w:rsidRPr="00C939E5">
              <w:rPr>
                <w:rFonts w:ascii="Times New Roman" w:eastAsia="Times New Roman" w:hAnsi="Times New Roman" w:cs="Times New Roman"/>
                <w:bCs/>
                <w:color w:val="000000"/>
                <w:sz w:val="24"/>
                <w:szCs w:val="24"/>
                <w:lang w:eastAsia="bg-BG"/>
              </w:rPr>
              <w:t xml:space="preserve">риложение № 3 Образец на Декларация на органа, отговарящ за мониторинга на обектите НАТУРА 2000 (ако е приложима), Приложение № 4 Образец на Декларация на компетентния орган, отговарящ за управлението на водите (ако е приложима). </w:t>
            </w:r>
          </w:p>
          <w:p w:rsidR="00570FD7" w:rsidRPr="00E36323" w:rsidRDefault="00570FD7" w:rsidP="00570FD7">
            <w:pPr>
              <w:shd w:val="clear" w:color="auto" w:fill="FFFFFF"/>
              <w:spacing w:after="0" w:line="240" w:lineRule="auto"/>
              <w:jc w:val="both"/>
              <w:rPr>
                <w:rFonts w:ascii="Times New Roman" w:eastAsia="Times New Roman" w:hAnsi="Times New Roman" w:cs="Times New Roman"/>
                <w:bCs/>
                <w:color w:val="000000"/>
                <w:sz w:val="24"/>
                <w:szCs w:val="24"/>
                <w:lang w:eastAsia="bg-BG"/>
              </w:rPr>
            </w:pPr>
          </w:p>
          <w:p w:rsidR="00570FD7" w:rsidRPr="009855FA" w:rsidRDefault="00570FD7" w:rsidP="00570FD7">
            <w:pPr>
              <w:shd w:val="clear" w:color="auto" w:fill="FFFFFF"/>
              <w:spacing w:after="0" w:line="240" w:lineRule="auto"/>
              <w:ind w:firstLine="426"/>
              <w:jc w:val="both"/>
              <w:rPr>
                <w:rFonts w:ascii="Times New Roman" w:eastAsia="Times New Roman" w:hAnsi="Times New Roman" w:cs="Times New Roman"/>
                <w:bCs/>
                <w:i/>
                <w:color w:val="000000"/>
                <w:sz w:val="24"/>
                <w:szCs w:val="24"/>
                <w:lang w:eastAsia="bg-BG"/>
              </w:rPr>
            </w:pPr>
            <w:r w:rsidRPr="009855FA">
              <w:rPr>
                <w:rFonts w:ascii="Times New Roman" w:eastAsia="Times New Roman" w:hAnsi="Times New Roman" w:cs="Times New Roman"/>
                <w:bCs/>
                <w:i/>
                <w:color w:val="000000"/>
                <w:sz w:val="24"/>
                <w:szCs w:val="24"/>
                <w:lang w:eastAsia="bg-BG"/>
              </w:rPr>
              <w:t xml:space="preserve">Тези документи са изискуеми съгласно т. 21 „Списък на документите, които се подават на етап кандидатстване“ от Насоките по процедура BG16FFPR001-3.003 и </w:t>
            </w:r>
            <w:r>
              <w:rPr>
                <w:rFonts w:ascii="Times New Roman" w:eastAsia="Times New Roman" w:hAnsi="Times New Roman" w:cs="Times New Roman"/>
                <w:bCs/>
                <w:i/>
                <w:color w:val="000000"/>
                <w:sz w:val="24"/>
                <w:szCs w:val="24"/>
                <w:lang w:eastAsia="bg-BG"/>
              </w:rPr>
              <w:t>не са</w:t>
            </w:r>
            <w:r w:rsidRPr="009855FA">
              <w:rPr>
                <w:rFonts w:ascii="Times New Roman" w:eastAsia="Times New Roman" w:hAnsi="Times New Roman" w:cs="Times New Roman"/>
                <w:bCs/>
                <w:i/>
                <w:color w:val="000000"/>
                <w:sz w:val="24"/>
                <w:szCs w:val="24"/>
                <w:lang w:eastAsia="bg-BG"/>
              </w:rPr>
              <w:t xml:space="preserve"> представени съгласно изискванията, чрез ИСУН в посочения срок.</w:t>
            </w:r>
          </w:p>
          <w:p w:rsidR="00570FD7" w:rsidRDefault="00570FD7" w:rsidP="00570FD7">
            <w:pPr>
              <w:shd w:val="clear" w:color="auto" w:fill="FFFFFF"/>
              <w:spacing w:after="0" w:line="240" w:lineRule="auto"/>
              <w:jc w:val="both"/>
              <w:rPr>
                <w:rFonts w:ascii="Times New Roman" w:eastAsia="Times New Roman" w:hAnsi="Times New Roman" w:cs="Times New Roman"/>
                <w:bCs/>
                <w:color w:val="000000"/>
                <w:sz w:val="24"/>
                <w:szCs w:val="24"/>
                <w:lang w:eastAsia="bg-BG"/>
              </w:rPr>
            </w:pPr>
          </w:p>
          <w:p w:rsidR="00570FD7" w:rsidRDefault="00570FD7" w:rsidP="00570FD7">
            <w:pPr>
              <w:shd w:val="clear" w:color="auto" w:fill="FFFFFF"/>
              <w:spacing w:after="0" w:line="240" w:lineRule="auto"/>
              <w:ind w:firstLine="426"/>
              <w:jc w:val="both"/>
              <w:rPr>
                <w:rFonts w:ascii="Times New Roman" w:eastAsia="Times New Roman" w:hAnsi="Times New Roman" w:cs="Times New Roman"/>
                <w:bCs/>
                <w:color w:val="000000"/>
                <w:sz w:val="24"/>
                <w:szCs w:val="24"/>
                <w:lang w:eastAsia="bg-BG"/>
              </w:rPr>
            </w:pPr>
            <w:r>
              <w:rPr>
                <w:rFonts w:ascii="Times New Roman" w:eastAsia="Times New Roman" w:hAnsi="Times New Roman" w:cs="Times New Roman"/>
                <w:bCs/>
                <w:color w:val="000000"/>
                <w:sz w:val="24"/>
                <w:szCs w:val="24"/>
                <w:lang w:eastAsia="bg-BG"/>
              </w:rPr>
              <w:t xml:space="preserve">Към проектното предложение лисват доказателства за нито за подадено искане до общината нито за издадено разрешение за поставяне на зарядни станции за </w:t>
            </w:r>
            <w:proofErr w:type="spellStart"/>
            <w:r>
              <w:rPr>
                <w:rFonts w:ascii="Times New Roman" w:eastAsia="Times New Roman" w:hAnsi="Times New Roman" w:cs="Times New Roman"/>
                <w:bCs/>
                <w:color w:val="000000"/>
                <w:sz w:val="24"/>
                <w:szCs w:val="24"/>
                <w:lang w:eastAsia="bg-BG"/>
              </w:rPr>
              <w:t>електромобили</w:t>
            </w:r>
            <w:proofErr w:type="spellEnd"/>
            <w:r>
              <w:rPr>
                <w:rFonts w:ascii="Times New Roman" w:eastAsia="Times New Roman" w:hAnsi="Times New Roman" w:cs="Times New Roman"/>
                <w:bCs/>
                <w:color w:val="000000"/>
                <w:sz w:val="24"/>
                <w:szCs w:val="24"/>
                <w:lang w:eastAsia="bg-BG"/>
              </w:rPr>
              <w:t xml:space="preserve">. Съгласно </w:t>
            </w:r>
            <w:r w:rsidRPr="00A96CD9">
              <w:rPr>
                <w:rFonts w:ascii="Times New Roman" w:eastAsia="Times New Roman" w:hAnsi="Times New Roman" w:cs="Times New Roman"/>
                <w:bCs/>
                <w:color w:val="000000"/>
                <w:sz w:val="24"/>
                <w:szCs w:val="24"/>
                <w:lang w:eastAsia="bg-BG"/>
              </w:rPr>
              <w:t>Наредба</w:t>
            </w:r>
            <w:r>
              <w:rPr>
                <w:rFonts w:ascii="Times New Roman" w:eastAsia="Times New Roman" w:hAnsi="Times New Roman" w:cs="Times New Roman"/>
                <w:bCs/>
                <w:color w:val="000000"/>
                <w:sz w:val="24"/>
                <w:szCs w:val="24"/>
                <w:lang w:eastAsia="bg-BG"/>
              </w:rPr>
              <w:t>та</w:t>
            </w:r>
            <w:r w:rsidRPr="00A96CD9">
              <w:rPr>
                <w:rFonts w:ascii="Times New Roman" w:eastAsia="Times New Roman" w:hAnsi="Times New Roman" w:cs="Times New Roman"/>
                <w:bCs/>
                <w:color w:val="000000"/>
                <w:sz w:val="24"/>
                <w:szCs w:val="24"/>
                <w:lang w:eastAsia="bg-BG"/>
              </w:rPr>
              <w:t xml:space="preserve"> на </w:t>
            </w:r>
            <w:proofErr w:type="spellStart"/>
            <w:r w:rsidRPr="00A96CD9">
              <w:rPr>
                <w:rFonts w:ascii="Times New Roman" w:eastAsia="Times New Roman" w:hAnsi="Times New Roman" w:cs="Times New Roman"/>
                <w:bCs/>
                <w:color w:val="000000"/>
                <w:sz w:val="24"/>
                <w:szCs w:val="24"/>
                <w:lang w:eastAsia="bg-BG"/>
              </w:rPr>
              <w:t>ОбС</w:t>
            </w:r>
            <w:proofErr w:type="spellEnd"/>
            <w:r w:rsidRPr="00A96CD9">
              <w:rPr>
                <w:rFonts w:ascii="Times New Roman" w:eastAsia="Times New Roman" w:hAnsi="Times New Roman" w:cs="Times New Roman"/>
                <w:bCs/>
                <w:color w:val="000000"/>
                <w:sz w:val="24"/>
                <w:szCs w:val="24"/>
                <w:lang w:eastAsia="bg-BG"/>
              </w:rPr>
              <w:t xml:space="preserve"> Стара Загора за реда и условията за издаване на разрешение за поставяне на временни </w:t>
            </w:r>
            <w:proofErr w:type="spellStart"/>
            <w:r w:rsidRPr="00A96CD9">
              <w:rPr>
                <w:rFonts w:ascii="Times New Roman" w:eastAsia="Times New Roman" w:hAnsi="Times New Roman" w:cs="Times New Roman"/>
                <w:bCs/>
                <w:color w:val="000000"/>
                <w:sz w:val="24"/>
                <w:szCs w:val="24"/>
                <w:lang w:eastAsia="bg-BG"/>
              </w:rPr>
              <w:t>преместваеми</w:t>
            </w:r>
            <w:proofErr w:type="spellEnd"/>
            <w:r w:rsidRPr="00A96CD9">
              <w:rPr>
                <w:rFonts w:ascii="Times New Roman" w:eastAsia="Times New Roman" w:hAnsi="Times New Roman" w:cs="Times New Roman"/>
                <w:bCs/>
                <w:color w:val="000000"/>
                <w:sz w:val="24"/>
                <w:szCs w:val="24"/>
                <w:lang w:eastAsia="bg-BG"/>
              </w:rPr>
              <w:t xml:space="preserve"> съоръжения и елементи на градското обзавеждане</w:t>
            </w:r>
            <w:r>
              <w:rPr>
                <w:rFonts w:ascii="Times New Roman" w:eastAsia="Times New Roman" w:hAnsi="Times New Roman" w:cs="Times New Roman"/>
                <w:bCs/>
                <w:color w:val="000000"/>
                <w:sz w:val="24"/>
                <w:szCs w:val="24"/>
                <w:lang w:eastAsia="bg-BG"/>
              </w:rPr>
              <w:t xml:space="preserve"> ч</w:t>
            </w:r>
            <w:r w:rsidRPr="00A96CD9">
              <w:rPr>
                <w:rFonts w:ascii="Times New Roman" w:eastAsia="Times New Roman" w:hAnsi="Times New Roman" w:cs="Times New Roman"/>
                <w:bCs/>
                <w:color w:val="000000"/>
                <w:sz w:val="24"/>
                <w:szCs w:val="24"/>
                <w:lang w:eastAsia="bg-BG"/>
              </w:rPr>
              <w:t xml:space="preserve">л. 8. (1) </w:t>
            </w:r>
            <w:proofErr w:type="spellStart"/>
            <w:r w:rsidRPr="00A96CD9">
              <w:rPr>
                <w:rFonts w:ascii="Times New Roman" w:eastAsia="Times New Roman" w:hAnsi="Times New Roman" w:cs="Times New Roman"/>
                <w:bCs/>
                <w:color w:val="000000"/>
                <w:sz w:val="24"/>
                <w:szCs w:val="24"/>
                <w:lang w:eastAsia="bg-BG"/>
              </w:rPr>
              <w:t>Преместваемите</w:t>
            </w:r>
            <w:proofErr w:type="spellEnd"/>
            <w:r w:rsidRPr="00A96CD9">
              <w:rPr>
                <w:rFonts w:ascii="Times New Roman" w:eastAsia="Times New Roman" w:hAnsi="Times New Roman" w:cs="Times New Roman"/>
                <w:bCs/>
                <w:color w:val="000000"/>
                <w:sz w:val="24"/>
                <w:szCs w:val="24"/>
                <w:lang w:eastAsia="bg-BG"/>
              </w:rPr>
              <w:t xml:space="preserve"> обекти по чл.5, ал.1, т.1 и т.2 и елементите на градското обзавеждане по чл. 6 от тази наредба се поставят въз основа на схема и проектна документация, одобрени от главния архитект на общината. Схемата за поставяне определя пространственото разположение, вида, типа, размерите и предназначението на обекта по ал. 1, т. 1 и 2. В зависимост от вида и предназначението </w:t>
            </w:r>
            <w:r w:rsidRPr="00A96CD9">
              <w:rPr>
                <w:rFonts w:ascii="Times New Roman" w:eastAsia="Times New Roman" w:hAnsi="Times New Roman" w:cs="Times New Roman"/>
                <w:bCs/>
                <w:color w:val="000000"/>
                <w:sz w:val="24"/>
                <w:szCs w:val="24"/>
                <w:lang w:eastAsia="bg-BG"/>
              </w:rPr>
              <w:lastRenderedPageBreak/>
              <w:t>на обекта се поставя изискване за предоставяне на инженерно - техническа част или конструктивно становище.</w:t>
            </w:r>
          </w:p>
          <w:p w:rsidR="00570FD7" w:rsidRDefault="00570FD7" w:rsidP="00570FD7">
            <w:pPr>
              <w:shd w:val="clear" w:color="auto" w:fill="FFFFFF"/>
              <w:spacing w:after="0" w:line="240" w:lineRule="auto"/>
              <w:ind w:firstLine="426"/>
              <w:jc w:val="both"/>
              <w:rPr>
                <w:rFonts w:ascii="Times New Roman" w:eastAsia="Times New Roman" w:hAnsi="Times New Roman" w:cs="Times New Roman"/>
                <w:bCs/>
                <w:color w:val="000000"/>
                <w:sz w:val="24"/>
                <w:szCs w:val="24"/>
                <w:lang w:eastAsia="bg-BG"/>
              </w:rPr>
            </w:pPr>
          </w:p>
          <w:p w:rsidR="00570FD7" w:rsidRDefault="00570FD7" w:rsidP="00570FD7">
            <w:pPr>
              <w:shd w:val="clear" w:color="auto" w:fill="FFFFFF"/>
              <w:spacing w:after="0" w:line="240" w:lineRule="auto"/>
              <w:ind w:firstLine="426"/>
              <w:jc w:val="both"/>
              <w:rPr>
                <w:rFonts w:ascii="Times New Roman" w:eastAsia="Times New Roman" w:hAnsi="Times New Roman" w:cs="Times New Roman"/>
                <w:bCs/>
                <w:color w:val="000000"/>
                <w:sz w:val="24"/>
                <w:szCs w:val="24"/>
                <w:lang w:eastAsia="bg-BG"/>
              </w:rPr>
            </w:pPr>
            <w:r>
              <w:rPr>
                <w:rFonts w:ascii="Times New Roman" w:eastAsia="Times New Roman" w:hAnsi="Times New Roman" w:cs="Times New Roman"/>
                <w:bCs/>
                <w:color w:val="000000"/>
                <w:sz w:val="24"/>
                <w:szCs w:val="24"/>
                <w:lang w:eastAsia="bg-BG"/>
              </w:rPr>
              <w:t xml:space="preserve"> Съгласно чл. 13, ал. 3 от същата наредба р</w:t>
            </w:r>
            <w:r w:rsidRPr="00A96CD9">
              <w:rPr>
                <w:rFonts w:ascii="Times New Roman" w:eastAsia="Times New Roman" w:hAnsi="Times New Roman" w:cs="Times New Roman"/>
                <w:bCs/>
                <w:color w:val="000000"/>
                <w:sz w:val="24"/>
                <w:szCs w:val="24"/>
                <w:lang w:eastAsia="bg-BG"/>
              </w:rPr>
              <w:t xml:space="preserve">азрешение за поставяне на </w:t>
            </w:r>
            <w:proofErr w:type="spellStart"/>
            <w:r w:rsidRPr="00A96CD9">
              <w:rPr>
                <w:rFonts w:ascii="Times New Roman" w:eastAsia="Times New Roman" w:hAnsi="Times New Roman" w:cs="Times New Roman"/>
                <w:bCs/>
                <w:color w:val="000000"/>
                <w:sz w:val="24"/>
                <w:szCs w:val="24"/>
                <w:lang w:eastAsia="bg-BG"/>
              </w:rPr>
              <w:t>преместваеми</w:t>
            </w:r>
            <w:proofErr w:type="spellEnd"/>
            <w:r w:rsidRPr="00A96CD9">
              <w:rPr>
                <w:rFonts w:ascii="Times New Roman" w:eastAsia="Times New Roman" w:hAnsi="Times New Roman" w:cs="Times New Roman"/>
                <w:bCs/>
                <w:color w:val="000000"/>
                <w:sz w:val="24"/>
                <w:szCs w:val="24"/>
                <w:lang w:eastAsia="bg-BG"/>
              </w:rPr>
              <w:t xml:space="preserve"> обекти и елементи на градското обзавеждане в имот частна собственост се издава въз основа на схема и проектна документация, в случаите, когато се изисква такава по реда на тази наредба, одобрени от главния архитект на общината.</w:t>
            </w:r>
          </w:p>
          <w:p w:rsidR="00570FD7" w:rsidRDefault="00570FD7" w:rsidP="00570FD7">
            <w:pPr>
              <w:shd w:val="clear" w:color="auto" w:fill="FFFFFF"/>
              <w:spacing w:after="0" w:line="240" w:lineRule="auto"/>
              <w:ind w:firstLine="426"/>
              <w:jc w:val="both"/>
              <w:rPr>
                <w:rFonts w:ascii="Times New Roman" w:eastAsia="Times New Roman" w:hAnsi="Times New Roman" w:cs="Times New Roman"/>
                <w:bCs/>
                <w:color w:val="000000"/>
                <w:sz w:val="24"/>
                <w:szCs w:val="24"/>
                <w:lang w:eastAsia="bg-BG"/>
              </w:rPr>
            </w:pPr>
          </w:p>
          <w:p w:rsidR="00570FD7" w:rsidRDefault="00570FD7" w:rsidP="00570FD7">
            <w:pPr>
              <w:shd w:val="clear" w:color="auto" w:fill="FFFFFF"/>
              <w:spacing w:after="0" w:line="240" w:lineRule="auto"/>
              <w:ind w:firstLine="567"/>
              <w:jc w:val="both"/>
              <w:rPr>
                <w:rFonts w:ascii="Times New Roman" w:eastAsia="Times New Roman" w:hAnsi="Times New Roman" w:cs="Times New Roman"/>
                <w:bCs/>
                <w:color w:val="000000"/>
                <w:sz w:val="24"/>
                <w:szCs w:val="24"/>
                <w:lang w:eastAsia="bg-BG"/>
              </w:rPr>
            </w:pPr>
            <w:r>
              <w:rPr>
                <w:rFonts w:ascii="Times New Roman" w:eastAsia="Times New Roman" w:hAnsi="Times New Roman" w:cs="Times New Roman"/>
                <w:bCs/>
                <w:color w:val="000000"/>
                <w:sz w:val="24"/>
                <w:szCs w:val="24"/>
                <w:lang w:eastAsia="bg-BG"/>
              </w:rPr>
              <w:t xml:space="preserve">По отношение на предоставянето на копия от разрешителни документи, в т.ч. разрешение за поставяне и/или разрешение за строеж </w:t>
            </w:r>
            <w:r w:rsidRPr="00C939E5">
              <w:rPr>
                <w:rFonts w:ascii="Times New Roman" w:eastAsia="Times New Roman" w:hAnsi="Times New Roman" w:cs="Times New Roman"/>
                <w:bCs/>
                <w:color w:val="000000"/>
                <w:sz w:val="24"/>
                <w:szCs w:val="24"/>
                <w:lang w:eastAsia="bg-BG"/>
              </w:rPr>
              <w:t>в разясненията по процедурата, които са публикувани в ИСУН на интернет страницата на процедурата и са неразделна част от документацията за кандидатстване в отговор на въпрос № 40 изрично е посочено, че по време на общественото обсъждане на процедурата първоначално оповестения шестмесечен срок за подготовка на проектните предложения е увеличен на осем месеца със следните мотиви:</w:t>
            </w:r>
          </w:p>
          <w:p w:rsidR="00570FD7" w:rsidRPr="00785315" w:rsidRDefault="00570FD7" w:rsidP="00570FD7">
            <w:pPr>
              <w:shd w:val="clear" w:color="auto" w:fill="FFFFFF"/>
              <w:spacing w:after="0" w:line="240" w:lineRule="auto"/>
              <w:ind w:firstLine="567"/>
              <w:jc w:val="both"/>
              <w:rPr>
                <w:rFonts w:ascii="Times New Roman" w:eastAsia="Times New Roman" w:hAnsi="Times New Roman" w:cs="Times New Roman"/>
                <w:bCs/>
                <w:color w:val="000000"/>
                <w:sz w:val="24"/>
                <w:szCs w:val="24"/>
                <w:lang w:eastAsia="bg-BG"/>
              </w:rPr>
            </w:pPr>
            <w:r w:rsidRPr="00785315">
              <w:rPr>
                <w:rFonts w:ascii="Times New Roman" w:eastAsia="Times New Roman" w:hAnsi="Times New Roman" w:cs="Times New Roman"/>
                <w:bCs/>
                <w:color w:val="000000"/>
                <w:sz w:val="24"/>
                <w:szCs w:val="24"/>
                <w:lang w:eastAsia="bg-BG"/>
              </w:rPr>
              <w:t xml:space="preserve">Съгласно т. 18 от Насоките по процедурата –„Крайният срок за изпълнението на всички дейности по съответния проект, включително подаване на окончателно искане за плащане е не по-късно от 30 месеца от подписването на административния договор за БФП“. </w:t>
            </w:r>
          </w:p>
          <w:p w:rsidR="00570FD7" w:rsidRPr="00785315" w:rsidRDefault="00570FD7" w:rsidP="00570FD7">
            <w:pPr>
              <w:shd w:val="clear" w:color="auto" w:fill="FFFFFF"/>
              <w:spacing w:after="0" w:line="240" w:lineRule="auto"/>
              <w:ind w:firstLine="567"/>
              <w:jc w:val="both"/>
              <w:rPr>
                <w:rFonts w:ascii="Times New Roman" w:eastAsia="Times New Roman" w:hAnsi="Times New Roman" w:cs="Times New Roman"/>
                <w:bCs/>
                <w:color w:val="000000"/>
                <w:sz w:val="24"/>
                <w:szCs w:val="24"/>
                <w:lang w:eastAsia="bg-BG"/>
              </w:rPr>
            </w:pPr>
            <w:r w:rsidRPr="00785315">
              <w:rPr>
                <w:rFonts w:ascii="Times New Roman" w:eastAsia="Times New Roman" w:hAnsi="Times New Roman" w:cs="Times New Roman"/>
                <w:bCs/>
                <w:color w:val="000000"/>
                <w:sz w:val="24"/>
                <w:szCs w:val="24"/>
                <w:lang w:eastAsia="bg-BG"/>
              </w:rPr>
              <w:t>Срокът за изпълнение на проектите и завършване на предвидените в тях инвестиции не позволява в него да бъдат включени и сроковете за изготвяне и съгласуване на инвестиционни проекти, както и за издаване на необходимите разрешителни.</w:t>
            </w:r>
          </w:p>
          <w:p w:rsidR="00570FD7" w:rsidRDefault="00570FD7" w:rsidP="00570FD7">
            <w:pPr>
              <w:shd w:val="clear" w:color="auto" w:fill="FFFFFF"/>
              <w:spacing w:after="0" w:line="240" w:lineRule="auto"/>
              <w:ind w:firstLine="567"/>
              <w:jc w:val="both"/>
              <w:rPr>
                <w:rFonts w:ascii="Times New Roman" w:eastAsia="Times New Roman" w:hAnsi="Times New Roman" w:cs="Times New Roman"/>
                <w:bCs/>
                <w:color w:val="000000"/>
                <w:sz w:val="24"/>
                <w:szCs w:val="24"/>
                <w:lang w:eastAsia="bg-BG"/>
              </w:rPr>
            </w:pPr>
            <w:r w:rsidRPr="00785315">
              <w:rPr>
                <w:rFonts w:ascii="Times New Roman" w:eastAsia="Times New Roman" w:hAnsi="Times New Roman" w:cs="Times New Roman"/>
                <w:bCs/>
                <w:color w:val="000000"/>
                <w:sz w:val="24"/>
                <w:szCs w:val="24"/>
                <w:lang w:eastAsia="bg-BG"/>
              </w:rPr>
              <w:t xml:space="preserve">Към проектното предложение </w:t>
            </w:r>
            <w:r>
              <w:rPr>
                <w:rFonts w:ascii="Times New Roman" w:eastAsia="Times New Roman" w:hAnsi="Times New Roman" w:cs="Times New Roman"/>
                <w:bCs/>
                <w:color w:val="000000"/>
                <w:sz w:val="24"/>
                <w:szCs w:val="24"/>
                <w:lang w:eastAsia="bg-BG"/>
              </w:rPr>
              <w:t>не са</w:t>
            </w:r>
            <w:r w:rsidRPr="00785315">
              <w:rPr>
                <w:rFonts w:ascii="Times New Roman" w:eastAsia="Times New Roman" w:hAnsi="Times New Roman" w:cs="Times New Roman"/>
                <w:bCs/>
                <w:color w:val="000000"/>
                <w:sz w:val="24"/>
                <w:szCs w:val="24"/>
                <w:lang w:eastAsia="bg-BG"/>
              </w:rPr>
              <w:t xml:space="preserve"> приложени всички необходими разрешителни за изграждане на предвидената инфраструктура, във вида им посочен в Насоките за кандидатстване.</w:t>
            </w:r>
          </w:p>
          <w:p w:rsidR="00570FD7" w:rsidRDefault="00570FD7" w:rsidP="00570FD7">
            <w:pPr>
              <w:shd w:val="clear" w:color="auto" w:fill="FFFFFF"/>
              <w:spacing w:after="0" w:line="240" w:lineRule="auto"/>
              <w:ind w:firstLine="426"/>
              <w:jc w:val="both"/>
              <w:rPr>
                <w:rFonts w:ascii="Times New Roman" w:eastAsia="Times New Roman" w:hAnsi="Times New Roman" w:cs="Times New Roman"/>
                <w:bCs/>
                <w:color w:val="000000"/>
                <w:sz w:val="24"/>
                <w:szCs w:val="24"/>
                <w:lang w:eastAsia="bg-BG"/>
              </w:rPr>
            </w:pPr>
          </w:p>
          <w:p w:rsidR="00570FD7" w:rsidRPr="00C939E5" w:rsidRDefault="00570FD7" w:rsidP="00570FD7">
            <w:pPr>
              <w:shd w:val="clear" w:color="auto" w:fill="FFFFFF"/>
              <w:spacing w:after="0" w:line="240" w:lineRule="auto"/>
              <w:ind w:firstLine="426"/>
              <w:jc w:val="both"/>
              <w:rPr>
                <w:rFonts w:ascii="Times New Roman" w:eastAsia="Times New Roman" w:hAnsi="Times New Roman" w:cs="Times New Roman"/>
                <w:b/>
                <w:bCs/>
                <w:i/>
                <w:color w:val="000000"/>
                <w:sz w:val="24"/>
                <w:szCs w:val="24"/>
                <w:lang w:eastAsia="bg-BG"/>
              </w:rPr>
            </w:pPr>
          </w:p>
          <w:p w:rsidR="00570FD7" w:rsidRPr="00583E81" w:rsidRDefault="00570FD7" w:rsidP="00570FD7">
            <w:pPr>
              <w:shd w:val="clear" w:color="auto" w:fill="FFFFFF"/>
              <w:spacing w:after="0" w:line="240" w:lineRule="auto"/>
              <w:ind w:firstLine="426"/>
              <w:jc w:val="both"/>
              <w:rPr>
                <w:rFonts w:ascii="Times New Roman" w:eastAsia="Times New Roman" w:hAnsi="Times New Roman" w:cs="Times New Roman"/>
                <w:b/>
                <w:bCs/>
                <w:color w:val="000000"/>
                <w:sz w:val="24"/>
                <w:szCs w:val="24"/>
                <w:lang w:eastAsia="bg-BG"/>
              </w:rPr>
            </w:pPr>
            <w:r w:rsidRPr="00583E81">
              <w:rPr>
                <w:rFonts w:ascii="Times New Roman" w:eastAsia="Times New Roman" w:hAnsi="Times New Roman" w:cs="Times New Roman"/>
                <w:b/>
                <w:bCs/>
                <w:color w:val="000000"/>
                <w:sz w:val="24"/>
                <w:szCs w:val="24"/>
                <w:lang w:eastAsia="bg-BG"/>
              </w:rPr>
              <w:t>2. Изисквания за минимална индивидуална мощност на точка</w:t>
            </w:r>
          </w:p>
          <w:p w:rsidR="00570FD7" w:rsidRDefault="00570FD7" w:rsidP="00570FD7">
            <w:pPr>
              <w:shd w:val="clear" w:color="auto" w:fill="FFFFFF"/>
              <w:spacing w:after="0" w:line="240" w:lineRule="auto"/>
              <w:ind w:firstLine="426"/>
              <w:jc w:val="both"/>
              <w:rPr>
                <w:rFonts w:ascii="Times New Roman" w:eastAsia="Times New Roman" w:hAnsi="Times New Roman" w:cs="Times New Roman"/>
                <w:bCs/>
                <w:color w:val="000000"/>
                <w:sz w:val="24"/>
                <w:szCs w:val="24"/>
                <w:lang w:eastAsia="bg-BG"/>
              </w:rPr>
            </w:pPr>
          </w:p>
          <w:p w:rsidR="00570FD7" w:rsidRDefault="00570FD7" w:rsidP="00570FD7">
            <w:pPr>
              <w:shd w:val="clear" w:color="auto" w:fill="FFFFFF"/>
              <w:spacing w:after="0" w:line="240" w:lineRule="auto"/>
              <w:ind w:firstLine="426"/>
              <w:jc w:val="both"/>
              <w:rPr>
                <w:rFonts w:ascii="Times New Roman" w:eastAsia="Times New Roman" w:hAnsi="Times New Roman" w:cs="Times New Roman"/>
                <w:bCs/>
                <w:color w:val="000000"/>
                <w:sz w:val="24"/>
                <w:szCs w:val="24"/>
                <w:lang w:val="en-US" w:eastAsia="bg-BG"/>
              </w:rPr>
            </w:pPr>
            <w:r>
              <w:rPr>
                <w:rFonts w:ascii="Times New Roman" w:eastAsia="Times New Roman" w:hAnsi="Times New Roman" w:cs="Times New Roman"/>
                <w:bCs/>
                <w:color w:val="000000"/>
                <w:sz w:val="24"/>
                <w:szCs w:val="24"/>
                <w:lang w:eastAsia="bg-BG"/>
              </w:rPr>
              <w:t>Съгласно подадените от Вас разяснения о</w:t>
            </w:r>
            <w:r w:rsidRPr="00583E81">
              <w:rPr>
                <w:rFonts w:ascii="Times New Roman" w:eastAsia="Times New Roman" w:hAnsi="Times New Roman" w:cs="Times New Roman"/>
                <w:bCs/>
                <w:color w:val="000000"/>
                <w:sz w:val="24"/>
                <w:szCs w:val="24"/>
                <w:lang w:eastAsia="bg-BG"/>
              </w:rPr>
              <w:t xml:space="preserve">бщата изходяща мощност на центъра ще бъде 600 </w:t>
            </w:r>
            <w:proofErr w:type="spellStart"/>
            <w:r w:rsidRPr="00583E81">
              <w:rPr>
                <w:rFonts w:ascii="Times New Roman" w:eastAsia="Times New Roman" w:hAnsi="Times New Roman" w:cs="Times New Roman"/>
                <w:bCs/>
                <w:color w:val="000000"/>
                <w:sz w:val="24"/>
                <w:szCs w:val="24"/>
                <w:lang w:eastAsia="bg-BG"/>
              </w:rPr>
              <w:t>kW</w:t>
            </w:r>
            <w:proofErr w:type="spellEnd"/>
            <w:r w:rsidRPr="00583E81">
              <w:rPr>
                <w:rFonts w:ascii="Times New Roman" w:eastAsia="Times New Roman" w:hAnsi="Times New Roman" w:cs="Times New Roman"/>
                <w:bCs/>
                <w:color w:val="000000"/>
                <w:sz w:val="24"/>
                <w:szCs w:val="24"/>
                <w:lang w:eastAsia="bg-BG"/>
              </w:rPr>
              <w:t xml:space="preserve">, като тя ще се реализира чрез три високоскоростни зарядни станции с индивидуална мощност от 180 </w:t>
            </w:r>
            <w:proofErr w:type="spellStart"/>
            <w:r w:rsidRPr="00583E81">
              <w:rPr>
                <w:rFonts w:ascii="Times New Roman" w:eastAsia="Times New Roman" w:hAnsi="Times New Roman" w:cs="Times New Roman"/>
                <w:bCs/>
                <w:color w:val="000000"/>
                <w:sz w:val="24"/>
                <w:szCs w:val="24"/>
                <w:lang w:eastAsia="bg-BG"/>
              </w:rPr>
              <w:t>kW</w:t>
            </w:r>
            <w:proofErr w:type="spellEnd"/>
            <w:r w:rsidRPr="00583E81">
              <w:rPr>
                <w:rFonts w:ascii="Times New Roman" w:eastAsia="Times New Roman" w:hAnsi="Times New Roman" w:cs="Times New Roman"/>
                <w:bCs/>
                <w:color w:val="000000"/>
                <w:sz w:val="24"/>
                <w:szCs w:val="24"/>
                <w:lang w:eastAsia="bg-BG"/>
              </w:rPr>
              <w:t xml:space="preserve"> (общо 540 </w:t>
            </w:r>
            <w:proofErr w:type="spellStart"/>
            <w:r w:rsidRPr="00583E81">
              <w:rPr>
                <w:rFonts w:ascii="Times New Roman" w:eastAsia="Times New Roman" w:hAnsi="Times New Roman" w:cs="Times New Roman"/>
                <w:bCs/>
                <w:color w:val="000000"/>
                <w:sz w:val="24"/>
                <w:szCs w:val="24"/>
                <w:lang w:eastAsia="bg-BG"/>
              </w:rPr>
              <w:t>kW</w:t>
            </w:r>
            <w:proofErr w:type="spellEnd"/>
            <w:r w:rsidRPr="00583E81">
              <w:rPr>
                <w:rFonts w:ascii="Times New Roman" w:eastAsia="Times New Roman" w:hAnsi="Times New Roman" w:cs="Times New Roman"/>
                <w:bCs/>
                <w:color w:val="000000"/>
                <w:sz w:val="24"/>
                <w:szCs w:val="24"/>
                <w:lang w:eastAsia="bg-BG"/>
              </w:rPr>
              <w:t xml:space="preserve">) и допълнителен модул/станция с мощност 60 </w:t>
            </w:r>
            <w:proofErr w:type="spellStart"/>
            <w:r w:rsidRPr="00583E81">
              <w:rPr>
                <w:rFonts w:ascii="Times New Roman" w:eastAsia="Times New Roman" w:hAnsi="Times New Roman" w:cs="Times New Roman"/>
                <w:bCs/>
                <w:color w:val="000000"/>
                <w:sz w:val="24"/>
                <w:szCs w:val="24"/>
                <w:lang w:eastAsia="bg-BG"/>
              </w:rPr>
              <w:t>kW</w:t>
            </w:r>
            <w:proofErr w:type="spellEnd"/>
            <w:r w:rsidRPr="00583E81">
              <w:rPr>
                <w:rFonts w:ascii="Times New Roman" w:eastAsia="Times New Roman" w:hAnsi="Times New Roman" w:cs="Times New Roman"/>
                <w:bCs/>
                <w:color w:val="000000"/>
                <w:sz w:val="24"/>
                <w:szCs w:val="24"/>
                <w:lang w:eastAsia="bg-BG"/>
              </w:rPr>
              <w:t xml:space="preserve"> предвидени специално за електрически мотопеди</w:t>
            </w:r>
            <w:r>
              <w:rPr>
                <w:rFonts w:ascii="Times New Roman" w:eastAsia="Times New Roman" w:hAnsi="Times New Roman" w:cs="Times New Roman"/>
                <w:bCs/>
                <w:color w:val="000000"/>
                <w:sz w:val="24"/>
                <w:szCs w:val="24"/>
                <w:lang w:eastAsia="bg-BG"/>
              </w:rPr>
              <w:t>.</w:t>
            </w:r>
            <w:r>
              <w:rPr>
                <w:rFonts w:ascii="Times New Roman" w:eastAsia="Times New Roman" w:hAnsi="Times New Roman" w:cs="Times New Roman"/>
                <w:bCs/>
                <w:color w:val="000000"/>
                <w:sz w:val="24"/>
                <w:szCs w:val="24"/>
                <w:lang w:val="en-US" w:eastAsia="bg-BG"/>
              </w:rPr>
              <w:t xml:space="preserve"> </w:t>
            </w:r>
          </w:p>
          <w:p w:rsidR="00570FD7" w:rsidRDefault="00570FD7" w:rsidP="00570FD7">
            <w:pPr>
              <w:shd w:val="clear" w:color="auto" w:fill="FFFFFF"/>
              <w:spacing w:after="0" w:line="240" w:lineRule="auto"/>
              <w:ind w:firstLine="426"/>
              <w:jc w:val="both"/>
              <w:rPr>
                <w:rFonts w:ascii="Times New Roman" w:eastAsia="Times New Roman" w:hAnsi="Times New Roman" w:cs="Times New Roman"/>
                <w:bCs/>
                <w:color w:val="000000"/>
                <w:sz w:val="24"/>
                <w:szCs w:val="24"/>
                <w:lang w:val="en-US" w:eastAsia="bg-BG"/>
              </w:rPr>
            </w:pPr>
          </w:p>
          <w:p w:rsidR="00570FD7" w:rsidRDefault="00570FD7" w:rsidP="00570FD7">
            <w:pPr>
              <w:shd w:val="clear" w:color="auto" w:fill="FFFFFF"/>
              <w:spacing w:after="0" w:line="240" w:lineRule="auto"/>
              <w:ind w:firstLine="426"/>
              <w:jc w:val="both"/>
              <w:rPr>
                <w:rFonts w:ascii="Times New Roman" w:eastAsia="Times New Roman" w:hAnsi="Times New Roman" w:cs="Times New Roman"/>
                <w:bCs/>
                <w:color w:val="000000"/>
                <w:sz w:val="24"/>
                <w:szCs w:val="24"/>
                <w:u w:val="single"/>
                <w:lang w:eastAsia="bg-BG"/>
              </w:rPr>
            </w:pPr>
            <w:r w:rsidRPr="00B7397A">
              <w:rPr>
                <w:rFonts w:ascii="Times New Roman" w:eastAsia="Times New Roman" w:hAnsi="Times New Roman" w:cs="Times New Roman"/>
                <w:bCs/>
                <w:color w:val="000000"/>
                <w:sz w:val="24"/>
                <w:szCs w:val="24"/>
                <w:u w:val="single"/>
                <w:lang w:eastAsia="bg-BG"/>
              </w:rPr>
              <w:t>Необходимо е във формуляра за кандидатстване и в приложените към него документи да се съдържа описание и техническ</w:t>
            </w:r>
            <w:r>
              <w:rPr>
                <w:rFonts w:ascii="Times New Roman" w:eastAsia="Times New Roman" w:hAnsi="Times New Roman" w:cs="Times New Roman"/>
                <w:bCs/>
                <w:color w:val="000000"/>
                <w:sz w:val="24"/>
                <w:szCs w:val="24"/>
                <w:u w:val="single"/>
                <w:lang w:eastAsia="bg-BG"/>
              </w:rPr>
              <w:t>и</w:t>
            </w:r>
            <w:r w:rsidRPr="00B7397A">
              <w:rPr>
                <w:rFonts w:ascii="Times New Roman" w:eastAsia="Times New Roman" w:hAnsi="Times New Roman" w:cs="Times New Roman"/>
                <w:bCs/>
                <w:color w:val="000000"/>
                <w:sz w:val="24"/>
                <w:szCs w:val="24"/>
                <w:u w:val="single"/>
                <w:lang w:eastAsia="bg-BG"/>
              </w:rPr>
              <w:t xml:space="preserve"> характеристик</w:t>
            </w:r>
            <w:r>
              <w:rPr>
                <w:rFonts w:ascii="Times New Roman" w:eastAsia="Times New Roman" w:hAnsi="Times New Roman" w:cs="Times New Roman"/>
                <w:bCs/>
                <w:color w:val="000000"/>
                <w:sz w:val="24"/>
                <w:szCs w:val="24"/>
                <w:u w:val="single"/>
                <w:lang w:eastAsia="bg-BG"/>
              </w:rPr>
              <w:t>и и задължително мощност</w:t>
            </w:r>
            <w:r w:rsidRPr="00B7397A">
              <w:rPr>
                <w:rFonts w:ascii="Times New Roman" w:eastAsia="Times New Roman" w:hAnsi="Times New Roman" w:cs="Times New Roman"/>
                <w:bCs/>
                <w:color w:val="000000"/>
                <w:sz w:val="24"/>
                <w:szCs w:val="24"/>
                <w:u w:val="single"/>
                <w:lang w:eastAsia="bg-BG"/>
              </w:rPr>
              <w:t xml:space="preserve"> на всички зарядни станции, които са включени в </w:t>
            </w:r>
            <w:proofErr w:type="spellStart"/>
            <w:r w:rsidRPr="00B7397A">
              <w:rPr>
                <w:rFonts w:ascii="Times New Roman" w:eastAsia="Times New Roman" w:hAnsi="Times New Roman" w:cs="Times New Roman"/>
                <w:bCs/>
                <w:color w:val="000000"/>
                <w:sz w:val="24"/>
                <w:szCs w:val="24"/>
                <w:u w:val="single"/>
                <w:lang w:eastAsia="bg-BG"/>
              </w:rPr>
              <w:t>зарядния</w:t>
            </w:r>
            <w:proofErr w:type="spellEnd"/>
            <w:r w:rsidRPr="00B7397A">
              <w:rPr>
                <w:rFonts w:ascii="Times New Roman" w:eastAsia="Times New Roman" w:hAnsi="Times New Roman" w:cs="Times New Roman"/>
                <w:bCs/>
                <w:color w:val="000000"/>
                <w:sz w:val="24"/>
                <w:szCs w:val="24"/>
                <w:u w:val="single"/>
                <w:lang w:eastAsia="bg-BG"/>
              </w:rPr>
              <w:t xml:space="preserve"> център</w:t>
            </w:r>
            <w:r>
              <w:rPr>
                <w:rFonts w:ascii="Times New Roman" w:eastAsia="Times New Roman" w:hAnsi="Times New Roman" w:cs="Times New Roman"/>
                <w:bCs/>
                <w:color w:val="000000"/>
                <w:sz w:val="24"/>
                <w:szCs w:val="24"/>
                <w:u w:val="single"/>
                <w:lang w:eastAsia="bg-BG"/>
              </w:rPr>
              <w:t xml:space="preserve">, както и </w:t>
            </w:r>
            <w:r w:rsidRPr="00E15F23">
              <w:rPr>
                <w:rFonts w:ascii="Times New Roman" w:eastAsia="Times New Roman" w:hAnsi="Times New Roman" w:cs="Times New Roman"/>
                <w:b/>
                <w:bCs/>
                <w:color w:val="000000"/>
                <w:sz w:val="24"/>
                <w:szCs w:val="24"/>
                <w:u w:val="single"/>
                <w:lang w:eastAsia="bg-BG"/>
              </w:rPr>
              <w:t>зарядните точки</w:t>
            </w:r>
            <w:r>
              <w:rPr>
                <w:rFonts w:ascii="Times New Roman" w:eastAsia="Times New Roman" w:hAnsi="Times New Roman" w:cs="Times New Roman"/>
                <w:bCs/>
                <w:color w:val="000000"/>
                <w:sz w:val="24"/>
                <w:szCs w:val="24"/>
                <w:u w:val="single"/>
                <w:lang w:eastAsia="bg-BG"/>
              </w:rPr>
              <w:t xml:space="preserve"> на всеки </w:t>
            </w:r>
            <w:proofErr w:type="spellStart"/>
            <w:r>
              <w:rPr>
                <w:rFonts w:ascii="Times New Roman" w:eastAsia="Times New Roman" w:hAnsi="Times New Roman" w:cs="Times New Roman"/>
                <w:bCs/>
                <w:color w:val="000000"/>
                <w:sz w:val="24"/>
                <w:szCs w:val="24"/>
                <w:u w:val="single"/>
                <w:lang w:eastAsia="bg-BG"/>
              </w:rPr>
              <w:t>заряден</w:t>
            </w:r>
            <w:proofErr w:type="spellEnd"/>
            <w:r>
              <w:rPr>
                <w:rFonts w:ascii="Times New Roman" w:eastAsia="Times New Roman" w:hAnsi="Times New Roman" w:cs="Times New Roman"/>
                <w:bCs/>
                <w:color w:val="000000"/>
                <w:sz w:val="24"/>
                <w:szCs w:val="24"/>
                <w:u w:val="single"/>
                <w:lang w:eastAsia="bg-BG"/>
              </w:rPr>
              <w:t xml:space="preserve"> център</w:t>
            </w:r>
            <w:r w:rsidRPr="00B7397A">
              <w:rPr>
                <w:rFonts w:ascii="Times New Roman" w:eastAsia="Times New Roman" w:hAnsi="Times New Roman" w:cs="Times New Roman"/>
                <w:bCs/>
                <w:color w:val="000000"/>
                <w:sz w:val="24"/>
                <w:szCs w:val="24"/>
                <w:u w:val="single"/>
                <w:lang w:eastAsia="bg-BG"/>
              </w:rPr>
              <w:t xml:space="preserve"> и доказват неговата изходяща мощност. </w:t>
            </w:r>
          </w:p>
          <w:p w:rsidR="00570FD7" w:rsidRPr="00B7397A" w:rsidRDefault="00570FD7" w:rsidP="00570FD7">
            <w:pPr>
              <w:shd w:val="clear" w:color="auto" w:fill="FFFFFF"/>
              <w:spacing w:after="0" w:line="240" w:lineRule="auto"/>
              <w:ind w:firstLine="426"/>
              <w:jc w:val="both"/>
              <w:rPr>
                <w:rFonts w:ascii="Times New Roman" w:eastAsia="Times New Roman" w:hAnsi="Times New Roman" w:cs="Times New Roman"/>
                <w:bCs/>
                <w:color w:val="000000"/>
                <w:sz w:val="24"/>
                <w:szCs w:val="24"/>
                <w:lang w:eastAsia="bg-BG"/>
              </w:rPr>
            </w:pPr>
            <w:r w:rsidRPr="00B7397A">
              <w:rPr>
                <w:rFonts w:ascii="Times New Roman" w:eastAsia="Times New Roman" w:hAnsi="Times New Roman" w:cs="Times New Roman"/>
                <w:bCs/>
                <w:color w:val="000000"/>
                <w:sz w:val="24"/>
                <w:szCs w:val="24"/>
                <w:u w:val="single"/>
                <w:lang w:eastAsia="bg-BG"/>
              </w:rPr>
              <w:lastRenderedPageBreak/>
              <w:t xml:space="preserve">В представения коригиран формуляр за кандидатстване не се съдържат данни за </w:t>
            </w:r>
            <w:proofErr w:type="spellStart"/>
            <w:r w:rsidRPr="00B7397A">
              <w:rPr>
                <w:rFonts w:ascii="Times New Roman" w:eastAsia="Times New Roman" w:hAnsi="Times New Roman" w:cs="Times New Roman"/>
                <w:bCs/>
                <w:color w:val="000000"/>
                <w:sz w:val="24"/>
                <w:szCs w:val="24"/>
                <w:u w:val="single"/>
                <w:lang w:eastAsia="bg-BG"/>
              </w:rPr>
              <w:t>зарядната</w:t>
            </w:r>
            <w:proofErr w:type="spellEnd"/>
            <w:r w:rsidRPr="00B7397A">
              <w:rPr>
                <w:rFonts w:ascii="Times New Roman" w:eastAsia="Times New Roman" w:hAnsi="Times New Roman" w:cs="Times New Roman"/>
                <w:bCs/>
                <w:color w:val="000000"/>
                <w:sz w:val="24"/>
                <w:szCs w:val="24"/>
                <w:u w:val="single"/>
                <w:lang w:eastAsia="bg-BG"/>
              </w:rPr>
              <w:t xml:space="preserve"> станция </w:t>
            </w:r>
            <w:r>
              <w:rPr>
                <w:rFonts w:ascii="Times New Roman" w:eastAsia="Times New Roman" w:hAnsi="Times New Roman" w:cs="Times New Roman"/>
                <w:bCs/>
                <w:color w:val="000000"/>
                <w:sz w:val="24"/>
                <w:szCs w:val="24"/>
                <w:u w:val="single"/>
                <w:lang w:eastAsia="bg-BG"/>
              </w:rPr>
              <w:t>с 60</w:t>
            </w:r>
            <w:r>
              <w:rPr>
                <w:rFonts w:ascii="Times New Roman" w:eastAsia="Times New Roman" w:hAnsi="Times New Roman" w:cs="Times New Roman"/>
                <w:bCs/>
                <w:color w:val="000000"/>
                <w:sz w:val="24"/>
                <w:szCs w:val="24"/>
                <w:u w:val="single"/>
                <w:lang w:val="en-US" w:eastAsia="bg-BG"/>
              </w:rPr>
              <w:t xml:space="preserve"> </w:t>
            </w:r>
            <w:r>
              <w:rPr>
                <w:rFonts w:ascii="Times New Roman" w:eastAsia="Times New Roman" w:hAnsi="Times New Roman" w:cs="Times New Roman"/>
                <w:bCs/>
                <w:color w:val="000000"/>
                <w:sz w:val="24"/>
                <w:szCs w:val="24"/>
                <w:u w:val="single"/>
                <w:lang w:eastAsia="bg-BG"/>
              </w:rPr>
              <w:t>к</w:t>
            </w:r>
            <w:r>
              <w:rPr>
                <w:rFonts w:ascii="Times New Roman" w:eastAsia="Times New Roman" w:hAnsi="Times New Roman" w:cs="Times New Roman"/>
                <w:bCs/>
                <w:color w:val="000000"/>
                <w:sz w:val="24"/>
                <w:szCs w:val="24"/>
                <w:u w:val="single"/>
                <w:lang w:val="en-US" w:eastAsia="bg-BG"/>
              </w:rPr>
              <w:t>W</w:t>
            </w:r>
            <w:r w:rsidRPr="00B7397A">
              <w:rPr>
                <w:rFonts w:ascii="Times New Roman" w:eastAsia="Times New Roman" w:hAnsi="Times New Roman" w:cs="Times New Roman"/>
                <w:bCs/>
                <w:color w:val="000000"/>
                <w:sz w:val="24"/>
                <w:szCs w:val="24"/>
                <w:u w:val="single"/>
                <w:lang w:eastAsia="bg-BG"/>
              </w:rPr>
              <w:t>, също така не са приложени описание и техническ</w:t>
            </w:r>
            <w:r w:rsidR="00A00545">
              <w:rPr>
                <w:rFonts w:ascii="Times New Roman" w:eastAsia="Times New Roman" w:hAnsi="Times New Roman" w:cs="Times New Roman"/>
                <w:bCs/>
                <w:color w:val="000000"/>
                <w:sz w:val="24"/>
                <w:szCs w:val="24"/>
                <w:u w:val="single"/>
                <w:lang w:eastAsia="bg-BG"/>
              </w:rPr>
              <w:t xml:space="preserve">и </w:t>
            </w:r>
            <w:r w:rsidRPr="00B7397A">
              <w:rPr>
                <w:rFonts w:ascii="Times New Roman" w:eastAsia="Times New Roman" w:hAnsi="Times New Roman" w:cs="Times New Roman"/>
                <w:bCs/>
                <w:color w:val="000000"/>
                <w:sz w:val="24"/>
                <w:szCs w:val="24"/>
                <w:u w:val="single"/>
                <w:lang w:eastAsia="bg-BG"/>
              </w:rPr>
              <w:t>характеристик</w:t>
            </w:r>
            <w:r w:rsidR="00A00545">
              <w:rPr>
                <w:rFonts w:ascii="Times New Roman" w:eastAsia="Times New Roman" w:hAnsi="Times New Roman" w:cs="Times New Roman"/>
                <w:bCs/>
                <w:color w:val="000000"/>
                <w:sz w:val="24"/>
                <w:szCs w:val="24"/>
                <w:u w:val="single"/>
                <w:lang w:eastAsia="bg-BG"/>
              </w:rPr>
              <w:t>и</w:t>
            </w:r>
            <w:r>
              <w:rPr>
                <w:rFonts w:ascii="Times New Roman" w:eastAsia="Times New Roman" w:hAnsi="Times New Roman" w:cs="Times New Roman"/>
                <w:bCs/>
                <w:color w:val="000000"/>
                <w:sz w:val="24"/>
                <w:szCs w:val="24"/>
                <w:lang w:eastAsia="bg-BG"/>
              </w:rPr>
              <w:t>.</w:t>
            </w:r>
          </w:p>
          <w:p w:rsidR="00570FD7" w:rsidRDefault="00570FD7" w:rsidP="00570FD7">
            <w:pPr>
              <w:shd w:val="clear" w:color="auto" w:fill="FFFFFF"/>
              <w:spacing w:after="0" w:line="240" w:lineRule="auto"/>
              <w:ind w:firstLine="426"/>
              <w:jc w:val="both"/>
              <w:rPr>
                <w:rFonts w:ascii="Times New Roman" w:eastAsia="Times New Roman" w:hAnsi="Times New Roman" w:cs="Times New Roman"/>
                <w:bCs/>
                <w:color w:val="000000"/>
                <w:sz w:val="24"/>
                <w:szCs w:val="24"/>
                <w:lang w:eastAsia="bg-BG"/>
              </w:rPr>
            </w:pPr>
          </w:p>
          <w:p w:rsidR="00570FD7" w:rsidRPr="00583E81" w:rsidRDefault="00A00545" w:rsidP="00570FD7">
            <w:pPr>
              <w:shd w:val="clear" w:color="auto" w:fill="FFFFFF"/>
              <w:spacing w:after="0" w:line="240" w:lineRule="auto"/>
              <w:ind w:firstLine="426"/>
              <w:jc w:val="both"/>
              <w:rPr>
                <w:rFonts w:ascii="Times New Roman" w:eastAsia="Times New Roman" w:hAnsi="Times New Roman" w:cs="Times New Roman"/>
                <w:bCs/>
                <w:color w:val="000000"/>
                <w:sz w:val="24"/>
                <w:szCs w:val="24"/>
                <w:lang w:eastAsia="bg-BG"/>
              </w:rPr>
            </w:pPr>
            <w:r>
              <w:rPr>
                <w:rFonts w:ascii="Times New Roman" w:eastAsia="Times New Roman" w:hAnsi="Times New Roman" w:cs="Times New Roman"/>
                <w:bCs/>
                <w:color w:val="000000"/>
                <w:sz w:val="24"/>
                <w:szCs w:val="24"/>
                <w:lang w:eastAsia="bg-BG"/>
              </w:rPr>
              <w:t>О</w:t>
            </w:r>
            <w:r w:rsidR="00570FD7" w:rsidRPr="00583E81">
              <w:rPr>
                <w:rFonts w:ascii="Times New Roman" w:eastAsia="Times New Roman" w:hAnsi="Times New Roman" w:cs="Times New Roman"/>
                <w:bCs/>
                <w:color w:val="000000"/>
                <w:sz w:val="24"/>
                <w:szCs w:val="24"/>
                <w:lang w:eastAsia="bg-BG"/>
              </w:rPr>
              <w:t xml:space="preserve">свен изискването за обща изходна мощност от най-малко 600 </w:t>
            </w:r>
            <w:proofErr w:type="spellStart"/>
            <w:r w:rsidR="00570FD7" w:rsidRPr="00583E81">
              <w:rPr>
                <w:rFonts w:ascii="Times New Roman" w:eastAsia="Times New Roman" w:hAnsi="Times New Roman" w:cs="Times New Roman"/>
                <w:bCs/>
                <w:color w:val="000000"/>
                <w:sz w:val="24"/>
                <w:szCs w:val="24"/>
                <w:lang w:eastAsia="bg-BG"/>
              </w:rPr>
              <w:t>kW</w:t>
            </w:r>
            <w:proofErr w:type="spellEnd"/>
            <w:r w:rsidR="00570FD7" w:rsidRPr="00583E81">
              <w:rPr>
                <w:rFonts w:ascii="Times New Roman" w:eastAsia="Times New Roman" w:hAnsi="Times New Roman" w:cs="Times New Roman"/>
                <w:bCs/>
                <w:color w:val="000000"/>
                <w:sz w:val="24"/>
                <w:szCs w:val="24"/>
                <w:lang w:eastAsia="bg-BG"/>
              </w:rPr>
              <w:t xml:space="preserve"> има изискване и за индивидуална мощност от най-малко 150 </w:t>
            </w:r>
            <w:proofErr w:type="spellStart"/>
            <w:r w:rsidR="00570FD7" w:rsidRPr="00583E81">
              <w:rPr>
                <w:rFonts w:ascii="Times New Roman" w:eastAsia="Times New Roman" w:hAnsi="Times New Roman" w:cs="Times New Roman"/>
                <w:bCs/>
                <w:color w:val="000000"/>
                <w:sz w:val="24"/>
                <w:szCs w:val="24"/>
                <w:lang w:eastAsia="bg-BG"/>
              </w:rPr>
              <w:t>kW</w:t>
            </w:r>
            <w:proofErr w:type="spellEnd"/>
            <w:r w:rsidR="00570FD7" w:rsidRPr="00583E81">
              <w:rPr>
                <w:rFonts w:ascii="Times New Roman" w:eastAsia="Times New Roman" w:hAnsi="Times New Roman" w:cs="Times New Roman"/>
                <w:bCs/>
                <w:color w:val="000000"/>
                <w:sz w:val="24"/>
                <w:szCs w:val="24"/>
                <w:lang w:eastAsia="bg-BG"/>
              </w:rPr>
              <w:t xml:space="preserve"> на поне </w:t>
            </w:r>
            <w:r w:rsidR="00570FD7" w:rsidRPr="00583E81">
              <w:rPr>
                <w:rFonts w:ascii="Times New Roman" w:eastAsia="Times New Roman" w:hAnsi="Times New Roman" w:cs="Times New Roman"/>
                <w:b/>
                <w:bCs/>
                <w:color w:val="000000"/>
                <w:sz w:val="24"/>
                <w:szCs w:val="24"/>
                <w:lang w:eastAsia="bg-BG"/>
              </w:rPr>
              <w:t>две зарядни точки</w:t>
            </w:r>
            <w:r w:rsidR="00570FD7" w:rsidRPr="00583E81">
              <w:rPr>
                <w:rFonts w:ascii="Times New Roman" w:eastAsia="Times New Roman" w:hAnsi="Times New Roman" w:cs="Times New Roman"/>
                <w:bCs/>
                <w:color w:val="000000"/>
                <w:sz w:val="24"/>
                <w:szCs w:val="24"/>
                <w:lang w:eastAsia="bg-BG"/>
              </w:rPr>
              <w:t xml:space="preserve">. </w:t>
            </w:r>
            <w:r>
              <w:rPr>
                <w:rFonts w:ascii="Times New Roman" w:eastAsia="Times New Roman" w:hAnsi="Times New Roman" w:cs="Times New Roman"/>
                <w:bCs/>
                <w:color w:val="000000"/>
                <w:sz w:val="24"/>
                <w:szCs w:val="24"/>
                <w:lang w:eastAsia="bg-BG"/>
              </w:rPr>
              <w:t>Т</w:t>
            </w:r>
            <w:r w:rsidR="00570FD7" w:rsidRPr="00583E81">
              <w:rPr>
                <w:rFonts w:ascii="Times New Roman" w:eastAsia="Times New Roman" w:hAnsi="Times New Roman" w:cs="Times New Roman"/>
                <w:bCs/>
                <w:color w:val="000000"/>
                <w:sz w:val="24"/>
                <w:szCs w:val="24"/>
                <w:lang w:eastAsia="bg-BG"/>
              </w:rPr>
              <w:t xml:space="preserve">ова </w:t>
            </w:r>
            <w:r>
              <w:rPr>
                <w:rFonts w:ascii="Times New Roman" w:eastAsia="Times New Roman" w:hAnsi="Times New Roman" w:cs="Times New Roman"/>
                <w:bCs/>
                <w:color w:val="000000"/>
                <w:sz w:val="24"/>
                <w:szCs w:val="24"/>
                <w:lang w:eastAsia="bg-BG"/>
              </w:rPr>
              <w:t xml:space="preserve">следва </w:t>
            </w:r>
            <w:r w:rsidR="00570FD7" w:rsidRPr="00583E81">
              <w:rPr>
                <w:rFonts w:ascii="Times New Roman" w:eastAsia="Times New Roman" w:hAnsi="Times New Roman" w:cs="Times New Roman"/>
                <w:bCs/>
                <w:color w:val="000000"/>
                <w:sz w:val="24"/>
                <w:szCs w:val="24"/>
                <w:lang w:eastAsia="bg-BG"/>
              </w:rPr>
              <w:t>да е видно и ясно определено в проектното предложение.</w:t>
            </w:r>
            <w:r w:rsidR="00570FD7">
              <w:rPr>
                <w:rFonts w:ascii="Times New Roman" w:eastAsia="Times New Roman" w:hAnsi="Times New Roman" w:cs="Times New Roman"/>
                <w:bCs/>
                <w:color w:val="000000"/>
                <w:sz w:val="24"/>
                <w:szCs w:val="24"/>
                <w:lang w:val="en-US" w:eastAsia="bg-BG"/>
              </w:rPr>
              <w:t xml:space="preserve"> </w:t>
            </w:r>
            <w:r w:rsidR="00570FD7" w:rsidRPr="00583E81">
              <w:rPr>
                <w:rFonts w:ascii="Times New Roman" w:eastAsia="Times New Roman" w:hAnsi="Times New Roman" w:cs="Times New Roman"/>
                <w:bCs/>
                <w:color w:val="000000"/>
                <w:sz w:val="24"/>
                <w:szCs w:val="24"/>
                <w:lang w:eastAsia="bg-BG"/>
              </w:rPr>
              <w:t xml:space="preserve">Съгласно Регламент № 1804/2023 г. когато в даден момент в </w:t>
            </w:r>
            <w:proofErr w:type="spellStart"/>
            <w:r w:rsidR="00570FD7" w:rsidRPr="00583E81">
              <w:rPr>
                <w:rFonts w:ascii="Times New Roman" w:eastAsia="Times New Roman" w:hAnsi="Times New Roman" w:cs="Times New Roman"/>
                <w:bCs/>
                <w:color w:val="000000"/>
                <w:sz w:val="24"/>
                <w:szCs w:val="24"/>
                <w:lang w:eastAsia="bg-BG"/>
              </w:rPr>
              <w:t>зарядната</w:t>
            </w:r>
            <w:proofErr w:type="spellEnd"/>
            <w:r w:rsidR="00570FD7" w:rsidRPr="00583E81">
              <w:rPr>
                <w:rFonts w:ascii="Times New Roman" w:eastAsia="Times New Roman" w:hAnsi="Times New Roman" w:cs="Times New Roman"/>
                <w:bCs/>
                <w:color w:val="000000"/>
                <w:sz w:val="24"/>
                <w:szCs w:val="24"/>
                <w:lang w:eastAsia="bg-BG"/>
              </w:rPr>
              <w:t xml:space="preserve"> станция се зареждат повече от едно превозни средства, максималната изходна мощност се разпределя между различните зарядни точки, така че мощността, осигурена във всяка отделна </w:t>
            </w:r>
            <w:proofErr w:type="spellStart"/>
            <w:r w:rsidR="00570FD7" w:rsidRPr="00583E81">
              <w:rPr>
                <w:rFonts w:ascii="Times New Roman" w:eastAsia="Times New Roman" w:hAnsi="Times New Roman" w:cs="Times New Roman"/>
                <w:bCs/>
                <w:color w:val="000000"/>
                <w:sz w:val="24"/>
                <w:szCs w:val="24"/>
                <w:lang w:eastAsia="bg-BG"/>
              </w:rPr>
              <w:t>зарядна</w:t>
            </w:r>
            <w:proofErr w:type="spellEnd"/>
            <w:r w:rsidR="00570FD7" w:rsidRPr="00583E81">
              <w:rPr>
                <w:rFonts w:ascii="Times New Roman" w:eastAsia="Times New Roman" w:hAnsi="Times New Roman" w:cs="Times New Roman"/>
                <w:bCs/>
                <w:color w:val="000000"/>
                <w:sz w:val="24"/>
                <w:szCs w:val="24"/>
                <w:lang w:eastAsia="bg-BG"/>
              </w:rPr>
              <w:t xml:space="preserve"> точка, да е по-малка от изходната мощност на тази </w:t>
            </w:r>
            <w:proofErr w:type="spellStart"/>
            <w:r w:rsidR="00570FD7" w:rsidRPr="00583E81">
              <w:rPr>
                <w:rFonts w:ascii="Times New Roman" w:eastAsia="Times New Roman" w:hAnsi="Times New Roman" w:cs="Times New Roman"/>
                <w:bCs/>
                <w:color w:val="000000"/>
                <w:sz w:val="24"/>
                <w:szCs w:val="24"/>
                <w:lang w:eastAsia="bg-BG"/>
              </w:rPr>
              <w:t>зарядна</w:t>
            </w:r>
            <w:proofErr w:type="spellEnd"/>
            <w:r w:rsidR="00570FD7" w:rsidRPr="00583E81">
              <w:rPr>
                <w:rFonts w:ascii="Times New Roman" w:eastAsia="Times New Roman" w:hAnsi="Times New Roman" w:cs="Times New Roman"/>
                <w:bCs/>
                <w:color w:val="000000"/>
                <w:sz w:val="24"/>
                <w:szCs w:val="24"/>
                <w:lang w:eastAsia="bg-BG"/>
              </w:rPr>
              <w:t xml:space="preserve"> станция. </w:t>
            </w:r>
          </w:p>
          <w:p w:rsidR="00570FD7" w:rsidRPr="00583E81" w:rsidRDefault="00570FD7" w:rsidP="00570FD7">
            <w:pPr>
              <w:shd w:val="clear" w:color="auto" w:fill="FFFFFF"/>
              <w:spacing w:after="0" w:line="240" w:lineRule="auto"/>
              <w:ind w:firstLine="426"/>
              <w:jc w:val="both"/>
              <w:rPr>
                <w:rFonts w:ascii="Times New Roman" w:eastAsia="Times New Roman" w:hAnsi="Times New Roman" w:cs="Times New Roman"/>
                <w:bCs/>
                <w:color w:val="000000"/>
                <w:sz w:val="24"/>
                <w:szCs w:val="24"/>
                <w:lang w:eastAsia="bg-BG"/>
              </w:rPr>
            </w:pPr>
          </w:p>
          <w:p w:rsidR="00570FD7" w:rsidRPr="00583E81" w:rsidRDefault="00A00545" w:rsidP="00570FD7">
            <w:pPr>
              <w:shd w:val="clear" w:color="auto" w:fill="FFFFFF"/>
              <w:spacing w:after="0" w:line="240" w:lineRule="auto"/>
              <w:ind w:firstLine="426"/>
              <w:jc w:val="both"/>
              <w:rPr>
                <w:rFonts w:ascii="Times New Roman" w:eastAsia="Times New Roman" w:hAnsi="Times New Roman" w:cs="Times New Roman"/>
                <w:bCs/>
                <w:color w:val="000000"/>
                <w:sz w:val="24"/>
                <w:szCs w:val="24"/>
                <w:lang w:eastAsia="bg-BG"/>
              </w:rPr>
            </w:pPr>
            <w:r>
              <w:rPr>
                <w:rFonts w:ascii="Times New Roman" w:eastAsia="Times New Roman" w:hAnsi="Times New Roman" w:cs="Times New Roman"/>
                <w:bCs/>
                <w:color w:val="000000"/>
                <w:sz w:val="24"/>
                <w:szCs w:val="24"/>
                <w:lang w:eastAsia="bg-BG"/>
              </w:rPr>
              <w:t>И</w:t>
            </w:r>
            <w:r w:rsidR="00570FD7" w:rsidRPr="00583E81">
              <w:rPr>
                <w:rFonts w:ascii="Times New Roman" w:eastAsia="Times New Roman" w:hAnsi="Times New Roman" w:cs="Times New Roman"/>
                <w:bCs/>
                <w:color w:val="000000"/>
                <w:sz w:val="24"/>
                <w:szCs w:val="24"/>
                <w:lang w:eastAsia="bg-BG"/>
              </w:rPr>
              <w:t xml:space="preserve">зискванията за </w:t>
            </w:r>
            <w:proofErr w:type="spellStart"/>
            <w:r w:rsidR="00570FD7" w:rsidRPr="00583E81">
              <w:rPr>
                <w:rFonts w:ascii="Times New Roman" w:eastAsia="Times New Roman" w:hAnsi="Times New Roman" w:cs="Times New Roman"/>
                <w:bCs/>
                <w:color w:val="000000"/>
                <w:sz w:val="24"/>
                <w:szCs w:val="24"/>
                <w:lang w:eastAsia="bg-BG"/>
              </w:rPr>
              <w:t>зарядната</w:t>
            </w:r>
            <w:proofErr w:type="spellEnd"/>
            <w:r w:rsidR="00570FD7" w:rsidRPr="00583E81">
              <w:rPr>
                <w:rFonts w:ascii="Times New Roman" w:eastAsia="Times New Roman" w:hAnsi="Times New Roman" w:cs="Times New Roman"/>
                <w:bCs/>
                <w:color w:val="000000"/>
                <w:sz w:val="24"/>
                <w:szCs w:val="24"/>
                <w:lang w:eastAsia="bg-BG"/>
              </w:rPr>
              <w:t xml:space="preserve"> инфраструктура, която е на основната </w:t>
            </w:r>
            <w:proofErr w:type="spellStart"/>
            <w:r w:rsidR="00570FD7" w:rsidRPr="00583E81">
              <w:rPr>
                <w:rFonts w:ascii="Times New Roman" w:eastAsia="Times New Roman" w:hAnsi="Times New Roman" w:cs="Times New Roman"/>
                <w:bCs/>
                <w:color w:val="000000"/>
                <w:sz w:val="24"/>
                <w:szCs w:val="24"/>
                <w:lang w:eastAsia="bg-BG"/>
              </w:rPr>
              <w:t>Трансевропейска</w:t>
            </w:r>
            <w:proofErr w:type="spellEnd"/>
            <w:r w:rsidR="00570FD7" w:rsidRPr="00583E81">
              <w:rPr>
                <w:rFonts w:ascii="Times New Roman" w:eastAsia="Times New Roman" w:hAnsi="Times New Roman" w:cs="Times New Roman"/>
                <w:bCs/>
                <w:color w:val="000000"/>
                <w:sz w:val="24"/>
                <w:szCs w:val="24"/>
                <w:lang w:eastAsia="bg-BG"/>
              </w:rPr>
              <w:t xml:space="preserve"> мрежа и/или на 3 км от най-близкия изход на основната </w:t>
            </w:r>
            <w:proofErr w:type="spellStart"/>
            <w:r w:rsidR="00570FD7" w:rsidRPr="00583E81">
              <w:rPr>
                <w:rFonts w:ascii="Times New Roman" w:eastAsia="Times New Roman" w:hAnsi="Times New Roman" w:cs="Times New Roman"/>
                <w:bCs/>
                <w:color w:val="000000"/>
                <w:sz w:val="24"/>
                <w:szCs w:val="24"/>
                <w:lang w:eastAsia="bg-BG"/>
              </w:rPr>
              <w:t>Трансевропейска</w:t>
            </w:r>
            <w:proofErr w:type="spellEnd"/>
            <w:r w:rsidR="00570FD7" w:rsidRPr="00583E81">
              <w:rPr>
                <w:rFonts w:ascii="Times New Roman" w:eastAsia="Times New Roman" w:hAnsi="Times New Roman" w:cs="Times New Roman"/>
                <w:bCs/>
                <w:color w:val="000000"/>
                <w:sz w:val="24"/>
                <w:szCs w:val="24"/>
                <w:lang w:eastAsia="bg-BG"/>
              </w:rPr>
              <w:t xml:space="preserve"> мрежа са следните:</w:t>
            </w:r>
          </w:p>
          <w:p w:rsidR="00570FD7" w:rsidRPr="00583E81" w:rsidRDefault="00570FD7" w:rsidP="00570FD7">
            <w:pPr>
              <w:shd w:val="clear" w:color="auto" w:fill="FFFFFF"/>
              <w:spacing w:after="0" w:line="240" w:lineRule="auto"/>
              <w:ind w:firstLine="426"/>
              <w:jc w:val="both"/>
              <w:rPr>
                <w:rFonts w:ascii="Times New Roman" w:eastAsia="Times New Roman" w:hAnsi="Times New Roman" w:cs="Times New Roman"/>
                <w:bCs/>
                <w:color w:val="000000"/>
                <w:sz w:val="24"/>
                <w:szCs w:val="24"/>
                <w:lang w:eastAsia="bg-BG"/>
              </w:rPr>
            </w:pPr>
          </w:p>
          <w:p w:rsidR="00570FD7" w:rsidRPr="00583E81" w:rsidRDefault="00570FD7" w:rsidP="00570FD7">
            <w:pPr>
              <w:shd w:val="clear" w:color="auto" w:fill="FFFFFF"/>
              <w:spacing w:after="0" w:line="240" w:lineRule="auto"/>
              <w:ind w:firstLine="426"/>
              <w:jc w:val="both"/>
              <w:rPr>
                <w:rFonts w:ascii="Times New Roman" w:eastAsia="Times New Roman" w:hAnsi="Times New Roman" w:cs="Times New Roman"/>
                <w:bCs/>
                <w:color w:val="000000"/>
                <w:sz w:val="24"/>
                <w:szCs w:val="24"/>
                <w:lang w:eastAsia="bg-BG"/>
              </w:rPr>
            </w:pPr>
            <w:r w:rsidRPr="00583E81">
              <w:rPr>
                <w:rFonts w:ascii="Times New Roman" w:eastAsia="Times New Roman" w:hAnsi="Times New Roman" w:cs="Times New Roman"/>
                <w:bCs/>
                <w:color w:val="000000"/>
                <w:sz w:val="24"/>
                <w:szCs w:val="24"/>
                <w:lang w:eastAsia="bg-BG"/>
              </w:rPr>
              <w:t>-</w:t>
            </w:r>
            <w:r w:rsidRPr="00583E81">
              <w:rPr>
                <w:rFonts w:ascii="Times New Roman" w:eastAsia="Times New Roman" w:hAnsi="Times New Roman" w:cs="Times New Roman"/>
                <w:bCs/>
                <w:color w:val="000000"/>
                <w:sz w:val="24"/>
                <w:szCs w:val="24"/>
                <w:lang w:eastAsia="bg-BG"/>
              </w:rPr>
              <w:tab/>
              <w:t xml:space="preserve">Изграждане на публично достъпни зарядни центрове за лекотоварни електрически превозни средства по протежение на основната пътна </w:t>
            </w:r>
            <w:proofErr w:type="spellStart"/>
            <w:r w:rsidRPr="00583E81">
              <w:rPr>
                <w:rFonts w:ascii="Times New Roman" w:eastAsia="Times New Roman" w:hAnsi="Times New Roman" w:cs="Times New Roman"/>
                <w:bCs/>
                <w:color w:val="000000"/>
                <w:sz w:val="24"/>
                <w:szCs w:val="24"/>
                <w:lang w:eastAsia="bg-BG"/>
              </w:rPr>
              <w:t>Трансевропейска</w:t>
            </w:r>
            <w:proofErr w:type="spellEnd"/>
            <w:r w:rsidRPr="00583E81">
              <w:rPr>
                <w:rFonts w:ascii="Times New Roman" w:eastAsia="Times New Roman" w:hAnsi="Times New Roman" w:cs="Times New Roman"/>
                <w:bCs/>
                <w:color w:val="000000"/>
                <w:sz w:val="24"/>
                <w:szCs w:val="24"/>
                <w:lang w:eastAsia="bg-BG"/>
              </w:rPr>
              <w:t xml:space="preserve"> мрежа с изходна мощност от най-малко 600 </w:t>
            </w:r>
            <w:proofErr w:type="spellStart"/>
            <w:r w:rsidRPr="00583E81">
              <w:rPr>
                <w:rFonts w:ascii="Times New Roman" w:eastAsia="Times New Roman" w:hAnsi="Times New Roman" w:cs="Times New Roman"/>
                <w:bCs/>
                <w:color w:val="000000"/>
                <w:sz w:val="24"/>
                <w:szCs w:val="24"/>
                <w:lang w:eastAsia="bg-BG"/>
              </w:rPr>
              <w:t>kW</w:t>
            </w:r>
            <w:proofErr w:type="spellEnd"/>
            <w:r w:rsidRPr="00583E81">
              <w:rPr>
                <w:rFonts w:ascii="Times New Roman" w:eastAsia="Times New Roman" w:hAnsi="Times New Roman" w:cs="Times New Roman"/>
                <w:bCs/>
                <w:color w:val="000000"/>
                <w:sz w:val="24"/>
                <w:szCs w:val="24"/>
                <w:lang w:eastAsia="bg-BG"/>
              </w:rPr>
              <w:t xml:space="preserve"> (обща) и включващи поне две зарядни точки с индивидуална мощност от най-малко 150 </w:t>
            </w:r>
            <w:proofErr w:type="spellStart"/>
            <w:r w:rsidRPr="00583E81">
              <w:rPr>
                <w:rFonts w:ascii="Times New Roman" w:eastAsia="Times New Roman" w:hAnsi="Times New Roman" w:cs="Times New Roman"/>
                <w:bCs/>
                <w:color w:val="000000"/>
                <w:sz w:val="24"/>
                <w:szCs w:val="24"/>
                <w:lang w:eastAsia="bg-BG"/>
              </w:rPr>
              <w:t>kW</w:t>
            </w:r>
            <w:proofErr w:type="spellEnd"/>
            <w:r w:rsidRPr="00583E81">
              <w:rPr>
                <w:rFonts w:ascii="Times New Roman" w:eastAsia="Times New Roman" w:hAnsi="Times New Roman" w:cs="Times New Roman"/>
                <w:bCs/>
                <w:color w:val="000000"/>
                <w:sz w:val="24"/>
                <w:szCs w:val="24"/>
                <w:lang w:eastAsia="bg-BG"/>
              </w:rPr>
              <w:t>.</w:t>
            </w:r>
          </w:p>
          <w:p w:rsidR="00570FD7" w:rsidRPr="00583E81" w:rsidRDefault="00570FD7" w:rsidP="00570FD7">
            <w:pPr>
              <w:shd w:val="clear" w:color="auto" w:fill="FFFFFF"/>
              <w:spacing w:after="0" w:line="240" w:lineRule="auto"/>
              <w:ind w:firstLine="426"/>
              <w:jc w:val="both"/>
              <w:rPr>
                <w:rFonts w:ascii="Times New Roman" w:eastAsia="Times New Roman" w:hAnsi="Times New Roman" w:cs="Times New Roman"/>
                <w:bCs/>
                <w:color w:val="000000"/>
                <w:sz w:val="24"/>
                <w:szCs w:val="24"/>
                <w:lang w:eastAsia="bg-BG"/>
              </w:rPr>
            </w:pPr>
          </w:p>
          <w:p w:rsidR="00570FD7" w:rsidRPr="00583E81" w:rsidRDefault="00570FD7" w:rsidP="00570FD7">
            <w:pPr>
              <w:shd w:val="clear" w:color="auto" w:fill="FFFFFF"/>
              <w:spacing w:after="0" w:line="240" w:lineRule="auto"/>
              <w:ind w:firstLine="426"/>
              <w:jc w:val="both"/>
              <w:rPr>
                <w:rFonts w:ascii="Times New Roman" w:eastAsia="Times New Roman" w:hAnsi="Times New Roman" w:cs="Times New Roman"/>
                <w:bCs/>
                <w:color w:val="000000"/>
                <w:sz w:val="24"/>
                <w:szCs w:val="24"/>
                <w:lang w:eastAsia="bg-BG"/>
              </w:rPr>
            </w:pPr>
            <w:r w:rsidRPr="00583E81">
              <w:rPr>
                <w:rFonts w:ascii="Times New Roman" w:eastAsia="Times New Roman" w:hAnsi="Times New Roman" w:cs="Times New Roman"/>
                <w:bCs/>
                <w:color w:val="000000"/>
                <w:sz w:val="24"/>
                <w:szCs w:val="24"/>
                <w:lang w:eastAsia="bg-BG"/>
              </w:rPr>
              <w:t xml:space="preserve">В същия раздел на стр. 18 са дадени ясни определения за понятията </w:t>
            </w:r>
            <w:proofErr w:type="spellStart"/>
            <w:r w:rsidRPr="00583E81">
              <w:rPr>
                <w:rFonts w:ascii="Times New Roman" w:eastAsia="Times New Roman" w:hAnsi="Times New Roman" w:cs="Times New Roman"/>
                <w:bCs/>
                <w:color w:val="000000"/>
                <w:sz w:val="24"/>
                <w:szCs w:val="24"/>
                <w:lang w:eastAsia="bg-BG"/>
              </w:rPr>
              <w:t>заряден</w:t>
            </w:r>
            <w:proofErr w:type="spellEnd"/>
            <w:r w:rsidRPr="00583E81">
              <w:rPr>
                <w:rFonts w:ascii="Times New Roman" w:eastAsia="Times New Roman" w:hAnsi="Times New Roman" w:cs="Times New Roman"/>
                <w:bCs/>
                <w:color w:val="000000"/>
                <w:sz w:val="24"/>
                <w:szCs w:val="24"/>
                <w:lang w:eastAsia="bg-BG"/>
              </w:rPr>
              <w:t xml:space="preserve"> център, </w:t>
            </w:r>
            <w:proofErr w:type="spellStart"/>
            <w:r w:rsidRPr="00583E81">
              <w:rPr>
                <w:rFonts w:ascii="Times New Roman" w:eastAsia="Times New Roman" w:hAnsi="Times New Roman" w:cs="Times New Roman"/>
                <w:bCs/>
                <w:color w:val="000000"/>
                <w:sz w:val="24"/>
                <w:szCs w:val="24"/>
                <w:lang w:eastAsia="bg-BG"/>
              </w:rPr>
              <w:t>зарядна</w:t>
            </w:r>
            <w:proofErr w:type="spellEnd"/>
            <w:r w:rsidRPr="00583E81">
              <w:rPr>
                <w:rFonts w:ascii="Times New Roman" w:eastAsia="Times New Roman" w:hAnsi="Times New Roman" w:cs="Times New Roman"/>
                <w:bCs/>
                <w:color w:val="000000"/>
                <w:sz w:val="24"/>
                <w:szCs w:val="24"/>
                <w:lang w:eastAsia="bg-BG"/>
              </w:rPr>
              <w:t xml:space="preserve"> станция и </w:t>
            </w:r>
            <w:proofErr w:type="spellStart"/>
            <w:r w:rsidRPr="00583E81">
              <w:rPr>
                <w:rFonts w:ascii="Times New Roman" w:eastAsia="Times New Roman" w:hAnsi="Times New Roman" w:cs="Times New Roman"/>
                <w:bCs/>
                <w:color w:val="000000"/>
                <w:sz w:val="24"/>
                <w:szCs w:val="24"/>
                <w:lang w:eastAsia="bg-BG"/>
              </w:rPr>
              <w:t>зарядна</w:t>
            </w:r>
            <w:proofErr w:type="spellEnd"/>
            <w:r w:rsidRPr="00583E81">
              <w:rPr>
                <w:rFonts w:ascii="Times New Roman" w:eastAsia="Times New Roman" w:hAnsi="Times New Roman" w:cs="Times New Roman"/>
                <w:bCs/>
                <w:color w:val="000000"/>
                <w:sz w:val="24"/>
                <w:szCs w:val="24"/>
                <w:lang w:eastAsia="bg-BG"/>
              </w:rPr>
              <w:t xml:space="preserve"> точка, а именно: </w:t>
            </w:r>
          </w:p>
          <w:p w:rsidR="00570FD7" w:rsidRPr="00583E81" w:rsidRDefault="00570FD7" w:rsidP="00570FD7">
            <w:pPr>
              <w:shd w:val="clear" w:color="auto" w:fill="FFFFFF"/>
              <w:spacing w:after="0" w:line="240" w:lineRule="auto"/>
              <w:ind w:firstLine="426"/>
              <w:jc w:val="both"/>
              <w:rPr>
                <w:rFonts w:ascii="Times New Roman" w:eastAsia="Times New Roman" w:hAnsi="Times New Roman" w:cs="Times New Roman"/>
                <w:bCs/>
                <w:color w:val="000000"/>
                <w:sz w:val="24"/>
                <w:szCs w:val="24"/>
                <w:lang w:eastAsia="bg-BG"/>
              </w:rPr>
            </w:pPr>
          </w:p>
          <w:p w:rsidR="00570FD7" w:rsidRPr="00583E81" w:rsidRDefault="00570FD7" w:rsidP="00570FD7">
            <w:pPr>
              <w:shd w:val="clear" w:color="auto" w:fill="FFFFFF"/>
              <w:spacing w:after="0" w:line="240" w:lineRule="auto"/>
              <w:ind w:firstLine="426"/>
              <w:jc w:val="both"/>
              <w:rPr>
                <w:rFonts w:ascii="Times New Roman" w:eastAsia="Times New Roman" w:hAnsi="Times New Roman" w:cs="Times New Roman"/>
                <w:bCs/>
                <w:color w:val="000000"/>
                <w:sz w:val="24"/>
                <w:szCs w:val="24"/>
                <w:lang w:eastAsia="bg-BG"/>
              </w:rPr>
            </w:pPr>
            <w:r w:rsidRPr="00583E81">
              <w:rPr>
                <w:rFonts w:ascii="Times New Roman" w:eastAsia="Times New Roman" w:hAnsi="Times New Roman" w:cs="Times New Roman"/>
                <w:bCs/>
                <w:color w:val="000000"/>
                <w:sz w:val="24"/>
                <w:szCs w:val="24"/>
                <w:lang w:eastAsia="bg-BG"/>
              </w:rPr>
              <w:t>•</w:t>
            </w:r>
            <w:r w:rsidRPr="00583E81">
              <w:rPr>
                <w:rFonts w:ascii="Times New Roman" w:eastAsia="Times New Roman" w:hAnsi="Times New Roman" w:cs="Times New Roman"/>
                <w:bCs/>
                <w:color w:val="000000"/>
                <w:sz w:val="24"/>
                <w:szCs w:val="24"/>
                <w:lang w:eastAsia="bg-BG"/>
              </w:rPr>
              <w:tab/>
              <w:t>„</w:t>
            </w:r>
            <w:proofErr w:type="spellStart"/>
            <w:r w:rsidRPr="00583E81">
              <w:rPr>
                <w:rFonts w:ascii="Times New Roman" w:eastAsia="Times New Roman" w:hAnsi="Times New Roman" w:cs="Times New Roman"/>
                <w:b/>
                <w:bCs/>
                <w:i/>
                <w:color w:val="000000"/>
                <w:sz w:val="24"/>
                <w:szCs w:val="24"/>
                <w:lang w:eastAsia="bg-BG"/>
              </w:rPr>
              <w:t>Заряден</w:t>
            </w:r>
            <w:proofErr w:type="spellEnd"/>
            <w:r w:rsidRPr="00583E81">
              <w:rPr>
                <w:rFonts w:ascii="Times New Roman" w:eastAsia="Times New Roman" w:hAnsi="Times New Roman" w:cs="Times New Roman"/>
                <w:b/>
                <w:bCs/>
                <w:i/>
                <w:color w:val="000000"/>
                <w:sz w:val="24"/>
                <w:szCs w:val="24"/>
                <w:lang w:eastAsia="bg-BG"/>
              </w:rPr>
              <w:t xml:space="preserve"> център“</w:t>
            </w:r>
            <w:r w:rsidRPr="00583E81">
              <w:rPr>
                <w:rFonts w:ascii="Times New Roman" w:eastAsia="Times New Roman" w:hAnsi="Times New Roman" w:cs="Times New Roman"/>
                <w:bCs/>
                <w:color w:val="000000"/>
                <w:sz w:val="24"/>
                <w:szCs w:val="24"/>
                <w:lang w:eastAsia="bg-BG"/>
              </w:rPr>
              <w:t xml:space="preserve"> означава една или повече зарядни станции на определено място</w:t>
            </w:r>
          </w:p>
          <w:p w:rsidR="00570FD7" w:rsidRPr="00583E81" w:rsidRDefault="00570FD7" w:rsidP="00570FD7">
            <w:pPr>
              <w:shd w:val="clear" w:color="auto" w:fill="FFFFFF"/>
              <w:spacing w:after="0" w:line="240" w:lineRule="auto"/>
              <w:ind w:firstLine="426"/>
              <w:jc w:val="both"/>
              <w:rPr>
                <w:rFonts w:ascii="Times New Roman" w:eastAsia="Times New Roman" w:hAnsi="Times New Roman" w:cs="Times New Roman"/>
                <w:bCs/>
                <w:color w:val="000000"/>
                <w:sz w:val="24"/>
                <w:szCs w:val="24"/>
                <w:lang w:eastAsia="bg-BG"/>
              </w:rPr>
            </w:pPr>
            <w:r w:rsidRPr="00583E81">
              <w:rPr>
                <w:rFonts w:ascii="Times New Roman" w:eastAsia="Times New Roman" w:hAnsi="Times New Roman" w:cs="Times New Roman"/>
                <w:bCs/>
                <w:color w:val="000000"/>
                <w:sz w:val="24"/>
                <w:szCs w:val="24"/>
                <w:lang w:eastAsia="bg-BG"/>
              </w:rPr>
              <w:t>•</w:t>
            </w:r>
            <w:r w:rsidRPr="00583E81">
              <w:rPr>
                <w:rFonts w:ascii="Times New Roman" w:eastAsia="Times New Roman" w:hAnsi="Times New Roman" w:cs="Times New Roman"/>
                <w:bCs/>
                <w:color w:val="000000"/>
                <w:sz w:val="24"/>
                <w:szCs w:val="24"/>
                <w:lang w:eastAsia="bg-BG"/>
              </w:rPr>
              <w:tab/>
            </w:r>
            <w:r>
              <w:rPr>
                <w:rFonts w:ascii="Times New Roman" w:eastAsia="Times New Roman" w:hAnsi="Times New Roman" w:cs="Times New Roman"/>
                <w:bCs/>
                <w:color w:val="000000"/>
                <w:sz w:val="24"/>
                <w:szCs w:val="24"/>
                <w:lang w:eastAsia="bg-BG"/>
              </w:rPr>
              <w:t>„</w:t>
            </w:r>
            <w:proofErr w:type="spellStart"/>
            <w:r w:rsidRPr="00583E81">
              <w:rPr>
                <w:rFonts w:ascii="Times New Roman" w:eastAsia="Times New Roman" w:hAnsi="Times New Roman" w:cs="Times New Roman"/>
                <w:b/>
                <w:bCs/>
                <w:i/>
                <w:color w:val="000000"/>
                <w:sz w:val="24"/>
                <w:szCs w:val="24"/>
                <w:lang w:eastAsia="bg-BG"/>
              </w:rPr>
              <w:t>зарядна</w:t>
            </w:r>
            <w:proofErr w:type="spellEnd"/>
            <w:r w:rsidRPr="00583E81">
              <w:rPr>
                <w:rFonts w:ascii="Times New Roman" w:eastAsia="Times New Roman" w:hAnsi="Times New Roman" w:cs="Times New Roman"/>
                <w:b/>
                <w:bCs/>
                <w:i/>
                <w:color w:val="000000"/>
                <w:sz w:val="24"/>
                <w:szCs w:val="24"/>
                <w:lang w:eastAsia="bg-BG"/>
              </w:rPr>
              <w:t xml:space="preserve"> станция“</w:t>
            </w:r>
            <w:r w:rsidRPr="00583E81">
              <w:rPr>
                <w:rFonts w:ascii="Times New Roman" w:eastAsia="Times New Roman" w:hAnsi="Times New Roman" w:cs="Times New Roman"/>
                <w:bCs/>
                <w:color w:val="000000"/>
                <w:sz w:val="24"/>
                <w:szCs w:val="24"/>
                <w:lang w:eastAsia="bg-BG"/>
              </w:rPr>
              <w:t xml:space="preserve"> означава физическа уредба, състояща се от една или повече зарядни точки на определено място.</w:t>
            </w:r>
          </w:p>
          <w:p w:rsidR="00570FD7" w:rsidRDefault="00570FD7" w:rsidP="00570FD7">
            <w:pPr>
              <w:shd w:val="clear" w:color="auto" w:fill="FFFFFF"/>
              <w:spacing w:after="0" w:line="240" w:lineRule="auto"/>
              <w:ind w:firstLine="426"/>
              <w:jc w:val="both"/>
              <w:rPr>
                <w:rFonts w:ascii="Times New Roman" w:eastAsia="Times New Roman" w:hAnsi="Times New Roman" w:cs="Times New Roman"/>
                <w:bCs/>
                <w:color w:val="000000"/>
                <w:sz w:val="24"/>
                <w:szCs w:val="24"/>
                <w:lang w:eastAsia="bg-BG"/>
              </w:rPr>
            </w:pPr>
            <w:r w:rsidRPr="00583E81">
              <w:rPr>
                <w:rFonts w:ascii="Times New Roman" w:eastAsia="Times New Roman" w:hAnsi="Times New Roman" w:cs="Times New Roman"/>
                <w:bCs/>
                <w:color w:val="000000"/>
                <w:sz w:val="24"/>
                <w:szCs w:val="24"/>
                <w:lang w:eastAsia="bg-BG"/>
              </w:rPr>
              <w:t>•</w:t>
            </w:r>
            <w:r w:rsidRPr="00583E81">
              <w:rPr>
                <w:rFonts w:ascii="Times New Roman" w:eastAsia="Times New Roman" w:hAnsi="Times New Roman" w:cs="Times New Roman"/>
                <w:bCs/>
                <w:color w:val="000000"/>
                <w:sz w:val="24"/>
                <w:szCs w:val="24"/>
                <w:lang w:eastAsia="bg-BG"/>
              </w:rPr>
              <w:tab/>
            </w:r>
            <w:r w:rsidRPr="00583E81">
              <w:rPr>
                <w:rFonts w:ascii="Times New Roman" w:eastAsia="Times New Roman" w:hAnsi="Times New Roman" w:cs="Times New Roman"/>
                <w:b/>
                <w:bCs/>
                <w:i/>
                <w:color w:val="000000"/>
                <w:sz w:val="24"/>
                <w:szCs w:val="24"/>
                <w:lang w:eastAsia="bg-BG"/>
              </w:rPr>
              <w:t>„</w:t>
            </w:r>
            <w:proofErr w:type="spellStart"/>
            <w:r w:rsidRPr="00583E81">
              <w:rPr>
                <w:rFonts w:ascii="Times New Roman" w:eastAsia="Times New Roman" w:hAnsi="Times New Roman" w:cs="Times New Roman"/>
                <w:b/>
                <w:bCs/>
                <w:i/>
                <w:color w:val="000000"/>
                <w:sz w:val="24"/>
                <w:szCs w:val="24"/>
                <w:lang w:eastAsia="bg-BG"/>
              </w:rPr>
              <w:t>зарядна</w:t>
            </w:r>
            <w:proofErr w:type="spellEnd"/>
            <w:r w:rsidRPr="00583E81">
              <w:rPr>
                <w:rFonts w:ascii="Times New Roman" w:eastAsia="Times New Roman" w:hAnsi="Times New Roman" w:cs="Times New Roman"/>
                <w:b/>
                <w:bCs/>
                <w:i/>
                <w:color w:val="000000"/>
                <w:sz w:val="24"/>
                <w:szCs w:val="24"/>
                <w:lang w:eastAsia="bg-BG"/>
              </w:rPr>
              <w:t xml:space="preserve"> точка“</w:t>
            </w:r>
            <w:r w:rsidRPr="00583E81">
              <w:rPr>
                <w:rFonts w:ascii="Times New Roman" w:eastAsia="Times New Roman" w:hAnsi="Times New Roman" w:cs="Times New Roman"/>
                <w:bCs/>
                <w:color w:val="000000"/>
                <w:sz w:val="24"/>
                <w:szCs w:val="24"/>
                <w:lang w:eastAsia="bg-BG"/>
              </w:rPr>
              <w:t xml:space="preserve"> означава стационарен или подвижен интерфейс в рамките на електроенергийната мрежа или извън нея, който позволява пренос на електроенергия към електрическо превозно средство и който, въпреки че може да разполага с един или няколко съединителя, за да осигурява възможност за различни типове съединител, е в състояние да зарежда само по едно електрическо превозно средство в даден момент и не включва устройства с мощност по-малка или равна на 3,7 </w:t>
            </w:r>
            <w:proofErr w:type="spellStart"/>
            <w:r w:rsidRPr="00583E81">
              <w:rPr>
                <w:rFonts w:ascii="Times New Roman" w:eastAsia="Times New Roman" w:hAnsi="Times New Roman" w:cs="Times New Roman"/>
                <w:bCs/>
                <w:color w:val="000000"/>
                <w:sz w:val="24"/>
                <w:szCs w:val="24"/>
                <w:lang w:eastAsia="bg-BG"/>
              </w:rPr>
              <w:t>kW</w:t>
            </w:r>
            <w:proofErr w:type="spellEnd"/>
            <w:r w:rsidRPr="00583E81">
              <w:rPr>
                <w:rFonts w:ascii="Times New Roman" w:eastAsia="Times New Roman" w:hAnsi="Times New Roman" w:cs="Times New Roman"/>
                <w:bCs/>
                <w:color w:val="000000"/>
                <w:sz w:val="24"/>
                <w:szCs w:val="24"/>
                <w:lang w:eastAsia="bg-BG"/>
              </w:rPr>
              <w:t>, чието основно предназначение не е зареждането на електрически превозни средства, съгласно Регламент (ЕС) 2023/1804 на ЕП от 13 септември 2023г.</w:t>
            </w:r>
          </w:p>
          <w:p w:rsidR="00570FD7" w:rsidRDefault="00570FD7" w:rsidP="00570FD7">
            <w:pPr>
              <w:shd w:val="clear" w:color="auto" w:fill="FFFFFF"/>
              <w:spacing w:after="0" w:line="240" w:lineRule="auto"/>
              <w:ind w:firstLine="426"/>
              <w:jc w:val="both"/>
              <w:rPr>
                <w:rFonts w:ascii="Times New Roman" w:eastAsia="Times New Roman" w:hAnsi="Times New Roman" w:cs="Times New Roman"/>
                <w:bCs/>
                <w:color w:val="000000"/>
                <w:sz w:val="24"/>
                <w:szCs w:val="24"/>
                <w:lang w:eastAsia="bg-BG"/>
              </w:rPr>
            </w:pPr>
          </w:p>
          <w:p w:rsidR="00570FD7" w:rsidRDefault="00570FD7" w:rsidP="00570FD7">
            <w:pPr>
              <w:pStyle w:val="ListParagraph"/>
              <w:shd w:val="clear" w:color="auto" w:fill="FFFFFF"/>
              <w:spacing w:after="0" w:line="240" w:lineRule="auto"/>
              <w:ind w:left="0" w:firstLine="786"/>
              <w:jc w:val="both"/>
              <w:rPr>
                <w:rFonts w:ascii="Times New Roman" w:eastAsia="Times New Roman" w:hAnsi="Times New Roman" w:cs="Times New Roman"/>
                <w:bCs/>
                <w:color w:val="000000"/>
                <w:sz w:val="24"/>
                <w:szCs w:val="24"/>
                <w:lang w:eastAsia="bg-BG"/>
              </w:rPr>
            </w:pPr>
            <w:r>
              <w:rPr>
                <w:rFonts w:ascii="Times New Roman" w:eastAsia="Times New Roman" w:hAnsi="Times New Roman" w:cs="Times New Roman"/>
                <w:bCs/>
                <w:color w:val="000000"/>
                <w:sz w:val="24"/>
                <w:szCs w:val="24"/>
                <w:lang w:eastAsia="bg-BG"/>
              </w:rPr>
              <w:lastRenderedPageBreak/>
              <w:t xml:space="preserve">3. В раздел „План за изпълнение“, дейност 4 „Мерки за видимост , прозрачност и комуникация“ моля да се </w:t>
            </w:r>
            <w:proofErr w:type="spellStart"/>
            <w:r>
              <w:rPr>
                <w:rFonts w:ascii="Times New Roman" w:eastAsia="Times New Roman" w:hAnsi="Times New Roman" w:cs="Times New Roman"/>
                <w:bCs/>
                <w:color w:val="000000"/>
                <w:sz w:val="24"/>
                <w:szCs w:val="24"/>
                <w:lang w:eastAsia="bg-BG"/>
              </w:rPr>
              <w:t>прецезират</w:t>
            </w:r>
            <w:proofErr w:type="spellEnd"/>
            <w:r>
              <w:rPr>
                <w:rFonts w:ascii="Times New Roman" w:eastAsia="Times New Roman" w:hAnsi="Times New Roman" w:cs="Times New Roman"/>
                <w:bCs/>
                <w:color w:val="000000"/>
                <w:sz w:val="24"/>
                <w:szCs w:val="24"/>
                <w:lang w:eastAsia="bg-BG"/>
              </w:rPr>
              <w:t xml:space="preserve"> и коригират съответно текстовете в полета: Описание, Начин на изпълнение и Резултат тъй като същите визират изпълнението на съответните мерки съгласно изискванията на Плана за възстановяване и устойчивост, а не на програма Транспортна свързаност. </w:t>
            </w:r>
          </w:p>
          <w:p w:rsidR="00570FD7" w:rsidRDefault="00570FD7" w:rsidP="00570FD7">
            <w:pPr>
              <w:shd w:val="clear" w:color="auto" w:fill="FFFFFF"/>
              <w:spacing w:after="0" w:line="240" w:lineRule="auto"/>
              <w:jc w:val="both"/>
              <w:rPr>
                <w:rFonts w:ascii="Times New Roman" w:eastAsia="Times New Roman" w:hAnsi="Times New Roman" w:cs="Times New Roman"/>
                <w:bCs/>
                <w:color w:val="000000"/>
                <w:sz w:val="24"/>
                <w:szCs w:val="24"/>
                <w:lang w:eastAsia="bg-BG"/>
              </w:rPr>
            </w:pPr>
          </w:p>
          <w:p w:rsidR="00570FD7" w:rsidRPr="00A64E33" w:rsidRDefault="00570FD7" w:rsidP="00570FD7">
            <w:pPr>
              <w:pStyle w:val="ListParagraph"/>
              <w:numPr>
                <w:ilvl w:val="0"/>
                <w:numId w:val="13"/>
              </w:numPr>
              <w:shd w:val="clear" w:color="auto" w:fill="FFFFFF"/>
              <w:spacing w:after="0" w:line="240" w:lineRule="auto"/>
              <w:ind w:left="0" w:firstLine="567"/>
              <w:jc w:val="both"/>
              <w:rPr>
                <w:rFonts w:ascii="Times New Roman" w:eastAsia="Times New Roman" w:hAnsi="Times New Roman" w:cs="Times New Roman"/>
                <w:bCs/>
                <w:i/>
                <w:color w:val="000000"/>
                <w:sz w:val="24"/>
                <w:szCs w:val="24"/>
                <w:lang w:eastAsia="bg-BG"/>
              </w:rPr>
            </w:pPr>
            <w:r w:rsidRPr="00A64E33">
              <w:rPr>
                <w:rFonts w:ascii="Times New Roman" w:eastAsia="Times New Roman" w:hAnsi="Times New Roman" w:cs="Times New Roman"/>
                <w:bCs/>
                <w:i/>
                <w:color w:val="000000"/>
                <w:sz w:val="24"/>
                <w:szCs w:val="24"/>
                <w:lang w:eastAsia="bg-BG"/>
              </w:rPr>
              <w:t xml:space="preserve">„1. Видимост и публичност: Поставяне на информационна табела на видимо място на обекта, съдържаща задължителните елементи: </w:t>
            </w:r>
            <w:r w:rsidRPr="00A64E33">
              <w:rPr>
                <w:rFonts w:ascii="Times New Roman" w:eastAsia="Times New Roman" w:hAnsi="Times New Roman" w:cs="Times New Roman"/>
                <w:b/>
                <w:bCs/>
                <w:i/>
                <w:color w:val="000000"/>
                <w:sz w:val="24"/>
                <w:szCs w:val="24"/>
                <w:lang w:eastAsia="bg-BG"/>
              </w:rPr>
              <w:t xml:space="preserve">логото на ЕС, емблемата на ПВУ, изявлението „Финансирано от Европейския съюз – </w:t>
            </w:r>
            <w:proofErr w:type="spellStart"/>
            <w:r w:rsidRPr="00A64E33">
              <w:rPr>
                <w:rFonts w:ascii="Times New Roman" w:eastAsia="Times New Roman" w:hAnsi="Times New Roman" w:cs="Times New Roman"/>
                <w:b/>
                <w:bCs/>
                <w:i/>
                <w:color w:val="000000"/>
                <w:sz w:val="24"/>
                <w:szCs w:val="24"/>
                <w:lang w:eastAsia="bg-BG"/>
              </w:rPr>
              <w:t>NextGenerationEU</w:t>
            </w:r>
            <w:proofErr w:type="spellEnd"/>
            <w:r w:rsidRPr="00A64E33">
              <w:rPr>
                <w:rFonts w:ascii="Times New Roman" w:eastAsia="Times New Roman" w:hAnsi="Times New Roman" w:cs="Times New Roman"/>
                <w:b/>
                <w:bCs/>
                <w:i/>
                <w:color w:val="000000"/>
                <w:sz w:val="24"/>
                <w:szCs w:val="24"/>
                <w:lang w:eastAsia="bg-BG"/>
              </w:rPr>
              <w:t>“…</w:t>
            </w:r>
            <w:r w:rsidRPr="00A64E33">
              <w:rPr>
                <w:rFonts w:ascii="Times New Roman" w:eastAsia="Times New Roman" w:hAnsi="Times New Roman" w:cs="Times New Roman"/>
                <w:bCs/>
                <w:i/>
                <w:color w:val="000000"/>
                <w:sz w:val="24"/>
                <w:szCs w:val="24"/>
                <w:lang w:eastAsia="bg-BG"/>
              </w:rPr>
              <w:t xml:space="preserve"> Всички мерки ще бъдат изпълнени в съответствие </w:t>
            </w:r>
            <w:r w:rsidRPr="00A64E33">
              <w:rPr>
                <w:rFonts w:ascii="Times New Roman" w:eastAsia="Times New Roman" w:hAnsi="Times New Roman" w:cs="Times New Roman"/>
                <w:b/>
                <w:bCs/>
                <w:i/>
                <w:color w:val="000000"/>
                <w:sz w:val="24"/>
                <w:szCs w:val="24"/>
                <w:lang w:eastAsia="bg-BG"/>
              </w:rPr>
              <w:t>с изискванията на и Наръчника по комуникацията по ПВУ“</w:t>
            </w:r>
          </w:p>
          <w:p w:rsidR="00570FD7" w:rsidRPr="00A64E33" w:rsidRDefault="00570FD7" w:rsidP="00570FD7">
            <w:pPr>
              <w:pStyle w:val="ListParagraph"/>
              <w:numPr>
                <w:ilvl w:val="0"/>
                <w:numId w:val="13"/>
              </w:numPr>
              <w:shd w:val="clear" w:color="auto" w:fill="FFFFFF"/>
              <w:spacing w:after="0" w:line="240" w:lineRule="auto"/>
              <w:ind w:left="0" w:firstLine="567"/>
              <w:jc w:val="both"/>
              <w:rPr>
                <w:rFonts w:ascii="Times New Roman" w:eastAsia="Times New Roman" w:hAnsi="Times New Roman" w:cs="Times New Roman"/>
                <w:b/>
                <w:bCs/>
                <w:i/>
                <w:color w:val="000000"/>
                <w:sz w:val="24"/>
                <w:szCs w:val="24"/>
                <w:lang w:eastAsia="bg-BG"/>
              </w:rPr>
            </w:pPr>
            <w:r w:rsidRPr="00A64E33">
              <w:rPr>
                <w:rFonts w:ascii="Times New Roman" w:eastAsia="Times New Roman" w:hAnsi="Times New Roman" w:cs="Times New Roman"/>
                <w:bCs/>
                <w:i/>
                <w:color w:val="000000"/>
                <w:sz w:val="24"/>
                <w:szCs w:val="24"/>
                <w:lang w:eastAsia="bg-BG"/>
              </w:rPr>
              <w:t xml:space="preserve">„Проектното предложение включва …. съобразени с изискванията на Насоките за кандидатстване, както и с Наръчника за изпълнение на мерки за информация и </w:t>
            </w:r>
            <w:r w:rsidRPr="00A64E33">
              <w:rPr>
                <w:rFonts w:ascii="Times New Roman" w:eastAsia="Times New Roman" w:hAnsi="Times New Roman" w:cs="Times New Roman"/>
                <w:b/>
                <w:bCs/>
                <w:i/>
                <w:color w:val="000000"/>
                <w:sz w:val="24"/>
                <w:szCs w:val="24"/>
                <w:lang w:eastAsia="bg-BG"/>
              </w:rPr>
              <w:t>комуникация по Плана за възстановяване и устойчивост (ПВУ):</w:t>
            </w:r>
          </w:p>
          <w:p w:rsidR="00570FD7" w:rsidRPr="0097290D" w:rsidRDefault="00570FD7" w:rsidP="00570FD7">
            <w:pPr>
              <w:pStyle w:val="ListParagraph"/>
              <w:numPr>
                <w:ilvl w:val="0"/>
                <w:numId w:val="13"/>
              </w:numPr>
              <w:shd w:val="clear" w:color="auto" w:fill="FFFFFF"/>
              <w:spacing w:after="0" w:line="240" w:lineRule="auto"/>
              <w:ind w:left="0" w:firstLine="567"/>
              <w:jc w:val="both"/>
              <w:rPr>
                <w:rFonts w:ascii="Times New Roman" w:eastAsia="Times New Roman" w:hAnsi="Times New Roman" w:cs="Times New Roman"/>
                <w:bCs/>
                <w:i/>
                <w:color w:val="000000"/>
                <w:sz w:val="24"/>
                <w:szCs w:val="24"/>
                <w:lang w:eastAsia="bg-BG"/>
              </w:rPr>
            </w:pPr>
            <w:r w:rsidRPr="0097290D">
              <w:rPr>
                <w:rFonts w:ascii="Times New Roman" w:eastAsia="Times New Roman" w:hAnsi="Times New Roman" w:cs="Times New Roman"/>
                <w:bCs/>
                <w:i/>
                <w:color w:val="000000"/>
                <w:sz w:val="24"/>
                <w:szCs w:val="24"/>
                <w:lang w:eastAsia="bg-BG"/>
              </w:rPr>
              <w:t>„Основен резултати от изпълнение на дейността ще бъдат изпълнени мерки за видимост, прозрачност и комуникация:</w:t>
            </w:r>
          </w:p>
          <w:p w:rsidR="00570FD7" w:rsidRPr="0097290D" w:rsidRDefault="00570FD7" w:rsidP="00570FD7">
            <w:pPr>
              <w:pStyle w:val="ListParagraph"/>
              <w:numPr>
                <w:ilvl w:val="0"/>
                <w:numId w:val="13"/>
              </w:numPr>
              <w:shd w:val="clear" w:color="auto" w:fill="FFFFFF"/>
              <w:spacing w:after="0" w:line="240" w:lineRule="auto"/>
              <w:ind w:left="0" w:firstLine="567"/>
              <w:jc w:val="both"/>
              <w:rPr>
                <w:rFonts w:ascii="Times New Roman" w:eastAsia="Times New Roman" w:hAnsi="Times New Roman" w:cs="Times New Roman"/>
                <w:bCs/>
                <w:i/>
                <w:color w:val="000000"/>
                <w:sz w:val="24"/>
                <w:szCs w:val="24"/>
                <w:lang w:eastAsia="bg-BG"/>
              </w:rPr>
            </w:pPr>
            <w:r w:rsidRPr="0097290D">
              <w:rPr>
                <w:rFonts w:ascii="Times New Roman" w:eastAsia="Times New Roman" w:hAnsi="Times New Roman" w:cs="Times New Roman"/>
                <w:bCs/>
                <w:i/>
                <w:color w:val="000000"/>
                <w:sz w:val="24"/>
                <w:szCs w:val="24"/>
                <w:lang w:eastAsia="bg-BG"/>
              </w:rPr>
              <w:t xml:space="preserve">Поставена информационна табела на видимо място, която съдържа всички задължителни елементи — логото на Европейския съюз, </w:t>
            </w:r>
            <w:r w:rsidRPr="0097290D">
              <w:rPr>
                <w:rFonts w:ascii="Times New Roman" w:eastAsia="Times New Roman" w:hAnsi="Times New Roman" w:cs="Times New Roman"/>
                <w:b/>
                <w:bCs/>
                <w:i/>
                <w:color w:val="000000"/>
                <w:sz w:val="24"/>
                <w:szCs w:val="24"/>
                <w:lang w:eastAsia="bg-BG"/>
              </w:rPr>
              <w:t xml:space="preserve">емблемата на Плана за възстановяване и устойчивост (ПВУ), изявлението „Финансирано от Европейския съюз – </w:t>
            </w:r>
            <w:proofErr w:type="spellStart"/>
            <w:r w:rsidRPr="0097290D">
              <w:rPr>
                <w:rFonts w:ascii="Times New Roman" w:eastAsia="Times New Roman" w:hAnsi="Times New Roman" w:cs="Times New Roman"/>
                <w:b/>
                <w:bCs/>
                <w:i/>
                <w:color w:val="000000"/>
                <w:sz w:val="24"/>
                <w:szCs w:val="24"/>
                <w:lang w:eastAsia="bg-BG"/>
              </w:rPr>
              <w:t>NextGenerationEU</w:t>
            </w:r>
            <w:proofErr w:type="spellEnd"/>
            <w:r w:rsidRPr="0097290D">
              <w:rPr>
                <w:rFonts w:ascii="Times New Roman" w:eastAsia="Times New Roman" w:hAnsi="Times New Roman" w:cs="Times New Roman"/>
                <w:b/>
                <w:bCs/>
                <w:i/>
                <w:color w:val="000000"/>
                <w:sz w:val="24"/>
                <w:szCs w:val="24"/>
                <w:lang w:eastAsia="bg-BG"/>
              </w:rPr>
              <w:t xml:space="preserve">“ </w:t>
            </w:r>
            <w:r w:rsidRPr="0097290D">
              <w:rPr>
                <w:rFonts w:ascii="Times New Roman" w:eastAsia="Times New Roman" w:hAnsi="Times New Roman" w:cs="Times New Roman"/>
                <w:bCs/>
                <w:i/>
                <w:color w:val="000000"/>
                <w:sz w:val="24"/>
                <w:szCs w:val="24"/>
                <w:lang w:eastAsia="bg-BG"/>
              </w:rPr>
              <w:t xml:space="preserve">…Всички мерки за видимост и комуникация са изпълнени в пълно съответствие с </w:t>
            </w:r>
            <w:r w:rsidRPr="0097290D">
              <w:rPr>
                <w:rFonts w:ascii="Times New Roman" w:eastAsia="Times New Roman" w:hAnsi="Times New Roman" w:cs="Times New Roman"/>
                <w:b/>
                <w:bCs/>
                <w:i/>
                <w:color w:val="000000"/>
                <w:sz w:val="24"/>
                <w:szCs w:val="24"/>
                <w:lang w:eastAsia="bg-BG"/>
              </w:rPr>
              <w:t>Наръчника по комуникацията по ПВУ.</w:t>
            </w:r>
            <w:r w:rsidRPr="0097290D">
              <w:rPr>
                <w:rFonts w:ascii="Times New Roman" w:eastAsia="Times New Roman" w:hAnsi="Times New Roman" w:cs="Times New Roman"/>
                <w:bCs/>
                <w:i/>
                <w:color w:val="000000"/>
                <w:sz w:val="24"/>
                <w:szCs w:val="24"/>
                <w:lang w:eastAsia="bg-BG"/>
              </w:rPr>
              <w:t>“</w:t>
            </w:r>
          </w:p>
          <w:p w:rsidR="00570FD7" w:rsidRPr="002B2CB1" w:rsidRDefault="00570FD7" w:rsidP="00570FD7">
            <w:pPr>
              <w:shd w:val="clear" w:color="auto" w:fill="FFFFFF"/>
              <w:spacing w:after="0" w:line="240" w:lineRule="auto"/>
              <w:jc w:val="both"/>
              <w:rPr>
                <w:rFonts w:ascii="Times New Roman" w:eastAsia="Times New Roman" w:hAnsi="Times New Roman" w:cs="Times New Roman"/>
                <w:bCs/>
                <w:i/>
                <w:color w:val="000000"/>
                <w:sz w:val="24"/>
                <w:szCs w:val="24"/>
                <w:lang w:eastAsia="bg-BG"/>
              </w:rPr>
            </w:pPr>
          </w:p>
          <w:p w:rsidR="00570FD7" w:rsidRDefault="00570FD7" w:rsidP="00570FD7">
            <w:pPr>
              <w:shd w:val="clear" w:color="auto" w:fill="FFFFFF"/>
              <w:spacing w:after="0" w:line="240" w:lineRule="auto"/>
              <w:ind w:firstLine="426"/>
              <w:jc w:val="both"/>
              <w:rPr>
                <w:rFonts w:ascii="Times New Roman" w:eastAsia="Times New Roman" w:hAnsi="Times New Roman" w:cs="Times New Roman"/>
                <w:b/>
                <w:bCs/>
                <w:color w:val="000000"/>
                <w:sz w:val="24"/>
                <w:szCs w:val="24"/>
                <w:lang w:eastAsia="bg-BG"/>
              </w:rPr>
            </w:pPr>
            <w:r w:rsidRPr="00B62A08">
              <w:rPr>
                <w:rFonts w:ascii="Times New Roman" w:eastAsia="Times New Roman" w:hAnsi="Times New Roman" w:cs="Times New Roman"/>
                <w:b/>
                <w:bCs/>
                <w:color w:val="000000"/>
                <w:sz w:val="24"/>
                <w:szCs w:val="24"/>
                <w:lang w:eastAsia="bg-BG"/>
              </w:rPr>
              <w:t xml:space="preserve">Във връзка с гореизложеното </w:t>
            </w:r>
            <w:r>
              <w:rPr>
                <w:rFonts w:ascii="Times New Roman" w:eastAsia="Times New Roman" w:hAnsi="Times New Roman" w:cs="Times New Roman"/>
                <w:b/>
                <w:bCs/>
                <w:color w:val="000000"/>
                <w:sz w:val="24"/>
                <w:szCs w:val="24"/>
                <w:lang w:eastAsia="bg-BG"/>
              </w:rPr>
              <w:t xml:space="preserve">не са представени </w:t>
            </w:r>
            <w:r w:rsidRPr="00B62A08">
              <w:rPr>
                <w:rFonts w:ascii="Times New Roman" w:eastAsia="Times New Roman" w:hAnsi="Times New Roman" w:cs="Times New Roman"/>
                <w:b/>
                <w:bCs/>
                <w:color w:val="000000"/>
                <w:sz w:val="24"/>
                <w:szCs w:val="24"/>
                <w:lang w:eastAsia="bg-BG"/>
              </w:rPr>
              <w:t>доказателства, че Формулярът за кандидатстване е попълнен коректно с цялата изискуема информация в съответствие с указанията в Насоките по процедурата, както и изискванията</w:t>
            </w:r>
            <w:r>
              <w:rPr>
                <w:rFonts w:ascii="Times New Roman" w:eastAsia="Times New Roman" w:hAnsi="Times New Roman" w:cs="Times New Roman"/>
                <w:b/>
                <w:bCs/>
                <w:color w:val="000000"/>
                <w:sz w:val="24"/>
                <w:szCs w:val="24"/>
                <w:lang w:eastAsia="bg-BG"/>
              </w:rPr>
              <w:t>, заложени в тях.</w:t>
            </w:r>
          </w:p>
          <w:p w:rsidR="00D43B64" w:rsidRDefault="00D43B64" w:rsidP="00570FD7">
            <w:pPr>
              <w:shd w:val="clear" w:color="auto" w:fill="FFFFFF"/>
              <w:spacing w:after="0" w:line="240" w:lineRule="auto"/>
              <w:ind w:firstLine="426"/>
              <w:jc w:val="both"/>
              <w:rPr>
                <w:rFonts w:ascii="Times New Roman" w:eastAsia="Times New Roman" w:hAnsi="Times New Roman" w:cs="Times New Roman"/>
                <w:b/>
                <w:bCs/>
                <w:color w:val="000000"/>
                <w:sz w:val="24"/>
                <w:szCs w:val="24"/>
                <w:lang w:eastAsia="bg-BG"/>
              </w:rPr>
            </w:pPr>
          </w:p>
          <w:p w:rsidR="00570FD7" w:rsidRPr="00B9756C" w:rsidRDefault="00D43B64" w:rsidP="00D43B64">
            <w:pPr>
              <w:shd w:val="clear" w:color="auto" w:fill="FFFFFF"/>
              <w:spacing w:after="0" w:line="240" w:lineRule="auto"/>
              <w:ind w:firstLine="426"/>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b/>
                <w:bCs/>
                <w:i/>
                <w:color w:val="000000"/>
                <w:sz w:val="24"/>
                <w:szCs w:val="24"/>
                <w:lang w:eastAsia="bg-BG"/>
              </w:rPr>
              <w:t xml:space="preserve">Кандидатът е уведомен, че </w:t>
            </w:r>
            <w:proofErr w:type="spellStart"/>
            <w:r>
              <w:rPr>
                <w:rFonts w:ascii="Times New Roman" w:eastAsia="Times New Roman" w:hAnsi="Times New Roman" w:cs="Times New Roman"/>
                <w:b/>
                <w:bCs/>
                <w:i/>
                <w:color w:val="000000"/>
                <w:sz w:val="24"/>
                <w:szCs w:val="24"/>
                <w:lang w:eastAsia="bg-BG"/>
              </w:rPr>
              <w:t>н</w:t>
            </w:r>
            <w:r w:rsidRPr="00C939E5">
              <w:rPr>
                <w:rFonts w:ascii="Times New Roman" w:eastAsia="Times New Roman" w:hAnsi="Times New Roman" w:cs="Times New Roman"/>
                <w:b/>
                <w:bCs/>
                <w:i/>
                <w:color w:val="000000"/>
                <w:sz w:val="24"/>
                <w:szCs w:val="24"/>
                <w:lang w:eastAsia="bg-BG"/>
              </w:rPr>
              <w:t>епредоставянето</w:t>
            </w:r>
            <w:proofErr w:type="spellEnd"/>
            <w:r w:rsidRPr="00C939E5">
              <w:rPr>
                <w:rFonts w:ascii="Times New Roman" w:eastAsia="Times New Roman" w:hAnsi="Times New Roman" w:cs="Times New Roman"/>
                <w:b/>
                <w:bCs/>
                <w:i/>
                <w:color w:val="000000"/>
                <w:sz w:val="24"/>
                <w:szCs w:val="24"/>
                <w:lang w:eastAsia="bg-BG"/>
              </w:rPr>
              <w:t xml:space="preserve"> на тези документи</w:t>
            </w:r>
            <w:r>
              <w:rPr>
                <w:rFonts w:ascii="Times New Roman" w:eastAsia="Times New Roman" w:hAnsi="Times New Roman" w:cs="Times New Roman"/>
                <w:b/>
                <w:bCs/>
                <w:i/>
                <w:color w:val="000000"/>
                <w:sz w:val="24"/>
                <w:szCs w:val="24"/>
                <w:lang w:eastAsia="bg-BG"/>
              </w:rPr>
              <w:t>,</w:t>
            </w:r>
            <w:r w:rsidRPr="00C939E5">
              <w:rPr>
                <w:rFonts w:ascii="Times New Roman" w:eastAsia="Times New Roman" w:hAnsi="Times New Roman" w:cs="Times New Roman"/>
                <w:b/>
                <w:bCs/>
                <w:i/>
                <w:color w:val="000000"/>
                <w:sz w:val="24"/>
                <w:szCs w:val="24"/>
                <w:lang w:eastAsia="bg-BG"/>
              </w:rPr>
              <w:t xml:space="preserve"> в посочените съгласно процедурата срокове</w:t>
            </w:r>
            <w:r>
              <w:rPr>
                <w:rFonts w:ascii="Times New Roman" w:eastAsia="Times New Roman" w:hAnsi="Times New Roman" w:cs="Times New Roman"/>
                <w:b/>
                <w:bCs/>
                <w:i/>
                <w:color w:val="000000"/>
                <w:sz w:val="24"/>
                <w:szCs w:val="24"/>
                <w:lang w:eastAsia="bg-BG"/>
              </w:rPr>
              <w:t>,</w:t>
            </w:r>
            <w:r w:rsidRPr="00C939E5">
              <w:rPr>
                <w:rFonts w:ascii="Times New Roman" w:eastAsia="Times New Roman" w:hAnsi="Times New Roman" w:cs="Times New Roman"/>
                <w:b/>
                <w:bCs/>
                <w:i/>
                <w:color w:val="000000"/>
                <w:sz w:val="24"/>
                <w:szCs w:val="24"/>
                <w:lang w:eastAsia="bg-BG"/>
              </w:rPr>
              <w:t xml:space="preserve"> може да доведе до прекратяване на производството по отношение на кандидата</w:t>
            </w:r>
            <w:r>
              <w:rPr>
                <w:rFonts w:ascii="Times New Roman" w:eastAsia="Times New Roman" w:hAnsi="Times New Roman" w:cs="Times New Roman"/>
                <w:b/>
                <w:bCs/>
                <w:i/>
                <w:color w:val="000000"/>
                <w:sz w:val="24"/>
                <w:szCs w:val="24"/>
                <w:lang w:eastAsia="bg-BG"/>
              </w:rPr>
              <w:t xml:space="preserve"> по процедура BG16FFPR001-3.003, но документите не са представени чрез ИСУН в посочения срок.</w:t>
            </w:r>
          </w:p>
        </w:tc>
      </w:tr>
      <w:tr w:rsidR="00D51848" w:rsidRPr="00B9756C" w:rsidTr="00B9756C">
        <w:trPr>
          <w:trHeight w:val="600"/>
        </w:trPr>
        <w:tc>
          <w:tcPr>
            <w:tcW w:w="1843" w:type="dxa"/>
            <w:tcBorders>
              <w:top w:val="nil"/>
              <w:left w:val="single" w:sz="4" w:space="0" w:color="auto"/>
              <w:bottom w:val="single" w:sz="4" w:space="0" w:color="auto"/>
              <w:right w:val="single" w:sz="4" w:space="0" w:color="auto"/>
            </w:tcBorders>
            <w:shd w:val="clear" w:color="auto" w:fill="auto"/>
            <w:hideMark/>
          </w:tcPr>
          <w:p w:rsidR="00D51848" w:rsidRPr="00D51848" w:rsidRDefault="00D51848" w:rsidP="00EB73E5">
            <w:pPr>
              <w:spacing w:after="0" w:line="240" w:lineRule="auto"/>
              <w:rPr>
                <w:rFonts w:ascii="Times New Roman" w:eastAsia="Times New Roman" w:hAnsi="Times New Roman" w:cs="Times New Roman"/>
                <w:color w:val="000000"/>
                <w:sz w:val="24"/>
                <w:szCs w:val="24"/>
                <w:lang w:eastAsia="bg-BG"/>
              </w:rPr>
            </w:pPr>
            <w:r w:rsidRPr="00D51848">
              <w:rPr>
                <w:rFonts w:ascii="Times New Roman" w:eastAsia="Times New Roman" w:hAnsi="Times New Roman" w:cs="Times New Roman"/>
                <w:color w:val="000000"/>
                <w:sz w:val="24"/>
                <w:szCs w:val="24"/>
                <w:lang w:eastAsia="bg-BG"/>
              </w:rPr>
              <w:lastRenderedPageBreak/>
              <w:t>BG16FFPR001-3.003-0005</w:t>
            </w:r>
          </w:p>
        </w:tc>
        <w:tc>
          <w:tcPr>
            <w:tcW w:w="1418" w:type="dxa"/>
            <w:tcBorders>
              <w:top w:val="nil"/>
              <w:left w:val="nil"/>
              <w:bottom w:val="single" w:sz="4" w:space="0" w:color="auto"/>
              <w:right w:val="single" w:sz="4" w:space="0" w:color="auto"/>
            </w:tcBorders>
            <w:shd w:val="clear" w:color="auto" w:fill="auto"/>
            <w:hideMark/>
          </w:tcPr>
          <w:p w:rsidR="00D51848" w:rsidRPr="00D51848" w:rsidRDefault="00D51848" w:rsidP="00EB73E5">
            <w:pPr>
              <w:spacing w:after="0" w:line="240" w:lineRule="auto"/>
              <w:rPr>
                <w:rFonts w:ascii="Times New Roman" w:eastAsia="Times New Roman" w:hAnsi="Times New Roman" w:cs="Times New Roman"/>
                <w:color w:val="000000"/>
                <w:sz w:val="24"/>
                <w:szCs w:val="24"/>
                <w:lang w:eastAsia="bg-BG"/>
              </w:rPr>
            </w:pPr>
            <w:r w:rsidRPr="00D51848">
              <w:rPr>
                <w:rFonts w:ascii="Times New Roman" w:eastAsia="Times New Roman" w:hAnsi="Times New Roman" w:cs="Times New Roman"/>
                <w:color w:val="000000"/>
                <w:sz w:val="24"/>
                <w:szCs w:val="24"/>
                <w:lang w:eastAsia="bg-BG"/>
              </w:rPr>
              <w:t xml:space="preserve">ГЛОБАЛ ФРУТ БГ" ЕООД </w:t>
            </w:r>
          </w:p>
        </w:tc>
        <w:tc>
          <w:tcPr>
            <w:tcW w:w="11340" w:type="dxa"/>
            <w:tcBorders>
              <w:top w:val="nil"/>
              <w:left w:val="nil"/>
              <w:bottom w:val="single" w:sz="4" w:space="0" w:color="auto"/>
              <w:right w:val="single" w:sz="4" w:space="0" w:color="auto"/>
            </w:tcBorders>
            <w:shd w:val="clear" w:color="auto" w:fill="auto"/>
          </w:tcPr>
          <w:p w:rsidR="0068567D" w:rsidRDefault="0068567D" w:rsidP="0068567D">
            <w:pPr>
              <w:pStyle w:val="ListParagraph"/>
              <w:shd w:val="clear" w:color="auto" w:fill="FFFFFF"/>
              <w:spacing w:after="0" w:line="240" w:lineRule="auto"/>
              <w:ind w:left="786"/>
              <w:jc w:val="both"/>
              <w:rPr>
                <w:rFonts w:ascii="Times New Roman" w:eastAsia="Times New Roman" w:hAnsi="Times New Roman" w:cs="Times New Roman"/>
                <w:b/>
                <w:bCs/>
                <w:color w:val="000000"/>
                <w:sz w:val="24"/>
                <w:szCs w:val="24"/>
                <w:lang w:eastAsia="bg-BG"/>
              </w:rPr>
            </w:pPr>
            <w:r>
              <w:rPr>
                <w:rFonts w:ascii="Times New Roman" w:eastAsia="Times New Roman" w:hAnsi="Times New Roman" w:cs="Times New Roman"/>
                <w:b/>
                <w:bCs/>
                <w:color w:val="000000"/>
                <w:sz w:val="24"/>
                <w:szCs w:val="24"/>
                <w:lang w:eastAsia="bg-BG"/>
              </w:rPr>
              <w:t xml:space="preserve">За проектно предложение: </w:t>
            </w:r>
            <w:r w:rsidRPr="0068567D">
              <w:rPr>
                <w:rFonts w:ascii="Times New Roman" w:eastAsia="Times New Roman" w:hAnsi="Times New Roman" w:cs="Times New Roman"/>
                <w:b/>
                <w:bCs/>
                <w:color w:val="000000"/>
                <w:sz w:val="24"/>
                <w:szCs w:val="24"/>
                <w:lang w:eastAsia="bg-BG"/>
              </w:rPr>
              <w:t xml:space="preserve">Изграждане и оборудване на </w:t>
            </w:r>
            <w:proofErr w:type="spellStart"/>
            <w:r w:rsidRPr="0068567D">
              <w:rPr>
                <w:rFonts w:ascii="Times New Roman" w:eastAsia="Times New Roman" w:hAnsi="Times New Roman" w:cs="Times New Roman"/>
                <w:b/>
                <w:bCs/>
                <w:color w:val="000000"/>
                <w:sz w:val="24"/>
                <w:szCs w:val="24"/>
                <w:lang w:eastAsia="bg-BG"/>
              </w:rPr>
              <w:t>зарядна</w:t>
            </w:r>
            <w:proofErr w:type="spellEnd"/>
            <w:r w:rsidRPr="0068567D">
              <w:rPr>
                <w:rFonts w:ascii="Times New Roman" w:eastAsia="Times New Roman" w:hAnsi="Times New Roman" w:cs="Times New Roman"/>
                <w:b/>
                <w:bCs/>
                <w:color w:val="000000"/>
                <w:sz w:val="24"/>
                <w:szCs w:val="24"/>
                <w:lang w:eastAsia="bg-BG"/>
              </w:rPr>
              <w:t xml:space="preserve"> </w:t>
            </w:r>
            <w:proofErr w:type="spellStart"/>
            <w:r w:rsidRPr="0068567D">
              <w:rPr>
                <w:rFonts w:ascii="Times New Roman" w:eastAsia="Times New Roman" w:hAnsi="Times New Roman" w:cs="Times New Roman"/>
                <w:b/>
                <w:bCs/>
                <w:color w:val="000000"/>
                <w:sz w:val="24"/>
                <w:szCs w:val="24"/>
                <w:lang w:eastAsia="bg-BG"/>
              </w:rPr>
              <w:t>инфраструктора</w:t>
            </w:r>
            <w:proofErr w:type="spellEnd"/>
            <w:r w:rsidRPr="0068567D">
              <w:rPr>
                <w:rFonts w:ascii="Times New Roman" w:eastAsia="Times New Roman" w:hAnsi="Times New Roman" w:cs="Times New Roman"/>
                <w:b/>
                <w:bCs/>
                <w:color w:val="000000"/>
                <w:sz w:val="24"/>
                <w:szCs w:val="24"/>
                <w:lang w:eastAsia="bg-BG"/>
              </w:rPr>
              <w:t xml:space="preserve"> за електрически превозни средства  ведно с фотоволтаична електрическа централа за собствени нужди.</w:t>
            </w:r>
          </w:p>
          <w:p w:rsidR="0068567D" w:rsidRDefault="0068567D" w:rsidP="0068567D">
            <w:pPr>
              <w:pStyle w:val="ListParagraph"/>
              <w:shd w:val="clear" w:color="auto" w:fill="FFFFFF"/>
              <w:spacing w:after="0" w:line="240" w:lineRule="auto"/>
              <w:ind w:left="786"/>
              <w:jc w:val="both"/>
              <w:rPr>
                <w:rFonts w:ascii="Times New Roman" w:eastAsia="Times New Roman" w:hAnsi="Times New Roman" w:cs="Times New Roman"/>
                <w:b/>
                <w:bCs/>
                <w:color w:val="000000"/>
                <w:sz w:val="24"/>
                <w:szCs w:val="24"/>
                <w:lang w:eastAsia="bg-BG"/>
              </w:rPr>
            </w:pPr>
          </w:p>
          <w:p w:rsidR="00D51848" w:rsidRPr="00B9756C" w:rsidRDefault="00D51848" w:rsidP="00D51848">
            <w:pPr>
              <w:pStyle w:val="ListParagraph"/>
              <w:numPr>
                <w:ilvl w:val="0"/>
                <w:numId w:val="2"/>
              </w:numPr>
              <w:shd w:val="clear" w:color="auto" w:fill="FFFFFF"/>
              <w:spacing w:after="0" w:line="240" w:lineRule="auto"/>
              <w:jc w:val="both"/>
              <w:rPr>
                <w:rFonts w:ascii="Times New Roman" w:eastAsia="Times New Roman" w:hAnsi="Times New Roman" w:cs="Times New Roman"/>
                <w:b/>
                <w:bCs/>
                <w:color w:val="000000"/>
                <w:sz w:val="24"/>
                <w:szCs w:val="24"/>
                <w:lang w:eastAsia="bg-BG"/>
              </w:rPr>
            </w:pPr>
            <w:r w:rsidRPr="00B9756C">
              <w:rPr>
                <w:rFonts w:ascii="Times New Roman" w:eastAsia="Times New Roman" w:hAnsi="Times New Roman" w:cs="Times New Roman"/>
                <w:bCs/>
                <w:color w:val="000000"/>
                <w:sz w:val="24"/>
                <w:szCs w:val="24"/>
                <w:lang w:eastAsia="bg-BG"/>
              </w:rPr>
              <w:t xml:space="preserve">Към формуляра за кандидатстване </w:t>
            </w:r>
            <w:r w:rsidRPr="00B9756C">
              <w:rPr>
                <w:rFonts w:ascii="Times New Roman" w:eastAsia="Times New Roman" w:hAnsi="Times New Roman" w:cs="Times New Roman"/>
                <w:b/>
                <w:bCs/>
                <w:color w:val="000000"/>
                <w:sz w:val="24"/>
                <w:szCs w:val="24"/>
                <w:lang w:eastAsia="bg-BG"/>
              </w:rPr>
              <w:t>не</w:t>
            </w:r>
            <w:r w:rsidRPr="00B9756C" w:rsidDel="006E58EC">
              <w:rPr>
                <w:rFonts w:ascii="Times New Roman" w:eastAsia="Times New Roman" w:hAnsi="Times New Roman" w:cs="Times New Roman"/>
                <w:b/>
                <w:bCs/>
                <w:color w:val="000000"/>
                <w:sz w:val="24"/>
                <w:szCs w:val="24"/>
                <w:lang w:eastAsia="bg-BG"/>
              </w:rPr>
              <w:t xml:space="preserve"> </w:t>
            </w:r>
            <w:proofErr w:type="spellStart"/>
            <w:r w:rsidRPr="00B9756C">
              <w:rPr>
                <w:rFonts w:ascii="Times New Roman" w:eastAsia="Times New Roman" w:hAnsi="Times New Roman" w:cs="Times New Roman"/>
                <w:b/>
                <w:bCs/>
                <w:color w:val="000000"/>
                <w:sz w:val="24"/>
                <w:szCs w:val="24"/>
                <w:lang w:val="en-US" w:eastAsia="bg-BG"/>
              </w:rPr>
              <w:t>са</w:t>
            </w:r>
            <w:proofErr w:type="spellEnd"/>
            <w:r w:rsidRPr="00B9756C">
              <w:rPr>
                <w:rFonts w:ascii="Times New Roman" w:eastAsia="Times New Roman" w:hAnsi="Times New Roman" w:cs="Times New Roman"/>
                <w:b/>
                <w:bCs/>
                <w:color w:val="000000"/>
                <w:sz w:val="24"/>
                <w:szCs w:val="24"/>
                <w:lang w:val="en-US" w:eastAsia="bg-BG"/>
              </w:rPr>
              <w:t xml:space="preserve"> </w:t>
            </w:r>
            <w:proofErr w:type="spellStart"/>
            <w:r w:rsidRPr="00B9756C">
              <w:rPr>
                <w:rFonts w:ascii="Times New Roman" w:eastAsia="Times New Roman" w:hAnsi="Times New Roman" w:cs="Times New Roman"/>
                <w:b/>
                <w:bCs/>
                <w:color w:val="000000"/>
                <w:sz w:val="24"/>
                <w:szCs w:val="24"/>
                <w:lang w:val="en-US" w:eastAsia="bg-BG"/>
              </w:rPr>
              <w:t>представени</w:t>
            </w:r>
            <w:proofErr w:type="spellEnd"/>
            <w:r w:rsidRPr="00B9756C">
              <w:rPr>
                <w:rFonts w:ascii="Times New Roman" w:eastAsia="Times New Roman" w:hAnsi="Times New Roman" w:cs="Times New Roman"/>
                <w:b/>
                <w:bCs/>
                <w:color w:val="000000"/>
                <w:sz w:val="24"/>
                <w:szCs w:val="24"/>
                <w:lang w:eastAsia="bg-BG"/>
              </w:rPr>
              <w:t>:</w:t>
            </w:r>
          </w:p>
          <w:p w:rsidR="00D51848" w:rsidRPr="00B9756C" w:rsidRDefault="00D51848" w:rsidP="00D51848">
            <w:pPr>
              <w:pStyle w:val="ListParagraph"/>
              <w:shd w:val="clear" w:color="auto" w:fill="FFFFFF"/>
              <w:spacing w:after="0" w:line="240" w:lineRule="auto"/>
              <w:ind w:left="786"/>
              <w:jc w:val="both"/>
              <w:rPr>
                <w:rFonts w:ascii="Times New Roman" w:eastAsia="Times New Roman" w:hAnsi="Times New Roman" w:cs="Times New Roman"/>
                <w:bCs/>
                <w:color w:val="000000"/>
                <w:sz w:val="24"/>
                <w:szCs w:val="24"/>
                <w:lang w:eastAsia="bg-BG"/>
              </w:rPr>
            </w:pPr>
            <w:r w:rsidRPr="00B9756C">
              <w:rPr>
                <w:rFonts w:ascii="Times New Roman" w:eastAsia="Times New Roman" w:hAnsi="Times New Roman" w:cs="Times New Roman"/>
                <w:bCs/>
                <w:color w:val="000000"/>
                <w:sz w:val="24"/>
                <w:szCs w:val="24"/>
                <w:lang w:eastAsia="bg-BG"/>
              </w:rPr>
              <w:lastRenderedPageBreak/>
              <w:t>-</w:t>
            </w:r>
            <w:r w:rsidRPr="00B9756C">
              <w:rPr>
                <w:rFonts w:ascii="Times New Roman" w:eastAsia="Times New Roman" w:hAnsi="Times New Roman" w:cs="Times New Roman"/>
                <w:bCs/>
                <w:color w:val="000000"/>
                <w:sz w:val="24"/>
                <w:szCs w:val="24"/>
                <w:lang w:val="en-US" w:eastAsia="bg-BG"/>
              </w:rPr>
              <w:t xml:space="preserve"> к</w:t>
            </w:r>
            <w:r w:rsidRPr="00B9756C">
              <w:rPr>
                <w:rFonts w:ascii="Times New Roman" w:eastAsia="Times New Roman" w:hAnsi="Times New Roman" w:cs="Times New Roman"/>
                <w:bCs/>
                <w:color w:val="000000"/>
                <w:sz w:val="24"/>
                <w:szCs w:val="24"/>
                <w:lang w:eastAsia="bg-BG"/>
              </w:rPr>
              <w:t xml:space="preserve">опия от разрешителни документи за осъществяване на инвестицията, предмет на проектното предложение (разрешение за поставяне на </w:t>
            </w:r>
            <w:proofErr w:type="spellStart"/>
            <w:r w:rsidRPr="00B9756C">
              <w:rPr>
                <w:rFonts w:ascii="Times New Roman" w:eastAsia="Times New Roman" w:hAnsi="Times New Roman" w:cs="Times New Roman"/>
                <w:bCs/>
                <w:color w:val="000000"/>
                <w:sz w:val="24"/>
                <w:szCs w:val="24"/>
                <w:lang w:eastAsia="bg-BG"/>
              </w:rPr>
              <w:t>преместваем</w:t>
            </w:r>
            <w:proofErr w:type="spellEnd"/>
            <w:r w:rsidRPr="00B9756C">
              <w:rPr>
                <w:rFonts w:ascii="Times New Roman" w:eastAsia="Times New Roman" w:hAnsi="Times New Roman" w:cs="Times New Roman"/>
                <w:bCs/>
                <w:color w:val="000000"/>
                <w:sz w:val="24"/>
                <w:szCs w:val="24"/>
                <w:lang w:eastAsia="bg-BG"/>
              </w:rPr>
              <w:t xml:space="preserve"> обект и/или разрешение за строеж); </w:t>
            </w:r>
          </w:p>
          <w:p w:rsidR="00D51848" w:rsidRPr="00B9756C" w:rsidRDefault="00D51848" w:rsidP="00D51848">
            <w:pPr>
              <w:pStyle w:val="ListParagraph"/>
              <w:shd w:val="clear" w:color="auto" w:fill="FFFFFF"/>
              <w:spacing w:after="0" w:line="240" w:lineRule="auto"/>
              <w:ind w:left="786"/>
              <w:jc w:val="both"/>
              <w:rPr>
                <w:rFonts w:ascii="Times New Roman" w:eastAsia="Times New Roman" w:hAnsi="Times New Roman" w:cs="Times New Roman"/>
                <w:bCs/>
                <w:color w:val="000000"/>
                <w:sz w:val="24"/>
                <w:szCs w:val="24"/>
                <w:lang w:eastAsia="bg-BG"/>
              </w:rPr>
            </w:pPr>
            <w:r w:rsidRPr="00B9756C">
              <w:rPr>
                <w:rFonts w:ascii="Times New Roman" w:eastAsia="Times New Roman" w:hAnsi="Times New Roman" w:cs="Times New Roman"/>
                <w:bCs/>
                <w:color w:val="000000"/>
                <w:sz w:val="24"/>
                <w:szCs w:val="24"/>
                <w:lang w:eastAsia="bg-BG"/>
              </w:rPr>
              <w:t xml:space="preserve">- документация във връзка с климатична устойчивост, ОВОС, DNSH и Натура 2000, а е приложена снимка от електронна поща, че е изпратено писмо до РИОСВ Пловдив с дата 01.08.2025г. (пет дни преди изтичане на крайния срок за кандидатстване по процедурата). Също така не са приложени и Приложения № 3 </w:t>
            </w:r>
            <w:r w:rsidRPr="00B9756C">
              <w:rPr>
                <w:rFonts w:ascii="Times New Roman" w:hAnsi="Times New Roman" w:cs="Times New Roman"/>
                <w:sz w:val="24"/>
                <w:szCs w:val="24"/>
              </w:rPr>
              <w:t>Образец на Декларация на органа, отговарящ за мониторинга на обектите НАТУРА 2000 (ако е приложима)</w:t>
            </w:r>
            <w:r w:rsidRPr="00B9756C">
              <w:rPr>
                <w:rFonts w:ascii="Times New Roman" w:eastAsia="Times New Roman" w:hAnsi="Times New Roman" w:cs="Times New Roman"/>
                <w:bCs/>
                <w:color w:val="000000"/>
                <w:sz w:val="24"/>
                <w:szCs w:val="24"/>
                <w:lang w:eastAsia="bg-BG"/>
              </w:rPr>
              <w:t xml:space="preserve">, № 4 </w:t>
            </w:r>
            <w:r w:rsidRPr="00B9756C">
              <w:rPr>
                <w:rFonts w:ascii="Times New Roman" w:hAnsi="Times New Roman" w:cs="Times New Roman"/>
                <w:sz w:val="24"/>
                <w:szCs w:val="24"/>
              </w:rPr>
              <w:t xml:space="preserve">Образец на Декларация на компетентния орган, отговарящ за управлението на водите (ако е приложима) </w:t>
            </w:r>
            <w:r w:rsidRPr="00B9756C">
              <w:rPr>
                <w:rFonts w:ascii="Times New Roman" w:eastAsia="Times New Roman" w:hAnsi="Times New Roman" w:cs="Times New Roman"/>
                <w:bCs/>
                <w:color w:val="000000"/>
                <w:sz w:val="24"/>
                <w:szCs w:val="24"/>
                <w:lang w:eastAsia="bg-BG"/>
              </w:rPr>
              <w:t>и № 14 въпросници за самооценка;</w:t>
            </w:r>
          </w:p>
          <w:p w:rsidR="00D51848" w:rsidRPr="00B9756C" w:rsidRDefault="00D51848" w:rsidP="00D51848">
            <w:pPr>
              <w:pStyle w:val="ListParagraph"/>
              <w:ind w:left="786"/>
              <w:rPr>
                <w:rFonts w:ascii="Times New Roman" w:eastAsia="Times New Roman" w:hAnsi="Times New Roman" w:cs="Times New Roman"/>
                <w:bCs/>
                <w:color w:val="000000"/>
                <w:sz w:val="24"/>
                <w:szCs w:val="24"/>
                <w:lang w:eastAsia="bg-BG"/>
              </w:rPr>
            </w:pPr>
            <w:r w:rsidRPr="00B9756C">
              <w:rPr>
                <w:rFonts w:ascii="Times New Roman" w:eastAsia="Times New Roman" w:hAnsi="Times New Roman" w:cs="Times New Roman"/>
                <w:bCs/>
                <w:color w:val="000000"/>
                <w:sz w:val="24"/>
                <w:szCs w:val="24"/>
                <w:lang w:eastAsia="bg-BG"/>
              </w:rPr>
              <w:t>- схема за поставяне, определяща местонахождението на обекта.</w:t>
            </w:r>
          </w:p>
          <w:p w:rsidR="00D51848" w:rsidRPr="00B9756C" w:rsidRDefault="00D51848" w:rsidP="00D51848">
            <w:pPr>
              <w:shd w:val="clear" w:color="auto" w:fill="FFFFFF"/>
              <w:spacing w:after="0" w:line="240" w:lineRule="auto"/>
              <w:ind w:firstLine="426"/>
              <w:jc w:val="both"/>
              <w:rPr>
                <w:rFonts w:ascii="Times New Roman" w:eastAsia="Times New Roman" w:hAnsi="Times New Roman" w:cs="Times New Roman"/>
                <w:bCs/>
                <w:color w:val="000000"/>
                <w:sz w:val="24"/>
                <w:szCs w:val="24"/>
                <w:lang w:eastAsia="bg-BG"/>
              </w:rPr>
            </w:pPr>
            <w:r w:rsidRPr="00B9756C">
              <w:rPr>
                <w:rFonts w:ascii="Times New Roman" w:eastAsia="Times New Roman" w:hAnsi="Times New Roman" w:cs="Times New Roman"/>
                <w:bCs/>
                <w:color w:val="000000"/>
                <w:sz w:val="24"/>
                <w:szCs w:val="24"/>
                <w:lang w:eastAsia="bg-BG"/>
              </w:rPr>
              <w:t xml:space="preserve">Документите са изискуеми съгласно т. 21 „Списък на документите, които се подават на етап кандидатстване“ от Насоките по процедура BG16FFPR001-3.003 и </w:t>
            </w:r>
            <w:r w:rsidR="00570FD7">
              <w:rPr>
                <w:rFonts w:ascii="Times New Roman" w:eastAsia="Times New Roman" w:hAnsi="Times New Roman" w:cs="Times New Roman"/>
                <w:bCs/>
                <w:color w:val="000000"/>
                <w:sz w:val="24"/>
                <w:szCs w:val="24"/>
                <w:lang w:eastAsia="bg-BG"/>
              </w:rPr>
              <w:t>не са</w:t>
            </w:r>
            <w:r w:rsidRPr="00B9756C">
              <w:rPr>
                <w:rFonts w:ascii="Times New Roman" w:eastAsia="Times New Roman" w:hAnsi="Times New Roman" w:cs="Times New Roman"/>
                <w:bCs/>
                <w:color w:val="000000"/>
                <w:sz w:val="24"/>
                <w:szCs w:val="24"/>
                <w:lang w:eastAsia="bg-BG"/>
              </w:rPr>
              <w:t xml:space="preserve"> представени съгласно изискванията, чрез ИСУН в посочения срок.</w:t>
            </w:r>
          </w:p>
          <w:p w:rsidR="00D51848" w:rsidRPr="00B9756C" w:rsidRDefault="00D51848" w:rsidP="00D51848">
            <w:pPr>
              <w:shd w:val="clear" w:color="auto" w:fill="FFFFFF"/>
              <w:spacing w:after="0" w:line="240" w:lineRule="auto"/>
              <w:jc w:val="both"/>
              <w:rPr>
                <w:rFonts w:ascii="Times New Roman" w:eastAsia="Times New Roman" w:hAnsi="Times New Roman" w:cs="Times New Roman"/>
                <w:bCs/>
                <w:color w:val="000000"/>
                <w:sz w:val="24"/>
                <w:szCs w:val="24"/>
                <w:lang w:eastAsia="bg-BG"/>
              </w:rPr>
            </w:pPr>
          </w:p>
          <w:p w:rsidR="00D51848" w:rsidRPr="00B9756C" w:rsidRDefault="00570FD7" w:rsidP="00570FD7">
            <w:pPr>
              <w:shd w:val="clear" w:color="auto" w:fill="FFFFFF"/>
              <w:spacing w:after="0" w:line="240" w:lineRule="auto"/>
              <w:ind w:firstLine="708"/>
              <w:jc w:val="both"/>
              <w:rPr>
                <w:rFonts w:ascii="Times New Roman" w:eastAsia="Times New Roman" w:hAnsi="Times New Roman" w:cs="Times New Roman"/>
                <w:bCs/>
                <w:color w:val="000000"/>
                <w:sz w:val="24"/>
                <w:szCs w:val="24"/>
                <w:lang w:eastAsia="bg-BG"/>
              </w:rPr>
            </w:pPr>
            <w:r w:rsidRPr="00B9756C">
              <w:rPr>
                <w:rFonts w:ascii="Times New Roman" w:eastAsia="Times New Roman" w:hAnsi="Times New Roman" w:cs="Times New Roman"/>
                <w:bCs/>
                <w:color w:val="000000"/>
                <w:sz w:val="24"/>
                <w:szCs w:val="24"/>
                <w:lang w:eastAsia="bg-BG"/>
              </w:rPr>
              <w:t xml:space="preserve">В </w:t>
            </w:r>
            <w:r w:rsidR="00D51848" w:rsidRPr="00B9756C">
              <w:rPr>
                <w:rFonts w:ascii="Times New Roman" w:eastAsia="Times New Roman" w:hAnsi="Times New Roman" w:cs="Times New Roman"/>
                <w:bCs/>
                <w:color w:val="000000"/>
                <w:sz w:val="24"/>
                <w:szCs w:val="24"/>
                <w:lang w:eastAsia="bg-BG"/>
              </w:rPr>
              <w:t>разясненията по процедурата, които са публикувани в ИСУН на интернет страницата на процедурата и са неразделна част от документацията за кандидатстване в отговор на въпрос № 40 изрично е посочено, че по време на общественото обсъждане на процедурата първоначално оповестения шестмесечен срок за подготовка на проектните предложения е увеличен на осем месеца със следните мотиви:</w:t>
            </w:r>
          </w:p>
          <w:p w:rsidR="00D51848" w:rsidRPr="00B9756C" w:rsidRDefault="00D51848" w:rsidP="00570FD7">
            <w:pPr>
              <w:shd w:val="clear" w:color="auto" w:fill="FFFFFF"/>
              <w:spacing w:after="0" w:line="240" w:lineRule="auto"/>
              <w:ind w:firstLine="708"/>
              <w:jc w:val="both"/>
              <w:rPr>
                <w:rFonts w:ascii="Times New Roman" w:eastAsia="Times New Roman" w:hAnsi="Times New Roman" w:cs="Times New Roman"/>
                <w:bCs/>
                <w:color w:val="000000"/>
                <w:sz w:val="24"/>
                <w:szCs w:val="24"/>
                <w:lang w:eastAsia="bg-BG"/>
              </w:rPr>
            </w:pPr>
            <w:r w:rsidRPr="00B9756C">
              <w:rPr>
                <w:rFonts w:ascii="Times New Roman" w:eastAsia="Times New Roman" w:hAnsi="Times New Roman" w:cs="Times New Roman"/>
                <w:bCs/>
                <w:color w:val="000000"/>
                <w:sz w:val="24"/>
                <w:szCs w:val="24"/>
                <w:lang w:eastAsia="bg-BG"/>
              </w:rPr>
              <w:t xml:space="preserve">Съгласно т. 18 от Насоките по процедурата –„Крайният срок за изпълнението на всички дейности по съответния проект, включително подаване на окончателно искане за плащане е не по-късно от 30 месеца от подписването на административния договор за БФП“. </w:t>
            </w:r>
          </w:p>
          <w:p w:rsidR="00D51848" w:rsidRPr="00570FD7" w:rsidRDefault="00D51848" w:rsidP="00570FD7">
            <w:pPr>
              <w:shd w:val="clear" w:color="auto" w:fill="FFFFFF"/>
              <w:spacing w:after="0" w:line="240" w:lineRule="auto"/>
              <w:ind w:firstLine="708"/>
              <w:jc w:val="both"/>
              <w:rPr>
                <w:rFonts w:ascii="Times New Roman" w:eastAsia="Times New Roman" w:hAnsi="Times New Roman" w:cs="Times New Roman"/>
                <w:bCs/>
                <w:color w:val="000000"/>
                <w:sz w:val="24"/>
                <w:szCs w:val="24"/>
                <w:lang w:eastAsia="bg-BG"/>
              </w:rPr>
            </w:pPr>
            <w:r w:rsidRPr="00570FD7">
              <w:rPr>
                <w:rFonts w:ascii="Times New Roman" w:eastAsia="Times New Roman" w:hAnsi="Times New Roman" w:cs="Times New Roman"/>
                <w:bCs/>
                <w:color w:val="000000"/>
                <w:sz w:val="24"/>
                <w:szCs w:val="24"/>
                <w:lang w:eastAsia="bg-BG"/>
              </w:rPr>
              <w:t>Срокът за изпълнение на проектите и завършване на предвидените в тях инвестиции не позволява в него да бъдат включени и сроковете за изготвяне и съгласуване на инвестиционни проекти, както и за издаване на необходимите разрешителни.</w:t>
            </w:r>
          </w:p>
          <w:p w:rsidR="00D51848" w:rsidRPr="00570FD7" w:rsidRDefault="00D51848" w:rsidP="00570FD7">
            <w:pPr>
              <w:shd w:val="clear" w:color="auto" w:fill="FFFFFF"/>
              <w:spacing w:after="0" w:line="240" w:lineRule="auto"/>
              <w:ind w:firstLine="708"/>
              <w:jc w:val="both"/>
              <w:rPr>
                <w:rFonts w:ascii="Times New Roman" w:eastAsia="Times New Roman" w:hAnsi="Times New Roman" w:cs="Times New Roman"/>
                <w:bCs/>
                <w:color w:val="000000"/>
                <w:sz w:val="24"/>
                <w:szCs w:val="24"/>
                <w:lang w:eastAsia="bg-BG"/>
              </w:rPr>
            </w:pPr>
            <w:r w:rsidRPr="00570FD7">
              <w:rPr>
                <w:rFonts w:ascii="Times New Roman" w:eastAsia="Times New Roman" w:hAnsi="Times New Roman" w:cs="Times New Roman"/>
                <w:bCs/>
                <w:color w:val="000000"/>
                <w:sz w:val="24"/>
                <w:szCs w:val="24"/>
                <w:lang w:eastAsia="bg-BG"/>
              </w:rPr>
              <w:t xml:space="preserve">Към проектното предложение </w:t>
            </w:r>
            <w:r w:rsidR="00570FD7" w:rsidRPr="00570FD7">
              <w:rPr>
                <w:rFonts w:ascii="Times New Roman" w:eastAsia="Times New Roman" w:hAnsi="Times New Roman" w:cs="Times New Roman"/>
                <w:bCs/>
                <w:color w:val="000000"/>
                <w:sz w:val="24"/>
                <w:szCs w:val="24"/>
                <w:lang w:eastAsia="bg-BG"/>
              </w:rPr>
              <w:t>не са</w:t>
            </w:r>
            <w:r w:rsidRPr="00570FD7">
              <w:rPr>
                <w:rFonts w:ascii="Times New Roman" w:eastAsia="Times New Roman" w:hAnsi="Times New Roman" w:cs="Times New Roman"/>
                <w:bCs/>
                <w:color w:val="000000"/>
                <w:sz w:val="24"/>
                <w:szCs w:val="24"/>
                <w:lang w:eastAsia="bg-BG"/>
              </w:rPr>
              <w:t xml:space="preserve"> приложени всички необходими разрешителни за изграждане на предвидената инфраструктура, във вида им посочен в Насоките за кандидатстване.</w:t>
            </w:r>
          </w:p>
          <w:p w:rsidR="00D51848" w:rsidRPr="00570FD7" w:rsidRDefault="00D51848" w:rsidP="00D51848">
            <w:pPr>
              <w:shd w:val="clear" w:color="auto" w:fill="FFFFFF"/>
              <w:spacing w:after="0" w:line="240" w:lineRule="auto"/>
              <w:ind w:firstLine="426"/>
              <w:jc w:val="both"/>
              <w:rPr>
                <w:rFonts w:ascii="Times New Roman" w:eastAsia="Times New Roman" w:hAnsi="Times New Roman" w:cs="Times New Roman"/>
                <w:bCs/>
                <w:color w:val="000000"/>
                <w:sz w:val="24"/>
                <w:szCs w:val="24"/>
                <w:lang w:eastAsia="bg-BG"/>
              </w:rPr>
            </w:pPr>
          </w:p>
          <w:p w:rsidR="00D51848" w:rsidRPr="00B9756C" w:rsidRDefault="00D51848" w:rsidP="00D51848">
            <w:pPr>
              <w:shd w:val="clear" w:color="auto" w:fill="FFFFFF"/>
              <w:spacing w:after="0" w:line="240" w:lineRule="auto"/>
              <w:ind w:firstLine="426"/>
              <w:jc w:val="both"/>
              <w:rPr>
                <w:rFonts w:ascii="Times New Roman" w:eastAsia="Times New Roman" w:hAnsi="Times New Roman" w:cs="Times New Roman"/>
                <w:bCs/>
                <w:i/>
                <w:color w:val="000000"/>
                <w:sz w:val="24"/>
                <w:szCs w:val="24"/>
                <w:lang w:eastAsia="bg-BG"/>
              </w:rPr>
            </w:pPr>
            <w:r w:rsidRPr="00B9756C">
              <w:rPr>
                <w:rFonts w:ascii="Times New Roman" w:eastAsia="Times New Roman" w:hAnsi="Times New Roman" w:cs="Times New Roman"/>
                <w:bCs/>
                <w:color w:val="000000"/>
                <w:sz w:val="24"/>
                <w:szCs w:val="24"/>
                <w:lang w:eastAsia="bg-BG"/>
              </w:rPr>
              <w:t>2. Съгласно подаденото от Вас проектно предложение „</w:t>
            </w:r>
            <w:r w:rsidRPr="00B9756C">
              <w:rPr>
                <w:rFonts w:ascii="Times New Roman" w:eastAsia="Times New Roman" w:hAnsi="Times New Roman" w:cs="Times New Roman"/>
                <w:bCs/>
                <w:i/>
                <w:color w:val="000000"/>
                <w:sz w:val="24"/>
                <w:szCs w:val="24"/>
                <w:lang w:eastAsia="bg-BG"/>
              </w:rPr>
              <w:t xml:space="preserve">инвестиционният обект е с местоположение: УПИ X-764,794,795,815, гр. Поповица, общ. Садово, </w:t>
            </w:r>
            <w:proofErr w:type="spellStart"/>
            <w:r w:rsidRPr="00B9756C">
              <w:rPr>
                <w:rFonts w:ascii="Times New Roman" w:eastAsia="Times New Roman" w:hAnsi="Times New Roman" w:cs="Times New Roman"/>
                <w:bCs/>
                <w:i/>
                <w:color w:val="000000"/>
                <w:sz w:val="24"/>
                <w:szCs w:val="24"/>
                <w:lang w:eastAsia="bg-BG"/>
              </w:rPr>
              <w:t>обл</w:t>
            </w:r>
            <w:proofErr w:type="spellEnd"/>
            <w:r w:rsidRPr="00B9756C">
              <w:rPr>
                <w:rFonts w:ascii="Times New Roman" w:eastAsia="Times New Roman" w:hAnsi="Times New Roman" w:cs="Times New Roman"/>
                <w:bCs/>
                <w:i/>
                <w:color w:val="000000"/>
                <w:sz w:val="24"/>
                <w:szCs w:val="24"/>
                <w:lang w:eastAsia="bg-BG"/>
              </w:rPr>
              <w:t xml:space="preserve">. Пловдив с GPS координати: 42.1353, 25.0644, който е разположен в обхвата на </w:t>
            </w:r>
            <w:proofErr w:type="spellStart"/>
            <w:r w:rsidRPr="00B9756C">
              <w:rPr>
                <w:rFonts w:ascii="Times New Roman" w:eastAsia="Times New Roman" w:hAnsi="Times New Roman" w:cs="Times New Roman"/>
                <w:b/>
                <w:bCs/>
                <w:i/>
                <w:color w:val="000000"/>
                <w:sz w:val="24"/>
                <w:szCs w:val="24"/>
                <w:u w:val="single"/>
                <w:lang w:eastAsia="bg-BG"/>
              </w:rPr>
              <w:t>широкобхватната</w:t>
            </w:r>
            <w:proofErr w:type="spellEnd"/>
            <w:r w:rsidRPr="00B9756C">
              <w:rPr>
                <w:rFonts w:ascii="Times New Roman" w:eastAsia="Times New Roman" w:hAnsi="Times New Roman" w:cs="Times New Roman"/>
                <w:bCs/>
                <w:i/>
                <w:color w:val="000000"/>
                <w:sz w:val="24"/>
                <w:szCs w:val="24"/>
                <w:lang w:eastAsia="bg-BG"/>
              </w:rPr>
              <w:t xml:space="preserve"> </w:t>
            </w:r>
            <w:proofErr w:type="spellStart"/>
            <w:r w:rsidRPr="00B9756C">
              <w:rPr>
                <w:rFonts w:ascii="Times New Roman" w:eastAsia="Times New Roman" w:hAnsi="Times New Roman" w:cs="Times New Roman"/>
                <w:bCs/>
                <w:i/>
                <w:color w:val="000000"/>
                <w:sz w:val="24"/>
                <w:szCs w:val="24"/>
                <w:lang w:eastAsia="bg-BG"/>
              </w:rPr>
              <w:t>Трансевропейска</w:t>
            </w:r>
            <w:proofErr w:type="spellEnd"/>
            <w:r w:rsidRPr="00B9756C">
              <w:rPr>
                <w:rFonts w:ascii="Times New Roman" w:eastAsia="Times New Roman" w:hAnsi="Times New Roman" w:cs="Times New Roman"/>
                <w:bCs/>
                <w:i/>
                <w:color w:val="000000"/>
                <w:sz w:val="24"/>
                <w:szCs w:val="24"/>
                <w:lang w:eastAsia="bg-BG"/>
              </w:rPr>
              <w:t xml:space="preserve"> транспортна мрежа.</w:t>
            </w:r>
            <w:r w:rsidRPr="00B9756C">
              <w:rPr>
                <w:rFonts w:ascii="Times New Roman" w:eastAsia="Times New Roman" w:hAnsi="Times New Roman" w:cs="Times New Roman"/>
                <w:b/>
                <w:bCs/>
                <w:color w:val="000000"/>
                <w:sz w:val="24"/>
                <w:szCs w:val="24"/>
                <w:lang w:eastAsia="bg-BG"/>
              </w:rPr>
              <w:t xml:space="preserve"> </w:t>
            </w:r>
            <w:r w:rsidRPr="00B9756C">
              <w:rPr>
                <w:rFonts w:ascii="Times New Roman" w:eastAsia="Times New Roman" w:hAnsi="Times New Roman" w:cs="Times New Roman"/>
                <w:bCs/>
                <w:i/>
                <w:color w:val="000000"/>
                <w:sz w:val="24"/>
                <w:szCs w:val="24"/>
                <w:lang w:eastAsia="bg-BG"/>
              </w:rPr>
              <w:t xml:space="preserve">Проектът включва изграждане, доставка и монтаж на </w:t>
            </w:r>
            <w:r w:rsidRPr="00B9756C">
              <w:rPr>
                <w:rFonts w:ascii="Times New Roman" w:eastAsia="Times New Roman" w:hAnsi="Times New Roman" w:cs="Times New Roman"/>
                <w:b/>
                <w:bCs/>
                <w:i/>
                <w:color w:val="000000"/>
                <w:sz w:val="24"/>
                <w:szCs w:val="24"/>
                <w:lang w:eastAsia="bg-BG"/>
              </w:rPr>
              <w:t>две високоскоростни зарядни станции с обща мощност 320  </w:t>
            </w:r>
            <w:proofErr w:type="spellStart"/>
            <w:r w:rsidRPr="00B9756C">
              <w:rPr>
                <w:rFonts w:ascii="Times New Roman" w:eastAsia="Times New Roman" w:hAnsi="Times New Roman" w:cs="Times New Roman"/>
                <w:b/>
                <w:bCs/>
                <w:i/>
                <w:color w:val="000000"/>
                <w:sz w:val="24"/>
                <w:szCs w:val="24"/>
                <w:lang w:eastAsia="bg-BG"/>
              </w:rPr>
              <w:t>kW</w:t>
            </w:r>
            <w:proofErr w:type="spellEnd"/>
            <w:r w:rsidRPr="00B9756C">
              <w:rPr>
                <w:rFonts w:ascii="Times New Roman" w:eastAsia="Times New Roman" w:hAnsi="Times New Roman" w:cs="Times New Roman"/>
                <w:bCs/>
                <w:i/>
                <w:color w:val="000000"/>
                <w:sz w:val="24"/>
                <w:szCs w:val="24"/>
                <w:lang w:eastAsia="bg-BG"/>
              </w:rPr>
              <w:t>“</w:t>
            </w:r>
          </w:p>
          <w:p w:rsidR="00D51848" w:rsidRPr="00B9756C" w:rsidRDefault="00D51848" w:rsidP="00D51848">
            <w:pPr>
              <w:shd w:val="clear" w:color="auto" w:fill="FFFFFF"/>
              <w:spacing w:after="0" w:line="240" w:lineRule="auto"/>
              <w:jc w:val="both"/>
              <w:rPr>
                <w:rFonts w:ascii="Times New Roman" w:eastAsia="Times New Roman" w:hAnsi="Times New Roman" w:cs="Times New Roman"/>
                <w:bCs/>
                <w:color w:val="000000"/>
                <w:sz w:val="24"/>
                <w:szCs w:val="24"/>
                <w:lang w:eastAsia="bg-BG"/>
              </w:rPr>
            </w:pPr>
          </w:p>
          <w:p w:rsidR="00D51848" w:rsidRPr="00B9756C" w:rsidRDefault="00D51848" w:rsidP="00D51848">
            <w:pPr>
              <w:shd w:val="clear" w:color="auto" w:fill="FFFFFF"/>
              <w:spacing w:after="0" w:line="240" w:lineRule="auto"/>
              <w:ind w:firstLine="360"/>
              <w:jc w:val="both"/>
              <w:rPr>
                <w:rFonts w:ascii="Times New Roman" w:eastAsia="Times New Roman" w:hAnsi="Times New Roman" w:cs="Times New Roman"/>
                <w:bCs/>
                <w:color w:val="000000"/>
                <w:sz w:val="24"/>
                <w:szCs w:val="24"/>
                <w:lang w:eastAsia="bg-BG"/>
              </w:rPr>
            </w:pPr>
            <w:r w:rsidRPr="00B9756C">
              <w:rPr>
                <w:rFonts w:ascii="Times New Roman" w:eastAsia="Times New Roman" w:hAnsi="Times New Roman" w:cs="Times New Roman"/>
                <w:bCs/>
                <w:color w:val="000000"/>
                <w:sz w:val="24"/>
                <w:szCs w:val="24"/>
                <w:lang w:eastAsia="bg-BG"/>
              </w:rPr>
              <w:lastRenderedPageBreak/>
              <w:t xml:space="preserve">Посоченият УПИ X-764,794,795,815 гр. Поповица, общ. Садово, </w:t>
            </w:r>
            <w:proofErr w:type="spellStart"/>
            <w:r w:rsidRPr="00B9756C">
              <w:rPr>
                <w:rFonts w:ascii="Times New Roman" w:eastAsia="Times New Roman" w:hAnsi="Times New Roman" w:cs="Times New Roman"/>
                <w:bCs/>
                <w:color w:val="000000"/>
                <w:sz w:val="24"/>
                <w:szCs w:val="24"/>
                <w:lang w:eastAsia="bg-BG"/>
              </w:rPr>
              <w:t>обл</w:t>
            </w:r>
            <w:proofErr w:type="spellEnd"/>
            <w:r w:rsidRPr="00B9756C">
              <w:rPr>
                <w:rFonts w:ascii="Times New Roman" w:eastAsia="Times New Roman" w:hAnsi="Times New Roman" w:cs="Times New Roman"/>
                <w:bCs/>
                <w:color w:val="000000"/>
                <w:sz w:val="24"/>
                <w:szCs w:val="24"/>
                <w:lang w:eastAsia="bg-BG"/>
              </w:rPr>
              <w:t xml:space="preserve">. Пловдив с GPS координати: 42.1353, 25.0644 се намира в непосредствена близост до път </w:t>
            </w:r>
            <w:r w:rsidRPr="00B9756C">
              <w:rPr>
                <w:rFonts w:ascii="Times New Roman" w:eastAsia="Times New Roman" w:hAnsi="Times New Roman" w:cs="Times New Roman"/>
                <w:bCs/>
                <w:color w:val="000000"/>
                <w:sz w:val="24"/>
                <w:szCs w:val="24"/>
                <w:lang w:val="en-US" w:eastAsia="bg-BG"/>
              </w:rPr>
              <w:t>I-8</w:t>
            </w:r>
            <w:r w:rsidRPr="00B9756C">
              <w:rPr>
                <w:rFonts w:ascii="Times New Roman" w:eastAsia="Times New Roman" w:hAnsi="Times New Roman" w:cs="Times New Roman"/>
                <w:bCs/>
                <w:color w:val="000000"/>
                <w:sz w:val="24"/>
                <w:szCs w:val="24"/>
                <w:lang w:eastAsia="bg-BG"/>
              </w:rPr>
              <w:t xml:space="preserve">, който </w:t>
            </w:r>
            <w:r w:rsidRPr="00B9756C">
              <w:rPr>
                <w:rFonts w:ascii="Times New Roman" w:eastAsia="Times New Roman" w:hAnsi="Times New Roman" w:cs="Times New Roman"/>
                <w:b/>
                <w:bCs/>
                <w:color w:val="000000"/>
                <w:sz w:val="24"/>
                <w:szCs w:val="24"/>
                <w:u w:val="single"/>
                <w:lang w:eastAsia="bg-BG"/>
              </w:rPr>
              <w:t>не е</w:t>
            </w:r>
            <w:r w:rsidRPr="00B9756C">
              <w:rPr>
                <w:rFonts w:ascii="Times New Roman" w:eastAsia="Times New Roman" w:hAnsi="Times New Roman" w:cs="Times New Roman"/>
                <w:bCs/>
                <w:color w:val="000000"/>
                <w:sz w:val="24"/>
                <w:szCs w:val="24"/>
                <w:lang w:eastAsia="bg-BG"/>
              </w:rPr>
              <w:t xml:space="preserve"> част както от </w:t>
            </w:r>
            <w:r w:rsidRPr="00B9756C">
              <w:rPr>
                <w:rFonts w:ascii="Times New Roman" w:eastAsia="Times New Roman" w:hAnsi="Times New Roman" w:cs="Times New Roman"/>
                <w:b/>
                <w:bCs/>
                <w:color w:val="000000"/>
                <w:sz w:val="24"/>
                <w:szCs w:val="24"/>
                <w:lang w:eastAsia="bg-BG"/>
              </w:rPr>
              <w:t xml:space="preserve">основната, така и от </w:t>
            </w:r>
            <w:proofErr w:type="spellStart"/>
            <w:r w:rsidRPr="00B9756C">
              <w:rPr>
                <w:rFonts w:ascii="Times New Roman" w:eastAsia="Times New Roman" w:hAnsi="Times New Roman" w:cs="Times New Roman"/>
                <w:b/>
                <w:bCs/>
                <w:color w:val="000000"/>
                <w:sz w:val="24"/>
                <w:szCs w:val="24"/>
                <w:lang w:eastAsia="bg-BG"/>
              </w:rPr>
              <w:t>широкообхватната</w:t>
            </w:r>
            <w:proofErr w:type="spellEnd"/>
            <w:r w:rsidRPr="00B9756C">
              <w:rPr>
                <w:rFonts w:ascii="Times New Roman" w:eastAsia="Times New Roman" w:hAnsi="Times New Roman" w:cs="Times New Roman"/>
                <w:bCs/>
                <w:color w:val="000000"/>
                <w:sz w:val="24"/>
                <w:szCs w:val="24"/>
                <w:lang w:eastAsia="bg-BG"/>
              </w:rPr>
              <w:t xml:space="preserve"> </w:t>
            </w:r>
            <w:proofErr w:type="spellStart"/>
            <w:r w:rsidRPr="00B9756C">
              <w:rPr>
                <w:rFonts w:ascii="Times New Roman" w:eastAsia="Times New Roman" w:hAnsi="Times New Roman" w:cs="Times New Roman"/>
                <w:bCs/>
                <w:color w:val="000000"/>
                <w:sz w:val="24"/>
                <w:szCs w:val="24"/>
                <w:lang w:eastAsia="bg-BG"/>
              </w:rPr>
              <w:t>Трансевропейска</w:t>
            </w:r>
            <w:proofErr w:type="spellEnd"/>
            <w:r w:rsidRPr="00B9756C">
              <w:rPr>
                <w:rFonts w:ascii="Times New Roman" w:eastAsia="Times New Roman" w:hAnsi="Times New Roman" w:cs="Times New Roman"/>
                <w:bCs/>
                <w:color w:val="000000"/>
                <w:sz w:val="24"/>
                <w:szCs w:val="24"/>
                <w:lang w:eastAsia="bg-BG"/>
              </w:rPr>
              <w:t xml:space="preserve"> транспортна мрежа на територията на България, Посоченото във ФК местоположение също така не е разположено на до 3 км от най-близкия изход от </w:t>
            </w:r>
            <w:proofErr w:type="spellStart"/>
            <w:r w:rsidRPr="00B9756C">
              <w:rPr>
                <w:rFonts w:ascii="Times New Roman" w:eastAsia="Times New Roman" w:hAnsi="Times New Roman" w:cs="Times New Roman"/>
                <w:bCs/>
                <w:color w:val="000000"/>
                <w:sz w:val="24"/>
                <w:szCs w:val="24"/>
                <w:lang w:eastAsia="bg-BG"/>
              </w:rPr>
              <w:t>Трансевропейската</w:t>
            </w:r>
            <w:proofErr w:type="spellEnd"/>
            <w:r w:rsidRPr="00B9756C">
              <w:rPr>
                <w:rFonts w:ascii="Times New Roman" w:eastAsia="Times New Roman" w:hAnsi="Times New Roman" w:cs="Times New Roman"/>
                <w:bCs/>
                <w:color w:val="000000"/>
                <w:sz w:val="24"/>
                <w:szCs w:val="24"/>
                <w:lang w:eastAsia="bg-BG"/>
              </w:rPr>
              <w:t xml:space="preserve"> транспортна мрежа.</w:t>
            </w:r>
          </w:p>
          <w:p w:rsidR="00D51848" w:rsidRPr="00B9756C" w:rsidRDefault="00D51848" w:rsidP="00D51848">
            <w:pPr>
              <w:pStyle w:val="ListParagraph"/>
              <w:shd w:val="clear" w:color="auto" w:fill="FFFFFF"/>
              <w:spacing w:after="0" w:line="240" w:lineRule="auto"/>
              <w:jc w:val="both"/>
              <w:rPr>
                <w:rFonts w:ascii="Times New Roman" w:eastAsia="Times New Roman" w:hAnsi="Times New Roman" w:cs="Times New Roman"/>
                <w:bCs/>
                <w:color w:val="000000"/>
                <w:sz w:val="24"/>
                <w:szCs w:val="24"/>
                <w:lang w:eastAsia="bg-BG"/>
              </w:rPr>
            </w:pPr>
          </w:p>
          <w:p w:rsidR="00D51848" w:rsidRPr="00B9756C" w:rsidRDefault="00D51848" w:rsidP="00D51848">
            <w:pPr>
              <w:tabs>
                <w:tab w:val="left" w:pos="993"/>
              </w:tabs>
              <w:ind w:firstLine="426"/>
              <w:jc w:val="both"/>
              <w:rPr>
                <w:rFonts w:ascii="Times New Roman" w:eastAsia="Times New Roman" w:hAnsi="Times New Roman" w:cs="Times New Roman"/>
                <w:iCs/>
                <w:sz w:val="24"/>
                <w:szCs w:val="24"/>
                <w:lang w:eastAsia="bg-BG"/>
              </w:rPr>
            </w:pPr>
            <w:r w:rsidRPr="00B9756C">
              <w:rPr>
                <w:rFonts w:ascii="Times New Roman" w:eastAsia="Times New Roman" w:hAnsi="Times New Roman" w:cs="Times New Roman"/>
                <w:iCs/>
                <w:sz w:val="24"/>
                <w:szCs w:val="24"/>
                <w:lang w:eastAsia="bg-BG"/>
              </w:rPr>
              <w:t>Съгласно т. 13. Дейности, допустими за финансиране от Насоките по процедурата (стр. 18):</w:t>
            </w:r>
          </w:p>
          <w:p w:rsidR="00D51848" w:rsidRPr="00B9756C" w:rsidRDefault="00D51848" w:rsidP="00D51848">
            <w:pPr>
              <w:tabs>
                <w:tab w:val="left" w:pos="993"/>
              </w:tabs>
              <w:ind w:firstLine="426"/>
              <w:jc w:val="both"/>
              <w:rPr>
                <w:rFonts w:ascii="Times New Roman" w:eastAsia="Times New Roman" w:hAnsi="Times New Roman" w:cs="Times New Roman"/>
                <w:i/>
                <w:iCs/>
                <w:sz w:val="24"/>
                <w:szCs w:val="24"/>
                <w:lang w:val="en-US" w:eastAsia="bg-BG"/>
              </w:rPr>
            </w:pPr>
            <w:r w:rsidRPr="00B9756C">
              <w:rPr>
                <w:rFonts w:ascii="Times New Roman" w:eastAsia="Times New Roman" w:hAnsi="Times New Roman" w:cs="Times New Roman"/>
                <w:iCs/>
                <w:sz w:val="24"/>
                <w:szCs w:val="24"/>
                <w:lang w:eastAsia="bg-BG"/>
              </w:rPr>
              <w:t xml:space="preserve">Разположението на </w:t>
            </w:r>
            <w:proofErr w:type="spellStart"/>
            <w:r w:rsidRPr="00B9756C">
              <w:rPr>
                <w:rFonts w:ascii="Times New Roman" w:eastAsia="Times New Roman" w:hAnsi="Times New Roman" w:cs="Times New Roman"/>
                <w:iCs/>
                <w:sz w:val="24"/>
                <w:szCs w:val="24"/>
                <w:lang w:eastAsia="bg-BG"/>
              </w:rPr>
              <w:t>зарядната</w:t>
            </w:r>
            <w:proofErr w:type="spellEnd"/>
            <w:r w:rsidRPr="00B9756C">
              <w:rPr>
                <w:rFonts w:ascii="Times New Roman" w:eastAsia="Times New Roman" w:hAnsi="Times New Roman" w:cs="Times New Roman"/>
                <w:iCs/>
                <w:sz w:val="24"/>
                <w:szCs w:val="24"/>
                <w:lang w:eastAsia="bg-BG"/>
              </w:rPr>
              <w:t xml:space="preserve"> инфраструктура по основната и/или </w:t>
            </w:r>
            <w:proofErr w:type="spellStart"/>
            <w:r w:rsidRPr="00B9756C">
              <w:rPr>
                <w:rFonts w:ascii="Times New Roman" w:eastAsia="Times New Roman" w:hAnsi="Times New Roman" w:cs="Times New Roman"/>
                <w:iCs/>
                <w:sz w:val="24"/>
                <w:szCs w:val="24"/>
                <w:lang w:eastAsia="bg-BG"/>
              </w:rPr>
              <w:t>широкообхватната</w:t>
            </w:r>
            <w:proofErr w:type="spellEnd"/>
            <w:r w:rsidRPr="00B9756C">
              <w:rPr>
                <w:rFonts w:ascii="Times New Roman" w:eastAsia="Times New Roman" w:hAnsi="Times New Roman" w:cs="Times New Roman"/>
                <w:iCs/>
                <w:sz w:val="24"/>
                <w:szCs w:val="24"/>
                <w:lang w:eastAsia="bg-BG"/>
              </w:rPr>
              <w:t xml:space="preserve"> </w:t>
            </w:r>
            <w:r w:rsidRPr="00B9756C">
              <w:rPr>
                <w:rFonts w:ascii="Times New Roman" w:hAnsi="Times New Roman" w:cs="Times New Roman"/>
                <w:sz w:val="24"/>
                <w:szCs w:val="24"/>
              </w:rPr>
              <w:t>TEN-T</w:t>
            </w:r>
            <w:r w:rsidRPr="00B9756C">
              <w:rPr>
                <w:rFonts w:ascii="Times New Roman" w:eastAsia="Times New Roman" w:hAnsi="Times New Roman" w:cs="Times New Roman"/>
                <w:iCs/>
                <w:sz w:val="24"/>
                <w:szCs w:val="24"/>
                <w:lang w:eastAsia="bg-BG"/>
              </w:rPr>
              <w:t xml:space="preserve"> мрежа следва да се намира извън границите на населеното място и на съответните отсечки от TEN-T мрежата съгласно следния линк: </w:t>
            </w:r>
            <w:hyperlink r:id="rId5" w:history="1">
              <w:r w:rsidRPr="00B9756C">
                <w:rPr>
                  <w:rStyle w:val="Hyperlink"/>
                  <w:rFonts w:ascii="Times New Roman" w:hAnsi="Times New Roman" w:cs="Times New Roman"/>
                  <w:i/>
                  <w:sz w:val="24"/>
                  <w:szCs w:val="24"/>
                </w:rPr>
                <w:t>http://ec.europa.eu/transport/infrastructure/tentec/tentec-portal/map/maps.html</w:t>
              </w:r>
            </w:hyperlink>
            <w:r w:rsidRPr="00B9756C">
              <w:rPr>
                <w:rFonts w:ascii="Times New Roman" w:hAnsi="Times New Roman" w:cs="Times New Roman"/>
                <w:sz w:val="24"/>
                <w:szCs w:val="24"/>
              </w:rPr>
              <w:t>.</w:t>
            </w:r>
            <w:r w:rsidRPr="00B9756C">
              <w:rPr>
                <w:rFonts w:ascii="Times New Roman" w:hAnsi="Times New Roman" w:cs="Times New Roman"/>
                <w:i/>
                <w:sz w:val="24"/>
                <w:szCs w:val="24"/>
              </w:rPr>
              <w:t xml:space="preserve">  </w:t>
            </w:r>
          </w:p>
          <w:p w:rsidR="00D51848" w:rsidRPr="00B9756C" w:rsidRDefault="00D51848" w:rsidP="00D51848">
            <w:pPr>
              <w:pStyle w:val="ListParagraph"/>
              <w:shd w:val="clear" w:color="auto" w:fill="FFFFFF"/>
              <w:spacing w:after="0" w:line="240" w:lineRule="auto"/>
              <w:jc w:val="both"/>
              <w:rPr>
                <w:rFonts w:ascii="Times New Roman" w:eastAsia="Times New Roman" w:hAnsi="Times New Roman" w:cs="Times New Roman"/>
                <w:bCs/>
                <w:color w:val="000000"/>
                <w:sz w:val="24"/>
                <w:szCs w:val="24"/>
                <w:lang w:eastAsia="bg-BG"/>
              </w:rPr>
            </w:pPr>
          </w:p>
          <w:p w:rsidR="00D51848" w:rsidRPr="00B9756C" w:rsidRDefault="00D51848" w:rsidP="00D51848">
            <w:pPr>
              <w:shd w:val="clear" w:color="auto" w:fill="FFFFFF"/>
              <w:spacing w:after="0" w:line="240" w:lineRule="auto"/>
              <w:ind w:left="360"/>
              <w:jc w:val="both"/>
              <w:rPr>
                <w:rFonts w:ascii="Times New Roman" w:eastAsia="Times New Roman" w:hAnsi="Times New Roman" w:cs="Times New Roman"/>
                <w:bCs/>
                <w:color w:val="000000"/>
                <w:sz w:val="24"/>
                <w:szCs w:val="24"/>
                <w:lang w:eastAsia="bg-BG"/>
              </w:rPr>
            </w:pPr>
            <w:r w:rsidRPr="00B9756C">
              <w:rPr>
                <w:rFonts w:ascii="Times New Roman" w:hAnsi="Times New Roman" w:cs="Times New Roman"/>
                <w:noProof/>
                <w:sz w:val="24"/>
                <w:szCs w:val="24"/>
                <w:lang w:eastAsia="bg-BG"/>
              </w:rPr>
              <w:drawing>
                <wp:inline distT="0" distB="0" distL="0" distR="0" wp14:anchorId="6C055713" wp14:editId="23EA759B">
                  <wp:extent cx="5676900" cy="319325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88050" cy="3199528"/>
                          </a:xfrm>
                          <a:prstGeom prst="rect">
                            <a:avLst/>
                          </a:prstGeom>
                        </pic:spPr>
                      </pic:pic>
                    </a:graphicData>
                  </a:graphic>
                </wp:inline>
              </w:drawing>
            </w:r>
          </w:p>
          <w:p w:rsidR="00D51848" w:rsidRPr="00B9756C" w:rsidRDefault="00D51848" w:rsidP="00D51848">
            <w:pPr>
              <w:shd w:val="clear" w:color="auto" w:fill="FFFFFF"/>
              <w:spacing w:after="0" w:line="240" w:lineRule="auto"/>
              <w:ind w:left="360"/>
              <w:jc w:val="both"/>
              <w:rPr>
                <w:rFonts w:ascii="Times New Roman" w:eastAsia="Times New Roman" w:hAnsi="Times New Roman" w:cs="Times New Roman"/>
                <w:bCs/>
                <w:color w:val="000000"/>
                <w:sz w:val="24"/>
                <w:szCs w:val="24"/>
                <w:lang w:eastAsia="bg-BG"/>
              </w:rPr>
            </w:pPr>
          </w:p>
          <w:p w:rsidR="00D51848" w:rsidRPr="00B9756C" w:rsidRDefault="00D51848" w:rsidP="00D51848">
            <w:pPr>
              <w:pStyle w:val="ListParagraph"/>
              <w:numPr>
                <w:ilvl w:val="0"/>
                <w:numId w:val="1"/>
              </w:numPr>
              <w:shd w:val="clear" w:color="auto" w:fill="FFFFFF"/>
              <w:spacing w:after="0" w:line="240" w:lineRule="auto"/>
              <w:jc w:val="both"/>
              <w:rPr>
                <w:rFonts w:ascii="Times New Roman" w:eastAsia="Times New Roman" w:hAnsi="Times New Roman" w:cs="Times New Roman"/>
                <w:bCs/>
                <w:color w:val="000000"/>
                <w:sz w:val="24"/>
                <w:szCs w:val="24"/>
                <w:lang w:eastAsia="bg-BG"/>
              </w:rPr>
            </w:pPr>
            <w:r w:rsidRPr="00B9756C">
              <w:rPr>
                <w:rFonts w:ascii="Times New Roman" w:eastAsia="Times New Roman" w:hAnsi="Times New Roman" w:cs="Times New Roman"/>
                <w:bCs/>
                <w:color w:val="000000"/>
                <w:sz w:val="24"/>
                <w:szCs w:val="24"/>
                <w:lang w:eastAsia="bg-BG"/>
              </w:rPr>
              <w:lastRenderedPageBreak/>
              <w:t xml:space="preserve">На горепосочената карта се вижда, че посоченото във ФК местоположение не е разположено на </w:t>
            </w:r>
            <w:r w:rsidRPr="00B9756C">
              <w:rPr>
                <w:rFonts w:ascii="Times New Roman" w:eastAsia="Times New Roman" w:hAnsi="Times New Roman" w:cs="Times New Roman"/>
                <w:b/>
                <w:bCs/>
                <w:color w:val="000000"/>
                <w:sz w:val="24"/>
                <w:szCs w:val="24"/>
                <w:u w:val="single"/>
                <w:lang w:eastAsia="bg-BG"/>
              </w:rPr>
              <w:t>основната или разширената</w:t>
            </w:r>
            <w:r w:rsidRPr="00B9756C">
              <w:rPr>
                <w:rFonts w:ascii="Times New Roman" w:eastAsia="Times New Roman" w:hAnsi="Times New Roman" w:cs="Times New Roman"/>
                <w:bCs/>
                <w:color w:val="000000"/>
                <w:sz w:val="24"/>
                <w:szCs w:val="24"/>
                <w:lang w:eastAsia="bg-BG"/>
              </w:rPr>
              <w:t xml:space="preserve"> </w:t>
            </w:r>
            <w:proofErr w:type="spellStart"/>
            <w:r w:rsidRPr="00B9756C">
              <w:rPr>
                <w:rFonts w:ascii="Times New Roman" w:eastAsia="Times New Roman" w:hAnsi="Times New Roman" w:cs="Times New Roman"/>
                <w:bCs/>
                <w:color w:val="000000"/>
                <w:sz w:val="24"/>
                <w:szCs w:val="24"/>
                <w:lang w:eastAsia="bg-BG"/>
              </w:rPr>
              <w:t>Трансевропейска</w:t>
            </w:r>
            <w:proofErr w:type="spellEnd"/>
            <w:r w:rsidRPr="00B9756C">
              <w:rPr>
                <w:rFonts w:ascii="Times New Roman" w:eastAsia="Times New Roman" w:hAnsi="Times New Roman" w:cs="Times New Roman"/>
                <w:bCs/>
                <w:color w:val="000000"/>
                <w:sz w:val="24"/>
                <w:szCs w:val="24"/>
                <w:lang w:eastAsia="bg-BG"/>
              </w:rPr>
              <w:t xml:space="preserve"> транспортна мрежа на територията на България, </w:t>
            </w:r>
            <w:r w:rsidRPr="00B9756C">
              <w:rPr>
                <w:rFonts w:ascii="Times New Roman" w:eastAsia="Times New Roman" w:hAnsi="Times New Roman" w:cs="Times New Roman"/>
                <w:b/>
                <w:bCs/>
                <w:color w:val="000000"/>
                <w:sz w:val="24"/>
                <w:szCs w:val="24"/>
                <w:u w:val="single"/>
                <w:lang w:eastAsia="bg-BG"/>
              </w:rPr>
              <w:t xml:space="preserve">както и не е на разстояние по шосе до 3 километра от най-близкия изход на даден път, който е част от </w:t>
            </w:r>
            <w:proofErr w:type="spellStart"/>
            <w:r w:rsidRPr="00B9756C">
              <w:rPr>
                <w:rFonts w:ascii="Times New Roman" w:eastAsia="Times New Roman" w:hAnsi="Times New Roman" w:cs="Times New Roman"/>
                <w:b/>
                <w:bCs/>
                <w:color w:val="000000"/>
                <w:sz w:val="24"/>
                <w:szCs w:val="24"/>
                <w:u w:val="single"/>
                <w:lang w:eastAsia="bg-BG"/>
              </w:rPr>
              <w:t>Трансевропейската</w:t>
            </w:r>
            <w:proofErr w:type="spellEnd"/>
            <w:r w:rsidRPr="00B9756C">
              <w:rPr>
                <w:rFonts w:ascii="Times New Roman" w:eastAsia="Times New Roman" w:hAnsi="Times New Roman" w:cs="Times New Roman"/>
                <w:b/>
                <w:bCs/>
                <w:color w:val="000000"/>
                <w:sz w:val="24"/>
                <w:szCs w:val="24"/>
                <w:u w:val="single"/>
                <w:lang w:eastAsia="bg-BG"/>
              </w:rPr>
              <w:t xml:space="preserve"> транспортна мрежа</w:t>
            </w:r>
            <w:r w:rsidRPr="00B9756C">
              <w:rPr>
                <w:rFonts w:ascii="Times New Roman" w:eastAsia="Times New Roman" w:hAnsi="Times New Roman" w:cs="Times New Roman"/>
                <w:bCs/>
                <w:color w:val="000000"/>
                <w:sz w:val="24"/>
                <w:szCs w:val="24"/>
                <w:lang w:eastAsia="bg-BG"/>
              </w:rPr>
              <w:t>.</w:t>
            </w:r>
          </w:p>
          <w:p w:rsidR="00D51848" w:rsidRPr="00B9756C" w:rsidRDefault="00D51848" w:rsidP="00D51848">
            <w:pPr>
              <w:pStyle w:val="ListParagraph"/>
              <w:shd w:val="clear" w:color="auto" w:fill="FFFFFF"/>
              <w:spacing w:after="0" w:line="240" w:lineRule="auto"/>
              <w:jc w:val="both"/>
              <w:rPr>
                <w:rFonts w:ascii="Times New Roman" w:eastAsia="Times New Roman" w:hAnsi="Times New Roman" w:cs="Times New Roman"/>
                <w:bCs/>
                <w:color w:val="000000"/>
                <w:sz w:val="24"/>
                <w:szCs w:val="24"/>
                <w:lang w:eastAsia="bg-BG"/>
              </w:rPr>
            </w:pPr>
          </w:p>
          <w:p w:rsidR="00D51848" w:rsidRPr="00B9756C" w:rsidRDefault="00D51848" w:rsidP="00D51848">
            <w:pPr>
              <w:shd w:val="clear" w:color="auto" w:fill="FFFFFF"/>
              <w:spacing w:after="0" w:line="240" w:lineRule="auto"/>
              <w:ind w:firstLine="360"/>
              <w:jc w:val="both"/>
              <w:rPr>
                <w:rFonts w:ascii="Times New Roman" w:eastAsia="Times New Roman" w:hAnsi="Times New Roman" w:cs="Times New Roman"/>
                <w:bCs/>
                <w:color w:val="000000"/>
                <w:sz w:val="24"/>
                <w:szCs w:val="24"/>
                <w:lang w:eastAsia="bg-BG"/>
              </w:rPr>
            </w:pPr>
            <w:r w:rsidRPr="00B9756C">
              <w:rPr>
                <w:rFonts w:ascii="Times New Roman" w:eastAsia="Times New Roman" w:hAnsi="Times New Roman" w:cs="Times New Roman"/>
                <w:bCs/>
                <w:color w:val="000000"/>
                <w:sz w:val="24"/>
                <w:szCs w:val="24"/>
                <w:lang w:eastAsia="bg-BG"/>
              </w:rPr>
              <w:t xml:space="preserve">В допълнение в разясненията по процедурата, които са публикувани в ИСУН на интернет страницата на процедурата и са неразделна част от документацията за кандидатстване </w:t>
            </w:r>
            <w:r w:rsidRPr="00B9756C">
              <w:rPr>
                <w:rFonts w:ascii="Times New Roman" w:eastAsia="Times New Roman" w:hAnsi="Times New Roman" w:cs="Times New Roman"/>
                <w:b/>
                <w:bCs/>
                <w:color w:val="000000"/>
                <w:sz w:val="24"/>
                <w:szCs w:val="24"/>
                <w:u w:val="single"/>
                <w:lang w:eastAsia="bg-BG"/>
              </w:rPr>
              <w:t xml:space="preserve">в отговор на въпрос № 2 изрично е посочено, че първокласен път № </w:t>
            </w:r>
            <w:r w:rsidR="005865A3">
              <w:rPr>
                <w:rFonts w:ascii="Times New Roman" w:eastAsia="Times New Roman" w:hAnsi="Times New Roman" w:cs="Times New Roman"/>
                <w:b/>
                <w:bCs/>
                <w:color w:val="000000"/>
                <w:sz w:val="24"/>
                <w:szCs w:val="24"/>
                <w:u w:val="single"/>
                <w:lang w:val="en-US" w:eastAsia="bg-BG"/>
              </w:rPr>
              <w:t xml:space="preserve">I </w:t>
            </w:r>
            <w:r w:rsidRPr="00B9756C">
              <w:rPr>
                <w:rFonts w:ascii="Times New Roman" w:eastAsia="Times New Roman" w:hAnsi="Times New Roman" w:cs="Times New Roman"/>
                <w:b/>
                <w:bCs/>
                <w:color w:val="000000"/>
                <w:sz w:val="24"/>
                <w:szCs w:val="24"/>
                <w:u w:val="single"/>
                <w:lang w:eastAsia="bg-BG"/>
              </w:rPr>
              <w:t>8 не е част от TEN-Т мрежата</w:t>
            </w:r>
          </w:p>
          <w:p w:rsidR="00D51848" w:rsidRPr="00B9756C" w:rsidRDefault="00D51848" w:rsidP="00D51848">
            <w:pPr>
              <w:shd w:val="clear" w:color="auto" w:fill="FFFFFF"/>
              <w:spacing w:after="0" w:line="240" w:lineRule="auto"/>
              <w:jc w:val="both"/>
              <w:rPr>
                <w:rFonts w:ascii="Times New Roman" w:eastAsia="Times New Roman" w:hAnsi="Times New Roman" w:cs="Times New Roman"/>
                <w:b/>
                <w:bCs/>
                <w:color w:val="000000"/>
                <w:sz w:val="24"/>
                <w:szCs w:val="24"/>
                <w:lang w:eastAsia="bg-BG"/>
              </w:rPr>
            </w:pPr>
          </w:p>
          <w:p w:rsidR="00D51848" w:rsidRPr="00B9756C" w:rsidRDefault="00D51848" w:rsidP="00D51848">
            <w:pPr>
              <w:shd w:val="clear" w:color="auto" w:fill="FFFFFF"/>
              <w:spacing w:after="0" w:line="240" w:lineRule="auto"/>
              <w:ind w:firstLine="708"/>
              <w:jc w:val="both"/>
              <w:rPr>
                <w:rFonts w:ascii="Times New Roman" w:eastAsia="Times New Roman" w:hAnsi="Times New Roman" w:cs="Times New Roman"/>
                <w:bCs/>
                <w:color w:val="000000"/>
                <w:sz w:val="24"/>
                <w:szCs w:val="24"/>
                <w:lang w:eastAsia="bg-BG"/>
              </w:rPr>
            </w:pPr>
            <w:r w:rsidRPr="00B9756C">
              <w:rPr>
                <w:rFonts w:ascii="Times New Roman" w:eastAsia="Times New Roman" w:hAnsi="Times New Roman" w:cs="Times New Roman"/>
                <w:b/>
                <w:bCs/>
                <w:color w:val="000000"/>
                <w:sz w:val="24"/>
                <w:szCs w:val="24"/>
                <w:lang w:eastAsia="bg-BG"/>
              </w:rPr>
              <w:t xml:space="preserve">Във връзка с гореизложеното не са представени доказателства, че Формулярът за кандидатстване е попълнен коректно с цялата изискуема информация и към него </w:t>
            </w:r>
            <w:r w:rsidR="005865A3">
              <w:rPr>
                <w:rFonts w:ascii="Times New Roman" w:eastAsia="Times New Roman" w:hAnsi="Times New Roman" w:cs="Times New Roman"/>
                <w:b/>
                <w:bCs/>
                <w:color w:val="000000"/>
                <w:sz w:val="24"/>
                <w:szCs w:val="24"/>
                <w:lang w:eastAsia="bg-BG"/>
              </w:rPr>
              <w:t xml:space="preserve">не </w:t>
            </w:r>
            <w:r w:rsidRPr="00B9756C">
              <w:rPr>
                <w:rFonts w:ascii="Times New Roman" w:eastAsia="Times New Roman" w:hAnsi="Times New Roman" w:cs="Times New Roman"/>
                <w:b/>
                <w:bCs/>
                <w:color w:val="000000"/>
                <w:sz w:val="24"/>
                <w:szCs w:val="24"/>
                <w:lang w:eastAsia="bg-BG"/>
              </w:rPr>
              <w:t>са представени всички изискуеми документи в съответствие с указанията в Насоките по процедурата, както и изискванията, заложени в тях.</w:t>
            </w:r>
          </w:p>
          <w:p w:rsidR="00D51848" w:rsidRPr="00B9756C" w:rsidRDefault="00D51848" w:rsidP="00EB73E5">
            <w:pPr>
              <w:spacing w:after="0" w:line="240" w:lineRule="auto"/>
              <w:rPr>
                <w:rFonts w:ascii="Times New Roman" w:eastAsia="Times New Roman" w:hAnsi="Times New Roman" w:cs="Times New Roman"/>
                <w:color w:val="000000"/>
                <w:sz w:val="24"/>
                <w:szCs w:val="24"/>
                <w:lang w:eastAsia="bg-BG"/>
              </w:rPr>
            </w:pPr>
          </w:p>
        </w:tc>
      </w:tr>
      <w:tr w:rsidR="0068567D" w:rsidRPr="00B9756C" w:rsidTr="00B9756C">
        <w:trPr>
          <w:trHeight w:val="600"/>
        </w:trPr>
        <w:tc>
          <w:tcPr>
            <w:tcW w:w="1843" w:type="dxa"/>
            <w:tcBorders>
              <w:top w:val="nil"/>
              <w:left w:val="single" w:sz="4" w:space="0" w:color="auto"/>
              <w:bottom w:val="single" w:sz="4" w:space="0" w:color="auto"/>
              <w:right w:val="single" w:sz="4" w:space="0" w:color="auto"/>
            </w:tcBorders>
            <w:shd w:val="clear" w:color="auto" w:fill="auto"/>
          </w:tcPr>
          <w:p w:rsidR="0068567D" w:rsidRPr="00D51848" w:rsidRDefault="0068567D" w:rsidP="00EB73E5">
            <w:pPr>
              <w:spacing w:after="0" w:line="240" w:lineRule="auto"/>
              <w:rPr>
                <w:rFonts w:ascii="Times New Roman" w:eastAsia="Times New Roman" w:hAnsi="Times New Roman" w:cs="Times New Roman"/>
                <w:color w:val="000000"/>
                <w:sz w:val="24"/>
                <w:szCs w:val="24"/>
                <w:lang w:eastAsia="bg-BG"/>
              </w:rPr>
            </w:pPr>
            <w:r w:rsidRPr="0068567D">
              <w:rPr>
                <w:rFonts w:ascii="Times New Roman" w:eastAsia="Times New Roman" w:hAnsi="Times New Roman" w:cs="Times New Roman"/>
                <w:color w:val="000000"/>
                <w:sz w:val="24"/>
                <w:szCs w:val="24"/>
                <w:lang w:eastAsia="bg-BG"/>
              </w:rPr>
              <w:lastRenderedPageBreak/>
              <w:t>BG16FFPR001-3.003-0007</w:t>
            </w:r>
            <w:r>
              <w:rPr>
                <w:rFonts w:ascii="Times New Roman" w:eastAsia="Times New Roman" w:hAnsi="Times New Roman" w:cs="Times New Roman"/>
                <w:color w:val="000000"/>
                <w:sz w:val="24"/>
                <w:szCs w:val="24"/>
                <w:lang w:eastAsia="bg-BG"/>
              </w:rPr>
              <w:t xml:space="preserve"> </w:t>
            </w:r>
          </w:p>
        </w:tc>
        <w:tc>
          <w:tcPr>
            <w:tcW w:w="1418" w:type="dxa"/>
            <w:tcBorders>
              <w:top w:val="nil"/>
              <w:left w:val="nil"/>
              <w:bottom w:val="single" w:sz="4" w:space="0" w:color="auto"/>
              <w:right w:val="single" w:sz="4" w:space="0" w:color="auto"/>
            </w:tcBorders>
            <w:shd w:val="clear" w:color="auto" w:fill="auto"/>
          </w:tcPr>
          <w:p w:rsidR="0068567D" w:rsidRPr="00D51848" w:rsidRDefault="0068567D" w:rsidP="00EB73E5">
            <w:pPr>
              <w:spacing w:after="0" w:line="240" w:lineRule="auto"/>
              <w:rPr>
                <w:rFonts w:ascii="Times New Roman" w:eastAsia="Times New Roman" w:hAnsi="Times New Roman" w:cs="Times New Roman"/>
                <w:color w:val="000000"/>
                <w:sz w:val="24"/>
                <w:szCs w:val="24"/>
                <w:lang w:eastAsia="bg-BG"/>
              </w:rPr>
            </w:pPr>
            <w:r w:rsidRPr="0068567D">
              <w:rPr>
                <w:rFonts w:ascii="Times New Roman" w:eastAsia="Times New Roman" w:hAnsi="Times New Roman" w:cs="Times New Roman"/>
                <w:color w:val="000000"/>
                <w:sz w:val="24"/>
                <w:szCs w:val="24"/>
                <w:lang w:eastAsia="bg-BG"/>
              </w:rPr>
              <w:t>"ИДА МЕТАН" ЕООД</w:t>
            </w:r>
          </w:p>
        </w:tc>
        <w:tc>
          <w:tcPr>
            <w:tcW w:w="11340" w:type="dxa"/>
            <w:tcBorders>
              <w:top w:val="nil"/>
              <w:left w:val="nil"/>
              <w:bottom w:val="single" w:sz="4" w:space="0" w:color="auto"/>
              <w:right w:val="single" w:sz="4" w:space="0" w:color="auto"/>
            </w:tcBorders>
            <w:shd w:val="clear" w:color="auto" w:fill="auto"/>
          </w:tcPr>
          <w:p w:rsidR="0068567D" w:rsidRDefault="0068567D" w:rsidP="0068567D">
            <w:pPr>
              <w:pStyle w:val="ListParagraph"/>
              <w:shd w:val="clear" w:color="auto" w:fill="FFFFFF"/>
              <w:spacing w:after="0" w:line="240" w:lineRule="auto"/>
              <w:ind w:left="786"/>
              <w:jc w:val="both"/>
              <w:rPr>
                <w:rFonts w:ascii="Times New Roman" w:eastAsia="Times New Roman" w:hAnsi="Times New Roman" w:cs="Times New Roman"/>
                <w:b/>
                <w:bCs/>
                <w:color w:val="000000"/>
                <w:sz w:val="24"/>
                <w:szCs w:val="24"/>
                <w:lang w:eastAsia="bg-BG"/>
              </w:rPr>
            </w:pPr>
            <w:r>
              <w:rPr>
                <w:rFonts w:ascii="Times New Roman" w:eastAsia="Times New Roman" w:hAnsi="Times New Roman" w:cs="Times New Roman"/>
                <w:bCs/>
                <w:color w:val="000000"/>
                <w:sz w:val="24"/>
                <w:szCs w:val="24"/>
                <w:lang w:eastAsia="bg-BG"/>
              </w:rPr>
              <w:t xml:space="preserve">За проектно предложение:  </w:t>
            </w:r>
            <w:r w:rsidRPr="0068567D">
              <w:rPr>
                <w:rFonts w:ascii="Times New Roman" w:eastAsia="Times New Roman" w:hAnsi="Times New Roman" w:cs="Times New Roman"/>
                <w:b/>
                <w:bCs/>
                <w:color w:val="000000"/>
                <w:sz w:val="24"/>
                <w:szCs w:val="24"/>
                <w:lang w:eastAsia="bg-BG"/>
              </w:rPr>
              <w:t xml:space="preserve">Изграждане на </w:t>
            </w:r>
            <w:proofErr w:type="spellStart"/>
            <w:r w:rsidRPr="0068567D">
              <w:rPr>
                <w:rFonts w:ascii="Times New Roman" w:eastAsia="Times New Roman" w:hAnsi="Times New Roman" w:cs="Times New Roman"/>
                <w:b/>
                <w:bCs/>
                <w:color w:val="000000"/>
                <w:sz w:val="24"/>
                <w:szCs w:val="24"/>
                <w:lang w:eastAsia="bg-BG"/>
              </w:rPr>
              <w:t>зарядна</w:t>
            </w:r>
            <w:proofErr w:type="spellEnd"/>
            <w:r w:rsidRPr="0068567D">
              <w:rPr>
                <w:rFonts w:ascii="Times New Roman" w:eastAsia="Times New Roman" w:hAnsi="Times New Roman" w:cs="Times New Roman"/>
                <w:b/>
                <w:bCs/>
                <w:color w:val="000000"/>
                <w:sz w:val="24"/>
                <w:szCs w:val="24"/>
                <w:lang w:eastAsia="bg-BG"/>
              </w:rPr>
              <w:t xml:space="preserve"> инфраструктура от "ИДА МЕТАН" ЕООД</w:t>
            </w:r>
          </w:p>
          <w:p w:rsidR="0068567D" w:rsidRDefault="0068567D" w:rsidP="0068567D">
            <w:pPr>
              <w:pStyle w:val="ListParagraph"/>
              <w:shd w:val="clear" w:color="auto" w:fill="FFFFFF"/>
              <w:spacing w:after="0" w:line="240" w:lineRule="auto"/>
              <w:ind w:left="786"/>
              <w:jc w:val="both"/>
              <w:rPr>
                <w:rFonts w:ascii="Times New Roman" w:eastAsia="Times New Roman" w:hAnsi="Times New Roman" w:cs="Times New Roman"/>
                <w:b/>
                <w:bCs/>
                <w:color w:val="000000"/>
                <w:sz w:val="24"/>
                <w:szCs w:val="24"/>
                <w:lang w:eastAsia="bg-BG"/>
              </w:rPr>
            </w:pPr>
          </w:p>
          <w:p w:rsidR="0068567D" w:rsidRPr="0068567D" w:rsidRDefault="0068567D" w:rsidP="0068567D">
            <w:pPr>
              <w:shd w:val="clear" w:color="auto" w:fill="FFFFFF"/>
              <w:spacing w:after="0" w:line="240" w:lineRule="auto"/>
              <w:ind w:firstLine="782"/>
              <w:jc w:val="both"/>
              <w:rPr>
                <w:rFonts w:ascii="Times New Roman" w:eastAsia="Times New Roman" w:hAnsi="Times New Roman" w:cs="Times New Roman"/>
                <w:bCs/>
                <w:color w:val="000000"/>
                <w:sz w:val="24"/>
                <w:szCs w:val="24"/>
                <w:lang w:eastAsia="bg-BG"/>
              </w:rPr>
            </w:pPr>
            <w:r w:rsidRPr="0068567D">
              <w:rPr>
                <w:rFonts w:ascii="Times New Roman" w:eastAsia="Times New Roman" w:hAnsi="Times New Roman" w:cs="Times New Roman"/>
                <w:bCs/>
                <w:color w:val="000000"/>
                <w:sz w:val="24"/>
                <w:szCs w:val="24"/>
                <w:lang w:eastAsia="bg-BG"/>
              </w:rPr>
              <w:t xml:space="preserve">Към формуляра за кандидатстване не са представени копия от разрешителни документи за осъществяване на инвестицията, предмет на проектното предложение (разрешение за поставяне на </w:t>
            </w:r>
            <w:proofErr w:type="spellStart"/>
            <w:r w:rsidRPr="0068567D">
              <w:rPr>
                <w:rFonts w:ascii="Times New Roman" w:eastAsia="Times New Roman" w:hAnsi="Times New Roman" w:cs="Times New Roman"/>
                <w:bCs/>
                <w:color w:val="000000"/>
                <w:sz w:val="24"/>
                <w:szCs w:val="24"/>
                <w:lang w:eastAsia="bg-BG"/>
              </w:rPr>
              <w:t>преместваем</w:t>
            </w:r>
            <w:proofErr w:type="spellEnd"/>
            <w:r w:rsidRPr="0068567D">
              <w:rPr>
                <w:rFonts w:ascii="Times New Roman" w:eastAsia="Times New Roman" w:hAnsi="Times New Roman" w:cs="Times New Roman"/>
                <w:bCs/>
                <w:color w:val="000000"/>
                <w:sz w:val="24"/>
                <w:szCs w:val="24"/>
                <w:lang w:eastAsia="bg-BG"/>
              </w:rPr>
              <w:t xml:space="preserve"> обект и/или разрешение за строеж). В отговори си от 15.09.2025 г. и 03.10.2025г. кандидатът уведомява, че се извършват финални </w:t>
            </w:r>
            <w:proofErr w:type="spellStart"/>
            <w:r w:rsidRPr="0068567D">
              <w:rPr>
                <w:rFonts w:ascii="Times New Roman" w:eastAsia="Times New Roman" w:hAnsi="Times New Roman" w:cs="Times New Roman"/>
                <w:bCs/>
                <w:color w:val="000000"/>
                <w:sz w:val="24"/>
                <w:szCs w:val="24"/>
                <w:lang w:eastAsia="bg-BG"/>
              </w:rPr>
              <w:t>съгласувателни</w:t>
            </w:r>
            <w:proofErr w:type="spellEnd"/>
            <w:r w:rsidRPr="0068567D">
              <w:rPr>
                <w:rFonts w:ascii="Times New Roman" w:eastAsia="Times New Roman" w:hAnsi="Times New Roman" w:cs="Times New Roman"/>
                <w:bCs/>
                <w:color w:val="000000"/>
                <w:sz w:val="24"/>
                <w:szCs w:val="24"/>
                <w:lang w:eastAsia="bg-BG"/>
              </w:rPr>
              <w:t xml:space="preserve"> процедури от компетентните органи и издаването на Разрешение за строеж е в процес на окончателно процедиране, но същевременно прилага входящи номера от община Стара Загора от дата 04.08.2025г., т.е. той е внесъл документите , за които твърди, че са за издаване на разрешителни за поставяне на </w:t>
            </w:r>
            <w:proofErr w:type="spellStart"/>
            <w:r w:rsidRPr="0068567D">
              <w:rPr>
                <w:rFonts w:ascii="Times New Roman" w:eastAsia="Times New Roman" w:hAnsi="Times New Roman" w:cs="Times New Roman"/>
                <w:bCs/>
                <w:color w:val="000000"/>
                <w:sz w:val="24"/>
                <w:szCs w:val="24"/>
                <w:lang w:eastAsia="bg-BG"/>
              </w:rPr>
              <w:t>преместваем</w:t>
            </w:r>
            <w:proofErr w:type="spellEnd"/>
            <w:r w:rsidRPr="0068567D">
              <w:rPr>
                <w:rFonts w:ascii="Times New Roman" w:eastAsia="Times New Roman" w:hAnsi="Times New Roman" w:cs="Times New Roman"/>
                <w:bCs/>
                <w:color w:val="000000"/>
                <w:sz w:val="24"/>
                <w:szCs w:val="24"/>
                <w:lang w:eastAsia="bg-BG"/>
              </w:rPr>
              <w:t xml:space="preserve"> обект и/или за разрешение за строеж два дни преди крайния срок за кандидатстване по процедурата, но от приложената снимка не е видно за какво се отнася входящият номер.</w:t>
            </w:r>
          </w:p>
          <w:p w:rsidR="0068567D" w:rsidRPr="0068567D" w:rsidRDefault="0068567D" w:rsidP="0068567D">
            <w:pPr>
              <w:shd w:val="clear" w:color="auto" w:fill="FFFFFF"/>
              <w:spacing w:after="0" w:line="240" w:lineRule="auto"/>
              <w:ind w:firstLine="782"/>
              <w:jc w:val="both"/>
              <w:rPr>
                <w:rFonts w:ascii="Times New Roman" w:eastAsia="Times New Roman" w:hAnsi="Times New Roman" w:cs="Times New Roman"/>
                <w:bCs/>
                <w:color w:val="000000"/>
                <w:sz w:val="24"/>
                <w:szCs w:val="24"/>
                <w:lang w:eastAsia="bg-BG"/>
              </w:rPr>
            </w:pPr>
            <w:r w:rsidRPr="0068567D">
              <w:rPr>
                <w:rFonts w:ascii="Times New Roman" w:eastAsia="Times New Roman" w:hAnsi="Times New Roman" w:cs="Times New Roman"/>
                <w:bCs/>
                <w:color w:val="000000"/>
                <w:sz w:val="24"/>
                <w:szCs w:val="24"/>
                <w:lang w:eastAsia="bg-BG"/>
              </w:rPr>
              <w:t xml:space="preserve">Към проектното предложение лисват доказателства за издадено разрешение за поставяне на зарядни станции за </w:t>
            </w:r>
            <w:proofErr w:type="spellStart"/>
            <w:r w:rsidRPr="0068567D">
              <w:rPr>
                <w:rFonts w:ascii="Times New Roman" w:eastAsia="Times New Roman" w:hAnsi="Times New Roman" w:cs="Times New Roman"/>
                <w:bCs/>
                <w:color w:val="000000"/>
                <w:sz w:val="24"/>
                <w:szCs w:val="24"/>
                <w:lang w:eastAsia="bg-BG"/>
              </w:rPr>
              <w:t>електромобили</w:t>
            </w:r>
            <w:proofErr w:type="spellEnd"/>
            <w:r w:rsidRPr="0068567D">
              <w:rPr>
                <w:rFonts w:ascii="Times New Roman" w:eastAsia="Times New Roman" w:hAnsi="Times New Roman" w:cs="Times New Roman"/>
                <w:bCs/>
                <w:color w:val="000000"/>
                <w:sz w:val="24"/>
                <w:szCs w:val="24"/>
                <w:lang w:eastAsia="bg-BG"/>
              </w:rPr>
              <w:t xml:space="preserve">. Съгласно Наредбата на </w:t>
            </w:r>
            <w:proofErr w:type="spellStart"/>
            <w:r w:rsidRPr="0068567D">
              <w:rPr>
                <w:rFonts w:ascii="Times New Roman" w:eastAsia="Times New Roman" w:hAnsi="Times New Roman" w:cs="Times New Roman"/>
                <w:bCs/>
                <w:color w:val="000000"/>
                <w:sz w:val="24"/>
                <w:szCs w:val="24"/>
                <w:lang w:eastAsia="bg-BG"/>
              </w:rPr>
              <w:t>ОбС</w:t>
            </w:r>
            <w:proofErr w:type="spellEnd"/>
            <w:r w:rsidRPr="0068567D">
              <w:rPr>
                <w:rFonts w:ascii="Times New Roman" w:eastAsia="Times New Roman" w:hAnsi="Times New Roman" w:cs="Times New Roman"/>
                <w:bCs/>
                <w:color w:val="000000"/>
                <w:sz w:val="24"/>
                <w:szCs w:val="24"/>
                <w:lang w:eastAsia="bg-BG"/>
              </w:rPr>
              <w:t xml:space="preserve"> Стара Загора за реда и условията за издаване на разрешение за поставяне на временни </w:t>
            </w:r>
            <w:proofErr w:type="spellStart"/>
            <w:r w:rsidRPr="0068567D">
              <w:rPr>
                <w:rFonts w:ascii="Times New Roman" w:eastAsia="Times New Roman" w:hAnsi="Times New Roman" w:cs="Times New Roman"/>
                <w:bCs/>
                <w:color w:val="000000"/>
                <w:sz w:val="24"/>
                <w:szCs w:val="24"/>
                <w:lang w:eastAsia="bg-BG"/>
              </w:rPr>
              <w:t>преместваеми</w:t>
            </w:r>
            <w:proofErr w:type="spellEnd"/>
            <w:r w:rsidRPr="0068567D">
              <w:rPr>
                <w:rFonts w:ascii="Times New Roman" w:eastAsia="Times New Roman" w:hAnsi="Times New Roman" w:cs="Times New Roman"/>
                <w:bCs/>
                <w:color w:val="000000"/>
                <w:sz w:val="24"/>
                <w:szCs w:val="24"/>
                <w:lang w:eastAsia="bg-BG"/>
              </w:rPr>
              <w:t xml:space="preserve"> съоръжения и елементи на градското обзавеждане чл. 8. (1) </w:t>
            </w:r>
            <w:proofErr w:type="spellStart"/>
            <w:r w:rsidRPr="0068567D">
              <w:rPr>
                <w:rFonts w:ascii="Times New Roman" w:eastAsia="Times New Roman" w:hAnsi="Times New Roman" w:cs="Times New Roman"/>
                <w:bCs/>
                <w:color w:val="000000"/>
                <w:sz w:val="24"/>
                <w:szCs w:val="24"/>
                <w:lang w:eastAsia="bg-BG"/>
              </w:rPr>
              <w:t>Преместваемите</w:t>
            </w:r>
            <w:proofErr w:type="spellEnd"/>
            <w:r w:rsidRPr="0068567D">
              <w:rPr>
                <w:rFonts w:ascii="Times New Roman" w:eastAsia="Times New Roman" w:hAnsi="Times New Roman" w:cs="Times New Roman"/>
                <w:bCs/>
                <w:color w:val="000000"/>
                <w:sz w:val="24"/>
                <w:szCs w:val="24"/>
                <w:lang w:eastAsia="bg-BG"/>
              </w:rPr>
              <w:t xml:space="preserve"> обекти по чл.5, ал.1, т.1 и т.2 и елементите на градското обзавеждане по чл. 6 от тази наредба се поставят въз основа на схема и проектна документация, одобрени от главния архитект на общината. Схемата за поставяне определя пространственото разположение, вида, типа, размерите и </w:t>
            </w:r>
            <w:r w:rsidRPr="0068567D">
              <w:rPr>
                <w:rFonts w:ascii="Times New Roman" w:eastAsia="Times New Roman" w:hAnsi="Times New Roman" w:cs="Times New Roman"/>
                <w:bCs/>
                <w:color w:val="000000"/>
                <w:sz w:val="24"/>
                <w:szCs w:val="24"/>
                <w:lang w:eastAsia="bg-BG"/>
              </w:rPr>
              <w:lastRenderedPageBreak/>
              <w:t>предназначението на обекта по ал. 1, т. 1 и 2. В зависимост от вида и предназначението на обекта се поставя изискване за предоставяне на инженерно - техническа част или конструктивно становище.</w:t>
            </w:r>
          </w:p>
          <w:p w:rsidR="0068567D" w:rsidRPr="0068567D" w:rsidRDefault="0068567D" w:rsidP="0068567D">
            <w:pPr>
              <w:shd w:val="clear" w:color="auto" w:fill="FFFFFF"/>
              <w:spacing w:after="0" w:line="240" w:lineRule="auto"/>
              <w:ind w:firstLine="782"/>
              <w:jc w:val="both"/>
              <w:rPr>
                <w:rFonts w:ascii="Arial" w:eastAsia="Times New Roman" w:hAnsi="Arial" w:cs="Arial"/>
                <w:color w:val="333333"/>
                <w:sz w:val="20"/>
                <w:szCs w:val="20"/>
                <w:lang w:eastAsia="bg-BG"/>
              </w:rPr>
            </w:pPr>
            <w:r w:rsidRPr="0068567D">
              <w:rPr>
                <w:rFonts w:ascii="Times New Roman" w:eastAsia="Times New Roman" w:hAnsi="Times New Roman" w:cs="Times New Roman"/>
                <w:bCs/>
                <w:color w:val="000000"/>
                <w:sz w:val="24"/>
                <w:szCs w:val="24"/>
                <w:lang w:eastAsia="bg-BG"/>
              </w:rPr>
              <w:t xml:space="preserve">Съгласно чл. 13, ал. 3 от същата наредба разрешение за поставяне на </w:t>
            </w:r>
            <w:proofErr w:type="spellStart"/>
            <w:r w:rsidRPr="0068567D">
              <w:rPr>
                <w:rFonts w:ascii="Times New Roman" w:eastAsia="Times New Roman" w:hAnsi="Times New Roman" w:cs="Times New Roman"/>
                <w:bCs/>
                <w:color w:val="000000"/>
                <w:sz w:val="24"/>
                <w:szCs w:val="24"/>
                <w:lang w:eastAsia="bg-BG"/>
              </w:rPr>
              <w:t>преместваеми</w:t>
            </w:r>
            <w:proofErr w:type="spellEnd"/>
            <w:r w:rsidRPr="0068567D">
              <w:rPr>
                <w:rFonts w:ascii="Times New Roman" w:eastAsia="Times New Roman" w:hAnsi="Times New Roman" w:cs="Times New Roman"/>
                <w:bCs/>
                <w:color w:val="000000"/>
                <w:sz w:val="24"/>
                <w:szCs w:val="24"/>
                <w:lang w:eastAsia="bg-BG"/>
              </w:rPr>
              <w:t xml:space="preserve"> обекти и елементи на градското обзавеждане в имот частна собственост се издава въз основа на схема и проектна документация, в случаите, когато се изисква такава по реда на тази наредба, одобрени от главния архитект на общината.</w:t>
            </w:r>
          </w:p>
        </w:tc>
      </w:tr>
      <w:tr w:rsidR="00D51848" w:rsidRPr="00B9756C" w:rsidTr="00B9756C">
        <w:trPr>
          <w:trHeight w:val="600"/>
        </w:trPr>
        <w:tc>
          <w:tcPr>
            <w:tcW w:w="1843" w:type="dxa"/>
            <w:tcBorders>
              <w:top w:val="nil"/>
              <w:left w:val="single" w:sz="4" w:space="0" w:color="auto"/>
              <w:bottom w:val="single" w:sz="4" w:space="0" w:color="auto"/>
              <w:right w:val="single" w:sz="4" w:space="0" w:color="auto"/>
            </w:tcBorders>
            <w:shd w:val="clear" w:color="auto" w:fill="auto"/>
            <w:hideMark/>
          </w:tcPr>
          <w:p w:rsidR="00D51848" w:rsidRPr="00D51848" w:rsidRDefault="00D51848" w:rsidP="00EB73E5">
            <w:pPr>
              <w:spacing w:after="0" w:line="240" w:lineRule="auto"/>
              <w:rPr>
                <w:rFonts w:ascii="Times New Roman" w:eastAsia="Times New Roman" w:hAnsi="Times New Roman" w:cs="Times New Roman"/>
                <w:color w:val="000000"/>
                <w:sz w:val="24"/>
                <w:szCs w:val="24"/>
                <w:lang w:eastAsia="bg-BG"/>
              </w:rPr>
            </w:pPr>
            <w:r w:rsidRPr="00D51848">
              <w:rPr>
                <w:rFonts w:ascii="Times New Roman" w:eastAsia="Times New Roman" w:hAnsi="Times New Roman" w:cs="Times New Roman"/>
                <w:color w:val="000000"/>
                <w:sz w:val="24"/>
                <w:szCs w:val="24"/>
                <w:lang w:eastAsia="bg-BG"/>
              </w:rPr>
              <w:lastRenderedPageBreak/>
              <w:t>BG16FFPR001-3.003-0009</w:t>
            </w:r>
          </w:p>
        </w:tc>
        <w:tc>
          <w:tcPr>
            <w:tcW w:w="1418" w:type="dxa"/>
            <w:tcBorders>
              <w:top w:val="nil"/>
              <w:left w:val="nil"/>
              <w:bottom w:val="single" w:sz="4" w:space="0" w:color="auto"/>
              <w:right w:val="single" w:sz="4" w:space="0" w:color="auto"/>
            </w:tcBorders>
            <w:shd w:val="clear" w:color="auto" w:fill="auto"/>
            <w:hideMark/>
          </w:tcPr>
          <w:p w:rsidR="00D51848" w:rsidRPr="00D51848" w:rsidRDefault="00D51848" w:rsidP="00EB73E5">
            <w:pPr>
              <w:spacing w:after="0" w:line="240" w:lineRule="auto"/>
              <w:rPr>
                <w:rFonts w:ascii="Times New Roman" w:eastAsia="Times New Roman" w:hAnsi="Times New Roman" w:cs="Times New Roman"/>
                <w:color w:val="000000"/>
                <w:sz w:val="24"/>
                <w:szCs w:val="24"/>
                <w:lang w:eastAsia="bg-BG"/>
              </w:rPr>
            </w:pPr>
            <w:r w:rsidRPr="00D51848">
              <w:rPr>
                <w:rFonts w:ascii="Times New Roman" w:eastAsia="Times New Roman" w:hAnsi="Times New Roman" w:cs="Times New Roman"/>
                <w:color w:val="000000"/>
                <w:sz w:val="24"/>
                <w:szCs w:val="24"/>
                <w:lang w:eastAsia="bg-BG"/>
              </w:rPr>
              <w:t xml:space="preserve"> МАРИЛ 09 ЕООД </w:t>
            </w:r>
          </w:p>
        </w:tc>
        <w:tc>
          <w:tcPr>
            <w:tcW w:w="11340" w:type="dxa"/>
            <w:tcBorders>
              <w:top w:val="nil"/>
              <w:left w:val="nil"/>
              <w:bottom w:val="single" w:sz="4" w:space="0" w:color="auto"/>
              <w:right w:val="single" w:sz="4" w:space="0" w:color="auto"/>
            </w:tcBorders>
            <w:shd w:val="clear" w:color="auto" w:fill="auto"/>
          </w:tcPr>
          <w:p w:rsidR="0068567D" w:rsidRDefault="0068567D" w:rsidP="00434B8F">
            <w:pPr>
              <w:pStyle w:val="ListParagraph"/>
              <w:shd w:val="clear" w:color="auto" w:fill="FFFFFF"/>
              <w:spacing w:after="0" w:line="240" w:lineRule="auto"/>
              <w:ind w:left="786"/>
              <w:jc w:val="both"/>
              <w:rPr>
                <w:rFonts w:ascii="Times New Roman" w:eastAsia="Times New Roman" w:hAnsi="Times New Roman" w:cs="Times New Roman"/>
                <w:bCs/>
                <w:color w:val="000000"/>
                <w:sz w:val="24"/>
                <w:szCs w:val="24"/>
                <w:lang w:eastAsia="bg-BG"/>
              </w:rPr>
            </w:pPr>
            <w:r>
              <w:rPr>
                <w:rFonts w:ascii="Times New Roman" w:eastAsia="Times New Roman" w:hAnsi="Times New Roman" w:cs="Times New Roman"/>
                <w:bCs/>
                <w:color w:val="000000"/>
                <w:sz w:val="24"/>
                <w:szCs w:val="24"/>
                <w:lang w:eastAsia="bg-BG"/>
              </w:rPr>
              <w:t xml:space="preserve">За проектно предложение: </w:t>
            </w:r>
            <w:r w:rsidRPr="0068567D">
              <w:rPr>
                <w:rFonts w:ascii="Times New Roman" w:eastAsia="Times New Roman" w:hAnsi="Times New Roman" w:cs="Times New Roman"/>
                <w:bCs/>
                <w:color w:val="000000"/>
                <w:sz w:val="24"/>
                <w:szCs w:val="24"/>
                <w:lang w:eastAsia="bg-BG"/>
              </w:rPr>
              <w:t xml:space="preserve">Изграждане на </w:t>
            </w:r>
            <w:proofErr w:type="spellStart"/>
            <w:r w:rsidRPr="0068567D">
              <w:rPr>
                <w:rFonts w:ascii="Times New Roman" w:eastAsia="Times New Roman" w:hAnsi="Times New Roman" w:cs="Times New Roman"/>
                <w:bCs/>
                <w:color w:val="000000"/>
                <w:sz w:val="24"/>
                <w:szCs w:val="24"/>
                <w:lang w:eastAsia="bg-BG"/>
              </w:rPr>
              <w:t>зарядна</w:t>
            </w:r>
            <w:proofErr w:type="spellEnd"/>
            <w:r w:rsidRPr="0068567D">
              <w:rPr>
                <w:rFonts w:ascii="Times New Roman" w:eastAsia="Times New Roman" w:hAnsi="Times New Roman" w:cs="Times New Roman"/>
                <w:bCs/>
                <w:color w:val="000000"/>
                <w:sz w:val="24"/>
                <w:szCs w:val="24"/>
                <w:lang w:eastAsia="bg-BG"/>
              </w:rPr>
              <w:t xml:space="preserve"> станция Плевен</w:t>
            </w:r>
          </w:p>
          <w:p w:rsidR="0068567D" w:rsidRDefault="0068567D" w:rsidP="00434B8F">
            <w:pPr>
              <w:pStyle w:val="ListParagraph"/>
              <w:shd w:val="clear" w:color="auto" w:fill="FFFFFF"/>
              <w:spacing w:after="0" w:line="240" w:lineRule="auto"/>
              <w:ind w:left="786"/>
              <w:jc w:val="both"/>
              <w:rPr>
                <w:rFonts w:ascii="Times New Roman" w:eastAsia="Times New Roman" w:hAnsi="Times New Roman" w:cs="Times New Roman"/>
                <w:bCs/>
                <w:color w:val="000000"/>
                <w:sz w:val="24"/>
                <w:szCs w:val="24"/>
                <w:lang w:eastAsia="bg-BG"/>
              </w:rPr>
            </w:pPr>
          </w:p>
          <w:p w:rsidR="00434B8F" w:rsidRPr="00B9756C" w:rsidRDefault="00434B8F" w:rsidP="00434B8F">
            <w:pPr>
              <w:pStyle w:val="ListParagraph"/>
              <w:shd w:val="clear" w:color="auto" w:fill="FFFFFF"/>
              <w:spacing w:after="0" w:line="240" w:lineRule="auto"/>
              <w:ind w:left="786"/>
              <w:jc w:val="both"/>
              <w:rPr>
                <w:rFonts w:ascii="Times New Roman" w:eastAsia="Times New Roman" w:hAnsi="Times New Roman" w:cs="Times New Roman"/>
                <w:b/>
                <w:bCs/>
                <w:color w:val="000000"/>
                <w:sz w:val="24"/>
                <w:szCs w:val="24"/>
                <w:lang w:eastAsia="bg-BG"/>
              </w:rPr>
            </w:pPr>
            <w:r w:rsidRPr="00B9756C">
              <w:rPr>
                <w:rFonts w:ascii="Times New Roman" w:eastAsia="Times New Roman" w:hAnsi="Times New Roman" w:cs="Times New Roman"/>
                <w:bCs/>
                <w:color w:val="000000"/>
                <w:sz w:val="24"/>
                <w:szCs w:val="24"/>
                <w:lang w:eastAsia="bg-BG"/>
              </w:rPr>
              <w:t xml:space="preserve">Към формуляра за кандидатстване </w:t>
            </w:r>
            <w:r w:rsidRPr="00B9756C">
              <w:rPr>
                <w:rFonts w:ascii="Times New Roman" w:eastAsia="Times New Roman" w:hAnsi="Times New Roman" w:cs="Times New Roman"/>
                <w:b/>
                <w:bCs/>
                <w:color w:val="000000"/>
                <w:sz w:val="24"/>
                <w:szCs w:val="24"/>
                <w:lang w:eastAsia="bg-BG"/>
              </w:rPr>
              <w:t>не</w:t>
            </w:r>
            <w:r w:rsidRPr="00B9756C" w:rsidDel="006E58EC">
              <w:rPr>
                <w:rFonts w:ascii="Times New Roman" w:eastAsia="Times New Roman" w:hAnsi="Times New Roman" w:cs="Times New Roman"/>
                <w:b/>
                <w:bCs/>
                <w:color w:val="000000"/>
                <w:sz w:val="24"/>
                <w:szCs w:val="24"/>
                <w:lang w:eastAsia="bg-BG"/>
              </w:rPr>
              <w:t xml:space="preserve"> </w:t>
            </w:r>
            <w:proofErr w:type="spellStart"/>
            <w:r w:rsidRPr="00B9756C">
              <w:rPr>
                <w:rFonts w:ascii="Times New Roman" w:eastAsia="Times New Roman" w:hAnsi="Times New Roman" w:cs="Times New Roman"/>
                <w:b/>
                <w:bCs/>
                <w:color w:val="000000"/>
                <w:sz w:val="24"/>
                <w:szCs w:val="24"/>
                <w:lang w:val="en-US" w:eastAsia="bg-BG"/>
              </w:rPr>
              <w:t>са</w:t>
            </w:r>
            <w:proofErr w:type="spellEnd"/>
            <w:r w:rsidRPr="00B9756C">
              <w:rPr>
                <w:rFonts w:ascii="Times New Roman" w:eastAsia="Times New Roman" w:hAnsi="Times New Roman" w:cs="Times New Roman"/>
                <w:b/>
                <w:bCs/>
                <w:color w:val="000000"/>
                <w:sz w:val="24"/>
                <w:szCs w:val="24"/>
                <w:lang w:val="en-US" w:eastAsia="bg-BG"/>
              </w:rPr>
              <w:t xml:space="preserve"> </w:t>
            </w:r>
            <w:proofErr w:type="spellStart"/>
            <w:r w:rsidRPr="00B9756C">
              <w:rPr>
                <w:rFonts w:ascii="Times New Roman" w:eastAsia="Times New Roman" w:hAnsi="Times New Roman" w:cs="Times New Roman"/>
                <w:b/>
                <w:bCs/>
                <w:color w:val="000000"/>
                <w:sz w:val="24"/>
                <w:szCs w:val="24"/>
                <w:lang w:val="en-US" w:eastAsia="bg-BG"/>
              </w:rPr>
              <w:t>представени</w:t>
            </w:r>
            <w:proofErr w:type="spellEnd"/>
            <w:r w:rsidRPr="00B9756C">
              <w:rPr>
                <w:rFonts w:ascii="Times New Roman" w:eastAsia="Times New Roman" w:hAnsi="Times New Roman" w:cs="Times New Roman"/>
                <w:b/>
                <w:bCs/>
                <w:color w:val="000000"/>
                <w:sz w:val="24"/>
                <w:szCs w:val="24"/>
                <w:lang w:eastAsia="bg-BG"/>
              </w:rPr>
              <w:t>:</w:t>
            </w:r>
          </w:p>
          <w:p w:rsidR="00434B8F" w:rsidRPr="00B9756C" w:rsidRDefault="00434B8F" w:rsidP="00434B8F">
            <w:pPr>
              <w:pStyle w:val="ListParagraph"/>
              <w:shd w:val="clear" w:color="auto" w:fill="FFFFFF"/>
              <w:spacing w:after="0" w:line="240" w:lineRule="auto"/>
              <w:ind w:left="1211"/>
              <w:jc w:val="both"/>
              <w:rPr>
                <w:rFonts w:ascii="Times New Roman" w:eastAsia="Times New Roman" w:hAnsi="Times New Roman" w:cs="Times New Roman"/>
                <w:b/>
                <w:bCs/>
                <w:color w:val="000000"/>
                <w:sz w:val="24"/>
                <w:szCs w:val="24"/>
                <w:lang w:eastAsia="bg-BG"/>
              </w:rPr>
            </w:pPr>
          </w:p>
          <w:p w:rsidR="00434B8F" w:rsidRPr="00B9756C" w:rsidRDefault="00434B8F" w:rsidP="00434B8F">
            <w:pPr>
              <w:pStyle w:val="ListParagraph"/>
              <w:numPr>
                <w:ilvl w:val="0"/>
                <w:numId w:val="5"/>
              </w:numPr>
              <w:shd w:val="clear" w:color="auto" w:fill="FFFFFF"/>
              <w:spacing w:after="0" w:line="240" w:lineRule="auto"/>
              <w:jc w:val="both"/>
              <w:rPr>
                <w:rFonts w:ascii="Times New Roman" w:eastAsia="Times New Roman" w:hAnsi="Times New Roman" w:cs="Times New Roman"/>
                <w:b/>
                <w:bCs/>
                <w:color w:val="000000"/>
                <w:sz w:val="24"/>
                <w:szCs w:val="24"/>
                <w:lang w:eastAsia="bg-BG"/>
              </w:rPr>
            </w:pPr>
            <w:r w:rsidRPr="00B9756C">
              <w:rPr>
                <w:rFonts w:ascii="Times New Roman" w:eastAsia="Times New Roman" w:hAnsi="Times New Roman" w:cs="Times New Roman"/>
                <w:b/>
                <w:bCs/>
                <w:color w:val="000000"/>
                <w:sz w:val="24"/>
                <w:szCs w:val="24"/>
                <w:lang w:eastAsia="bg-BG"/>
              </w:rPr>
              <w:t>Приложение № 16 Декларация съгласие за предоставяне на данни от НСИ и НАП;</w:t>
            </w:r>
          </w:p>
          <w:p w:rsidR="00434B8F" w:rsidRPr="00B9756C" w:rsidRDefault="00434B8F" w:rsidP="00434B8F">
            <w:pPr>
              <w:shd w:val="clear" w:color="auto" w:fill="FFFFFF"/>
              <w:spacing w:after="0" w:line="240" w:lineRule="auto"/>
              <w:jc w:val="both"/>
              <w:rPr>
                <w:rFonts w:ascii="Times New Roman" w:eastAsia="Times New Roman" w:hAnsi="Times New Roman" w:cs="Times New Roman"/>
                <w:bCs/>
                <w:color w:val="000000"/>
                <w:sz w:val="24"/>
                <w:szCs w:val="24"/>
                <w:lang w:eastAsia="bg-BG"/>
              </w:rPr>
            </w:pPr>
          </w:p>
          <w:p w:rsidR="00434B8F" w:rsidRPr="00B9756C" w:rsidRDefault="00434B8F" w:rsidP="00434B8F">
            <w:pPr>
              <w:shd w:val="clear" w:color="auto" w:fill="FFFFFF"/>
              <w:spacing w:after="0" w:line="240" w:lineRule="auto"/>
              <w:jc w:val="both"/>
              <w:rPr>
                <w:rFonts w:ascii="Times New Roman" w:eastAsia="Times New Roman" w:hAnsi="Times New Roman" w:cs="Times New Roman"/>
                <w:bCs/>
                <w:color w:val="000000"/>
                <w:sz w:val="24"/>
                <w:szCs w:val="24"/>
                <w:lang w:eastAsia="bg-BG"/>
              </w:rPr>
            </w:pPr>
            <w:r w:rsidRPr="00B9756C">
              <w:rPr>
                <w:rFonts w:ascii="Times New Roman" w:eastAsia="Times New Roman" w:hAnsi="Times New Roman" w:cs="Times New Roman"/>
                <w:bCs/>
                <w:color w:val="000000"/>
                <w:sz w:val="24"/>
                <w:szCs w:val="24"/>
                <w:lang w:eastAsia="bg-BG"/>
              </w:rPr>
              <w:t xml:space="preserve">Документът е изискуем съгласно т. 21 „Списък на документите, които се подават на етап кандидатстване“ от Насоките по процедура BG16FFPR001-3.003 и следва да бъде представен подписан и попълнен в раздел 15. „Прикачени документи“ съгласно изискванията, чрез ИСУН в посочения срок. </w:t>
            </w:r>
          </w:p>
          <w:p w:rsidR="00434B8F" w:rsidRPr="00B9756C" w:rsidRDefault="00434B8F" w:rsidP="00434B8F">
            <w:pPr>
              <w:shd w:val="clear" w:color="auto" w:fill="FFFFFF"/>
              <w:spacing w:after="0" w:line="240" w:lineRule="auto"/>
              <w:jc w:val="both"/>
              <w:rPr>
                <w:rFonts w:ascii="Times New Roman" w:eastAsia="Times New Roman" w:hAnsi="Times New Roman" w:cs="Times New Roman"/>
                <w:bCs/>
                <w:color w:val="000000"/>
                <w:sz w:val="24"/>
                <w:szCs w:val="24"/>
                <w:lang w:eastAsia="bg-BG"/>
              </w:rPr>
            </w:pPr>
          </w:p>
          <w:p w:rsidR="00434B8F" w:rsidRPr="00B9756C" w:rsidRDefault="00434B8F" w:rsidP="00434B8F">
            <w:pPr>
              <w:pStyle w:val="ListParagraph"/>
              <w:numPr>
                <w:ilvl w:val="0"/>
                <w:numId w:val="4"/>
              </w:numPr>
              <w:shd w:val="clear" w:color="auto" w:fill="FFFFFF"/>
              <w:spacing w:after="0" w:line="240" w:lineRule="auto"/>
              <w:jc w:val="both"/>
              <w:rPr>
                <w:rFonts w:ascii="Times New Roman" w:eastAsia="Times New Roman" w:hAnsi="Times New Roman" w:cs="Times New Roman"/>
                <w:b/>
                <w:bCs/>
                <w:color w:val="000000"/>
                <w:sz w:val="24"/>
                <w:szCs w:val="24"/>
                <w:lang w:eastAsia="bg-BG"/>
              </w:rPr>
            </w:pPr>
            <w:r w:rsidRPr="00B9756C">
              <w:rPr>
                <w:rFonts w:ascii="Times New Roman" w:eastAsia="Times New Roman" w:hAnsi="Times New Roman" w:cs="Times New Roman"/>
                <w:b/>
                <w:bCs/>
                <w:color w:val="000000"/>
                <w:sz w:val="24"/>
                <w:szCs w:val="24"/>
                <w:lang w:eastAsia="bg-BG"/>
              </w:rPr>
              <w:t>Изисквания към Приложение № 15 Декларация за обстоятелствата по чл. 3 и чл. 4 от Закона за малките и средните предприятия.</w:t>
            </w:r>
          </w:p>
          <w:p w:rsidR="00434B8F" w:rsidRPr="00B9756C" w:rsidRDefault="00434B8F" w:rsidP="00434B8F">
            <w:pPr>
              <w:ind w:firstLine="426"/>
              <w:jc w:val="both"/>
              <w:rPr>
                <w:rFonts w:ascii="Times New Roman" w:hAnsi="Times New Roman" w:cs="Times New Roman"/>
                <w:color w:val="333333"/>
                <w:sz w:val="24"/>
                <w:szCs w:val="24"/>
                <w:shd w:val="clear" w:color="auto" w:fill="FFFFFF"/>
              </w:rPr>
            </w:pPr>
            <w:r w:rsidRPr="00B9756C">
              <w:rPr>
                <w:rFonts w:ascii="Times New Roman" w:hAnsi="Times New Roman" w:cs="Times New Roman"/>
                <w:color w:val="333333"/>
                <w:sz w:val="24"/>
                <w:szCs w:val="24"/>
                <w:shd w:val="clear" w:color="auto" w:fill="FFFFFF"/>
              </w:rPr>
              <w:t>Съгласно Условията за кандидатстване по процедура BG16FFPR001-3.003, кандидатът следва да представи към Формуляра за кандидатстване по изцяло електронен път чрез ИСУН 2020 Декларация за обстоятелствата по чл. 3 и чл. 4 от Закона за малките и средните предприятия – попълнена по образец (Приложение 15). В случай, че е свързано предприятие и предприятие партньор, се представя Справка за обобщените параметри на предприятието (Приложение 15.1).</w:t>
            </w:r>
          </w:p>
          <w:p w:rsidR="00434B8F" w:rsidRPr="00B9756C" w:rsidRDefault="00434B8F" w:rsidP="00434B8F">
            <w:pPr>
              <w:ind w:firstLine="426"/>
              <w:jc w:val="both"/>
              <w:rPr>
                <w:rFonts w:ascii="Times New Roman" w:hAnsi="Times New Roman" w:cs="Times New Roman"/>
                <w:color w:val="333333"/>
                <w:sz w:val="24"/>
                <w:szCs w:val="24"/>
                <w:shd w:val="clear" w:color="auto" w:fill="FFFFFF"/>
              </w:rPr>
            </w:pPr>
            <w:r w:rsidRPr="00B9756C">
              <w:rPr>
                <w:rFonts w:ascii="Times New Roman" w:hAnsi="Times New Roman" w:cs="Times New Roman"/>
                <w:color w:val="333333"/>
                <w:sz w:val="24"/>
                <w:szCs w:val="24"/>
                <w:shd w:val="clear" w:color="auto" w:fill="FFFFFF"/>
              </w:rPr>
              <w:t>Справките следва да бъдат изготвени въз основа на данните на предприятието за последните две приключени финансови години. В случай че данните в представените справки за последните две приключени финансови години не потвърждават декларирания статут, се представят и справки за предходните две последователни финансови години, в които предприятието запазва своите параметри по член 3 от ЗМСП без промяна.</w:t>
            </w:r>
          </w:p>
          <w:p w:rsidR="00434B8F" w:rsidRPr="00B9756C" w:rsidRDefault="00434B8F" w:rsidP="00434B8F">
            <w:pPr>
              <w:ind w:firstLine="426"/>
              <w:jc w:val="both"/>
              <w:rPr>
                <w:rFonts w:ascii="Times New Roman" w:hAnsi="Times New Roman" w:cs="Times New Roman"/>
                <w:color w:val="333333"/>
                <w:sz w:val="24"/>
                <w:szCs w:val="24"/>
                <w:shd w:val="clear" w:color="auto" w:fill="FFFFFF"/>
              </w:rPr>
            </w:pPr>
            <w:r w:rsidRPr="00B9756C">
              <w:rPr>
                <w:rFonts w:ascii="Times New Roman" w:hAnsi="Times New Roman" w:cs="Times New Roman"/>
                <w:color w:val="333333"/>
                <w:sz w:val="24"/>
                <w:szCs w:val="24"/>
                <w:shd w:val="clear" w:color="auto" w:fill="FFFFFF"/>
              </w:rPr>
              <w:t xml:space="preserve">Кандидатът </w:t>
            </w:r>
            <w:r w:rsidRPr="00B9756C">
              <w:rPr>
                <w:rFonts w:ascii="Times New Roman" w:hAnsi="Times New Roman" w:cs="Times New Roman"/>
                <w:b/>
                <w:color w:val="333333"/>
                <w:sz w:val="24"/>
                <w:szCs w:val="24"/>
                <w:shd w:val="clear" w:color="auto" w:fill="FFFFFF"/>
              </w:rPr>
              <w:t>не е представил</w:t>
            </w:r>
            <w:r w:rsidRPr="00B9756C">
              <w:rPr>
                <w:rFonts w:ascii="Times New Roman" w:hAnsi="Times New Roman" w:cs="Times New Roman"/>
                <w:color w:val="333333"/>
                <w:sz w:val="24"/>
                <w:szCs w:val="24"/>
                <w:shd w:val="clear" w:color="auto" w:fill="FFFFFF"/>
              </w:rPr>
              <w:t xml:space="preserve"> Декларация за обстоятелствата по чл. 3 и чл. 4 от Закона за малките и средните предприятия, попълнена по образец (Приложение 1), където в т. 1 е декларирал, че е независимо предприятие </w:t>
            </w:r>
            <w:r w:rsidRPr="00B9756C">
              <w:rPr>
                <w:rFonts w:ascii="Times New Roman" w:hAnsi="Times New Roman" w:cs="Times New Roman"/>
                <w:b/>
                <w:color w:val="333333"/>
                <w:sz w:val="24"/>
                <w:szCs w:val="24"/>
                <w:shd w:val="clear" w:color="auto" w:fill="FFFFFF"/>
              </w:rPr>
              <w:t>и не е представена</w:t>
            </w:r>
            <w:r w:rsidRPr="00B9756C">
              <w:rPr>
                <w:rFonts w:ascii="Times New Roman" w:hAnsi="Times New Roman" w:cs="Times New Roman"/>
                <w:color w:val="333333"/>
                <w:sz w:val="24"/>
                <w:szCs w:val="24"/>
                <w:shd w:val="clear" w:color="auto" w:fill="FFFFFF"/>
              </w:rPr>
              <w:t xml:space="preserve"> Справка за обобщените параметри на предприятието по (Приложение 15.1).</w:t>
            </w:r>
          </w:p>
          <w:p w:rsidR="00434B8F" w:rsidRPr="00B9756C" w:rsidRDefault="00434B8F" w:rsidP="00434B8F">
            <w:pPr>
              <w:ind w:firstLine="426"/>
              <w:jc w:val="both"/>
              <w:rPr>
                <w:rFonts w:ascii="Times New Roman" w:hAnsi="Times New Roman" w:cs="Times New Roman"/>
                <w:color w:val="333333"/>
                <w:sz w:val="24"/>
                <w:szCs w:val="24"/>
                <w:shd w:val="clear" w:color="auto" w:fill="FFFFFF"/>
              </w:rPr>
            </w:pPr>
            <w:r w:rsidRPr="00B9756C">
              <w:rPr>
                <w:rFonts w:ascii="Times New Roman" w:hAnsi="Times New Roman" w:cs="Times New Roman"/>
                <w:color w:val="333333"/>
                <w:sz w:val="24"/>
                <w:szCs w:val="24"/>
                <w:shd w:val="clear" w:color="auto" w:fill="FFFFFF"/>
              </w:rPr>
              <w:lastRenderedPageBreak/>
              <w:t xml:space="preserve">След извършена справка в обществено достъпните информационни системи </w:t>
            </w:r>
            <w:proofErr w:type="spellStart"/>
            <w:r w:rsidRPr="00B9756C">
              <w:rPr>
                <w:rFonts w:ascii="Times New Roman" w:hAnsi="Times New Roman" w:cs="Times New Roman"/>
                <w:color w:val="333333"/>
                <w:sz w:val="24"/>
                <w:szCs w:val="24"/>
                <w:shd w:val="clear" w:color="auto" w:fill="FFFFFF"/>
              </w:rPr>
              <w:t>АписРегистър</w:t>
            </w:r>
            <w:proofErr w:type="spellEnd"/>
            <w:r w:rsidRPr="00B9756C">
              <w:rPr>
                <w:rFonts w:ascii="Times New Roman" w:hAnsi="Times New Roman" w:cs="Times New Roman"/>
                <w:color w:val="333333"/>
                <w:sz w:val="24"/>
                <w:szCs w:val="24"/>
                <w:shd w:val="clear" w:color="auto" w:fill="FFFFFF"/>
              </w:rPr>
              <w:t xml:space="preserve">+, Търговски регистър и Регистър на юридическите лица с нестопанска цел към Агенцията по вписванията, беше установено, че се съдържат данни и за други дружества, например </w:t>
            </w:r>
            <w:r w:rsidRPr="00B9756C">
              <w:rPr>
                <w:rFonts w:ascii="Times New Roman" w:hAnsi="Times New Roman" w:cs="Times New Roman"/>
                <w:b/>
                <w:color w:val="333333"/>
                <w:sz w:val="24"/>
                <w:szCs w:val="24"/>
                <w:shd w:val="clear" w:color="auto" w:fill="FFFFFF"/>
              </w:rPr>
              <w:t>ЮКОН ТЕХ ЕООД, ЕИК: 206753754, ЮКОН ГАЗ ЕООД с ЕИК: 204541496, ЮКОН ЕООД с ЕИК 114655967 и други,</w:t>
            </w:r>
            <w:r w:rsidRPr="00B9756C">
              <w:rPr>
                <w:rFonts w:ascii="Times New Roman" w:hAnsi="Times New Roman" w:cs="Times New Roman"/>
                <w:color w:val="333333"/>
                <w:sz w:val="24"/>
                <w:szCs w:val="24"/>
                <w:shd w:val="clear" w:color="auto" w:fill="FFFFFF"/>
              </w:rPr>
              <w:t xml:space="preserve"> с които е възможно кандидатът да е свързано предприятие или предприятие – партньор по смисъла на чл. 4, ал 5 и ал. 8 от Закона за малките и средните предприятия.</w:t>
            </w:r>
          </w:p>
          <w:p w:rsidR="00434B8F" w:rsidRPr="00B9756C" w:rsidRDefault="00434B8F" w:rsidP="00434B8F">
            <w:pPr>
              <w:ind w:firstLine="426"/>
              <w:jc w:val="both"/>
              <w:rPr>
                <w:rFonts w:ascii="Times New Roman" w:hAnsi="Times New Roman" w:cs="Times New Roman"/>
                <w:color w:val="333333"/>
                <w:sz w:val="24"/>
                <w:szCs w:val="24"/>
                <w:shd w:val="clear" w:color="auto" w:fill="FFFFFF"/>
              </w:rPr>
            </w:pPr>
            <w:r w:rsidRPr="00B9756C">
              <w:rPr>
                <w:rFonts w:ascii="Times New Roman" w:hAnsi="Times New Roman" w:cs="Times New Roman"/>
                <w:color w:val="333333"/>
                <w:sz w:val="24"/>
                <w:szCs w:val="24"/>
                <w:shd w:val="clear" w:color="auto" w:fill="FFFFFF"/>
              </w:rPr>
              <w:t xml:space="preserve">Указанията за попълване </w:t>
            </w:r>
            <w:r w:rsidR="00EE08F1">
              <w:rPr>
                <w:rFonts w:ascii="Times New Roman" w:hAnsi="Times New Roman" w:cs="Times New Roman"/>
                <w:color w:val="333333"/>
                <w:sz w:val="24"/>
                <w:szCs w:val="24"/>
                <w:shd w:val="clear" w:color="auto" w:fill="FFFFFF"/>
                <w:lang w:val="en-US"/>
              </w:rPr>
              <w:t>l</w:t>
            </w:r>
            <w:r w:rsidRPr="00B9756C">
              <w:rPr>
                <w:rFonts w:ascii="Times New Roman" w:hAnsi="Times New Roman" w:cs="Times New Roman"/>
                <w:color w:val="333333"/>
                <w:sz w:val="24"/>
                <w:szCs w:val="24"/>
                <w:shd w:val="clear" w:color="auto" w:fill="FFFFFF"/>
              </w:rPr>
              <w:t xml:space="preserve"> Приложение № 15 (виж стр. 5) гласят: "Ако моето предприятие осъществява някое от същите тези отношения, но чрез физическо лице или група от физически лица, които действат съвместно, също ще се счита за свързано предприятие, ако извършва своята дейност или част от нея на същия съответен пазар или вертикално свързани пазари. "Съответен пазар" е пазарът по § 1, т. 15 от допълнителната разпоредба на Закона за защита на конкуренцията: Съответният пазар е: а) "продуктов пазар", в който са включени всички стоки или услуги, които могат да се приемат като </w:t>
            </w:r>
            <w:proofErr w:type="spellStart"/>
            <w:r w:rsidRPr="00B9756C">
              <w:rPr>
                <w:rFonts w:ascii="Times New Roman" w:hAnsi="Times New Roman" w:cs="Times New Roman"/>
                <w:color w:val="333333"/>
                <w:sz w:val="24"/>
                <w:szCs w:val="24"/>
                <w:shd w:val="clear" w:color="auto" w:fill="FFFFFF"/>
              </w:rPr>
              <w:t>взаимозаменяеми</w:t>
            </w:r>
            <w:proofErr w:type="spellEnd"/>
            <w:r w:rsidRPr="00B9756C">
              <w:rPr>
                <w:rFonts w:ascii="Times New Roman" w:hAnsi="Times New Roman" w:cs="Times New Roman"/>
                <w:color w:val="333333"/>
                <w:sz w:val="24"/>
                <w:szCs w:val="24"/>
                <w:shd w:val="clear" w:color="auto" w:fill="FFFFFF"/>
              </w:rPr>
              <w:t xml:space="preserve"> по отношение на техните характеристики, предназначение и цени; б) "географски пазар", включващ определена територия, в която се предлагат съответните </w:t>
            </w:r>
            <w:proofErr w:type="spellStart"/>
            <w:r w:rsidRPr="00B9756C">
              <w:rPr>
                <w:rFonts w:ascii="Times New Roman" w:hAnsi="Times New Roman" w:cs="Times New Roman"/>
                <w:color w:val="333333"/>
                <w:sz w:val="24"/>
                <w:szCs w:val="24"/>
                <w:shd w:val="clear" w:color="auto" w:fill="FFFFFF"/>
              </w:rPr>
              <w:t>взаимозаменяеми</w:t>
            </w:r>
            <w:proofErr w:type="spellEnd"/>
            <w:r w:rsidRPr="00B9756C">
              <w:rPr>
                <w:rFonts w:ascii="Times New Roman" w:hAnsi="Times New Roman" w:cs="Times New Roman"/>
                <w:color w:val="333333"/>
                <w:sz w:val="24"/>
                <w:szCs w:val="24"/>
                <w:shd w:val="clear" w:color="auto" w:fill="FFFFFF"/>
              </w:rPr>
              <w:t xml:space="preserve"> стоки или услуги и в която конкурентните условия са еднакви и се различават от тези в съседни райони. "Вертикално свързани пазари" са пазарите на стоки и услуги, непосредствено предшестващи или следващи съответния продуктов пазар по веригата производство - разпределение.</w:t>
            </w:r>
          </w:p>
          <w:p w:rsidR="00434B8F" w:rsidRPr="00B9756C" w:rsidRDefault="00040020" w:rsidP="00434B8F">
            <w:pPr>
              <w:ind w:firstLine="426"/>
              <w:jc w:val="both"/>
              <w:rPr>
                <w:rFonts w:ascii="Times New Roman" w:hAnsi="Times New Roman" w:cs="Times New Roman"/>
                <w:color w:val="333333"/>
                <w:sz w:val="24"/>
                <w:szCs w:val="24"/>
                <w:shd w:val="clear" w:color="auto" w:fill="FFFFFF"/>
              </w:rPr>
            </w:pPr>
            <w:r w:rsidRPr="00B9756C">
              <w:rPr>
                <w:rFonts w:ascii="Times New Roman" w:hAnsi="Times New Roman" w:cs="Times New Roman"/>
                <w:color w:val="333333"/>
                <w:sz w:val="24"/>
                <w:szCs w:val="24"/>
                <w:shd w:val="clear" w:color="auto" w:fill="FFFFFF"/>
              </w:rPr>
              <w:t xml:space="preserve">Освен </w:t>
            </w:r>
            <w:r w:rsidR="00434B8F" w:rsidRPr="00B9756C">
              <w:rPr>
                <w:rFonts w:ascii="Times New Roman" w:hAnsi="Times New Roman" w:cs="Times New Roman"/>
                <w:color w:val="333333"/>
                <w:sz w:val="24"/>
                <w:szCs w:val="24"/>
                <w:shd w:val="clear" w:color="auto" w:fill="FFFFFF"/>
              </w:rPr>
              <w:t xml:space="preserve">с изброените, декларираните и с други субекти </w:t>
            </w:r>
            <w:r>
              <w:rPr>
                <w:rFonts w:ascii="Times New Roman" w:hAnsi="Times New Roman" w:cs="Times New Roman"/>
                <w:color w:val="333333"/>
                <w:sz w:val="24"/>
                <w:szCs w:val="24"/>
                <w:shd w:val="clear" w:color="auto" w:fill="FFFFFF"/>
              </w:rPr>
              <w:t>кандидатът е</w:t>
            </w:r>
            <w:r w:rsidR="00434B8F" w:rsidRPr="00B9756C">
              <w:rPr>
                <w:rFonts w:ascii="Times New Roman" w:hAnsi="Times New Roman" w:cs="Times New Roman"/>
                <w:color w:val="333333"/>
                <w:sz w:val="24"/>
                <w:szCs w:val="24"/>
                <w:shd w:val="clear" w:color="auto" w:fill="FFFFFF"/>
              </w:rPr>
              <w:t xml:space="preserve"> предприятие - партньор или свързано предприятие</w:t>
            </w:r>
            <w:r>
              <w:rPr>
                <w:rFonts w:ascii="Times New Roman" w:hAnsi="Times New Roman" w:cs="Times New Roman"/>
                <w:color w:val="333333"/>
                <w:sz w:val="24"/>
                <w:szCs w:val="24"/>
                <w:shd w:val="clear" w:color="auto" w:fill="FFFFFF"/>
              </w:rPr>
              <w:t xml:space="preserve"> се</w:t>
            </w:r>
            <w:r w:rsidR="00434B8F" w:rsidRPr="00B9756C">
              <w:rPr>
                <w:rFonts w:ascii="Times New Roman" w:hAnsi="Times New Roman" w:cs="Times New Roman"/>
                <w:color w:val="333333"/>
                <w:sz w:val="24"/>
                <w:szCs w:val="24"/>
                <w:shd w:val="clear" w:color="auto" w:fill="FFFFFF"/>
              </w:rPr>
              <w:t xml:space="preserve"> представ</w:t>
            </w:r>
            <w:r>
              <w:rPr>
                <w:rFonts w:ascii="Times New Roman" w:hAnsi="Times New Roman" w:cs="Times New Roman"/>
                <w:color w:val="333333"/>
                <w:sz w:val="24"/>
                <w:szCs w:val="24"/>
                <w:shd w:val="clear" w:color="auto" w:fill="FFFFFF"/>
              </w:rPr>
              <w:t>я</w:t>
            </w:r>
            <w:r w:rsidR="00434B8F" w:rsidRPr="00B9756C">
              <w:rPr>
                <w:rFonts w:ascii="Times New Roman" w:hAnsi="Times New Roman" w:cs="Times New Roman"/>
                <w:color w:val="333333"/>
                <w:sz w:val="24"/>
                <w:szCs w:val="24"/>
                <w:shd w:val="clear" w:color="auto" w:fill="FFFFFF"/>
              </w:rPr>
              <w:t xml:space="preserve"> допълнена Справка за обобщените параметри на предприятието съгласно (Приложение 15.1). В справките следва да бъдат отразени годините, за които се отнасят вписаните данни. В противен случай, </w:t>
            </w:r>
            <w:r w:rsidR="00EE08F1">
              <w:rPr>
                <w:rFonts w:ascii="Times New Roman" w:hAnsi="Times New Roman" w:cs="Times New Roman"/>
                <w:color w:val="333333"/>
                <w:sz w:val="24"/>
                <w:szCs w:val="24"/>
                <w:shd w:val="clear" w:color="auto" w:fill="FFFFFF"/>
              </w:rPr>
              <w:t xml:space="preserve">следва да се представи </w:t>
            </w:r>
            <w:r w:rsidR="00434B8F" w:rsidRPr="00B9756C">
              <w:rPr>
                <w:rFonts w:ascii="Times New Roman" w:hAnsi="Times New Roman" w:cs="Times New Roman"/>
                <w:color w:val="333333"/>
                <w:sz w:val="24"/>
                <w:szCs w:val="24"/>
                <w:shd w:val="clear" w:color="auto" w:fill="FFFFFF"/>
              </w:rPr>
              <w:t xml:space="preserve">разяснение-обосновка, в която </w:t>
            </w:r>
            <w:r w:rsidR="00EE08F1">
              <w:rPr>
                <w:rFonts w:ascii="Times New Roman" w:hAnsi="Times New Roman" w:cs="Times New Roman"/>
                <w:color w:val="333333"/>
                <w:sz w:val="24"/>
                <w:szCs w:val="24"/>
                <w:shd w:val="clear" w:color="auto" w:fill="FFFFFF"/>
              </w:rPr>
              <w:t>се описва</w:t>
            </w:r>
            <w:r w:rsidR="00434B8F" w:rsidRPr="00B9756C">
              <w:rPr>
                <w:rFonts w:ascii="Times New Roman" w:hAnsi="Times New Roman" w:cs="Times New Roman"/>
                <w:color w:val="333333"/>
                <w:sz w:val="24"/>
                <w:szCs w:val="24"/>
                <w:shd w:val="clear" w:color="auto" w:fill="FFFFFF"/>
              </w:rPr>
              <w:t xml:space="preserve"> защо</w:t>
            </w:r>
            <w:r w:rsidR="00EE08F1">
              <w:rPr>
                <w:rFonts w:ascii="Times New Roman" w:hAnsi="Times New Roman" w:cs="Times New Roman"/>
                <w:color w:val="333333"/>
                <w:sz w:val="24"/>
                <w:szCs w:val="24"/>
                <w:shd w:val="clear" w:color="auto" w:fill="FFFFFF"/>
              </w:rPr>
              <w:t xml:space="preserve"> се </w:t>
            </w:r>
            <w:r w:rsidR="00434B8F" w:rsidRPr="00B9756C">
              <w:rPr>
                <w:rFonts w:ascii="Times New Roman" w:hAnsi="Times New Roman" w:cs="Times New Roman"/>
                <w:color w:val="333333"/>
                <w:sz w:val="24"/>
                <w:szCs w:val="24"/>
                <w:shd w:val="clear" w:color="auto" w:fill="FFFFFF"/>
              </w:rPr>
              <w:t xml:space="preserve"> счита, че тези предприятия не са предприятие партньор или свързано предприятие.</w:t>
            </w:r>
          </w:p>
          <w:p w:rsidR="00434B8F" w:rsidRPr="00B9756C" w:rsidRDefault="00434B8F" w:rsidP="00434B8F">
            <w:pPr>
              <w:ind w:firstLine="567"/>
              <w:jc w:val="both"/>
              <w:rPr>
                <w:rFonts w:ascii="Times New Roman" w:hAnsi="Times New Roman" w:cs="Times New Roman"/>
                <w:b/>
                <w:i/>
                <w:color w:val="333333"/>
                <w:sz w:val="24"/>
                <w:szCs w:val="24"/>
                <w:shd w:val="clear" w:color="auto" w:fill="FFFFFF"/>
              </w:rPr>
            </w:pPr>
            <w:r w:rsidRPr="00B9756C">
              <w:rPr>
                <w:rFonts w:ascii="Times New Roman" w:hAnsi="Times New Roman" w:cs="Times New Roman"/>
                <w:b/>
                <w:i/>
                <w:color w:val="333333"/>
                <w:sz w:val="24"/>
                <w:szCs w:val="24"/>
                <w:shd w:val="clear" w:color="auto" w:fill="FFFFFF"/>
              </w:rPr>
              <w:t>Във връзка с гореизложеното не са представени:</w:t>
            </w:r>
          </w:p>
          <w:p w:rsidR="00434B8F" w:rsidRPr="00B9756C" w:rsidRDefault="00434B8F" w:rsidP="00434B8F">
            <w:pPr>
              <w:pStyle w:val="ListParagraph"/>
              <w:numPr>
                <w:ilvl w:val="0"/>
                <w:numId w:val="3"/>
              </w:numPr>
              <w:tabs>
                <w:tab w:val="left" w:pos="851"/>
              </w:tabs>
              <w:ind w:left="0" w:firstLine="567"/>
              <w:jc w:val="both"/>
              <w:rPr>
                <w:rFonts w:ascii="Times New Roman" w:hAnsi="Times New Roman" w:cs="Times New Roman"/>
                <w:b/>
                <w:i/>
                <w:sz w:val="24"/>
                <w:szCs w:val="24"/>
              </w:rPr>
            </w:pPr>
            <w:r w:rsidRPr="00B9756C">
              <w:rPr>
                <w:rFonts w:ascii="Times New Roman" w:hAnsi="Times New Roman" w:cs="Times New Roman"/>
                <w:b/>
                <w:i/>
                <w:color w:val="333333"/>
                <w:sz w:val="24"/>
                <w:szCs w:val="24"/>
                <w:shd w:val="clear" w:color="auto" w:fill="FFFFFF"/>
              </w:rPr>
              <w:t xml:space="preserve">коректно попълнено приложение № 15 Декларация за обстоятелствата по чл.3 и чл.4 от Закона за малките и средните предприятия </w:t>
            </w:r>
          </w:p>
          <w:p w:rsidR="00434B8F" w:rsidRPr="00B9756C" w:rsidRDefault="00434B8F" w:rsidP="00434B8F">
            <w:pPr>
              <w:pStyle w:val="ListParagraph"/>
              <w:numPr>
                <w:ilvl w:val="0"/>
                <w:numId w:val="3"/>
              </w:numPr>
              <w:tabs>
                <w:tab w:val="left" w:pos="851"/>
              </w:tabs>
              <w:ind w:left="0" w:firstLine="567"/>
              <w:jc w:val="both"/>
              <w:rPr>
                <w:rFonts w:ascii="Times New Roman" w:hAnsi="Times New Roman" w:cs="Times New Roman"/>
                <w:b/>
                <w:i/>
                <w:sz w:val="24"/>
                <w:szCs w:val="24"/>
              </w:rPr>
            </w:pPr>
            <w:r w:rsidRPr="00B9756C">
              <w:rPr>
                <w:rFonts w:ascii="Times New Roman" w:hAnsi="Times New Roman" w:cs="Times New Roman"/>
                <w:b/>
                <w:i/>
                <w:color w:val="333333"/>
                <w:sz w:val="24"/>
                <w:szCs w:val="24"/>
                <w:shd w:val="clear" w:color="auto" w:fill="FFFFFF"/>
              </w:rPr>
              <w:t>Приложение 15.1 Справка за обобщените параметри на предприятието, което подава декларация по чл. 3 и чл. 4 на ЗМСП за кандидата и за свързаните предприятия и предприятия партньори</w:t>
            </w:r>
          </w:p>
          <w:p w:rsidR="00434B8F" w:rsidRPr="00B9756C" w:rsidRDefault="00434B8F" w:rsidP="00434B8F">
            <w:pPr>
              <w:pStyle w:val="ListParagraph"/>
              <w:numPr>
                <w:ilvl w:val="0"/>
                <w:numId w:val="3"/>
              </w:numPr>
              <w:tabs>
                <w:tab w:val="left" w:pos="851"/>
              </w:tabs>
              <w:ind w:left="0" w:firstLine="567"/>
              <w:jc w:val="both"/>
              <w:rPr>
                <w:rFonts w:ascii="Times New Roman" w:hAnsi="Times New Roman" w:cs="Times New Roman"/>
                <w:b/>
                <w:i/>
                <w:sz w:val="24"/>
                <w:szCs w:val="24"/>
              </w:rPr>
            </w:pPr>
            <w:r w:rsidRPr="00B9756C">
              <w:rPr>
                <w:rFonts w:ascii="Times New Roman" w:hAnsi="Times New Roman" w:cs="Times New Roman"/>
                <w:b/>
                <w:i/>
                <w:color w:val="333333"/>
                <w:sz w:val="24"/>
                <w:szCs w:val="24"/>
                <w:shd w:val="clear" w:color="auto" w:fill="FFFFFF"/>
              </w:rPr>
              <w:lastRenderedPageBreak/>
              <w:t>документи, доказващи попълнените данни.</w:t>
            </w:r>
          </w:p>
          <w:p w:rsidR="00434B8F" w:rsidRPr="00B9756C" w:rsidRDefault="00434B8F" w:rsidP="00434B8F">
            <w:pPr>
              <w:shd w:val="clear" w:color="auto" w:fill="FFFFFF"/>
              <w:spacing w:after="0" w:line="240" w:lineRule="auto"/>
              <w:jc w:val="both"/>
              <w:rPr>
                <w:rFonts w:ascii="Times New Roman" w:eastAsia="Times New Roman" w:hAnsi="Times New Roman" w:cs="Times New Roman"/>
                <w:bCs/>
                <w:color w:val="000000"/>
                <w:sz w:val="24"/>
                <w:szCs w:val="24"/>
                <w:lang w:eastAsia="bg-BG"/>
              </w:rPr>
            </w:pPr>
          </w:p>
          <w:p w:rsidR="00434B8F" w:rsidRPr="00B9756C" w:rsidRDefault="00434B8F" w:rsidP="00434B8F">
            <w:pPr>
              <w:pStyle w:val="ListParagraph"/>
              <w:numPr>
                <w:ilvl w:val="0"/>
                <w:numId w:val="4"/>
              </w:numPr>
              <w:shd w:val="clear" w:color="auto" w:fill="FFFFFF"/>
              <w:spacing w:after="0" w:line="240" w:lineRule="auto"/>
              <w:jc w:val="both"/>
              <w:rPr>
                <w:rFonts w:ascii="Times New Roman" w:eastAsia="Times New Roman" w:hAnsi="Times New Roman" w:cs="Times New Roman"/>
                <w:b/>
                <w:bCs/>
                <w:color w:val="000000"/>
                <w:sz w:val="24"/>
                <w:szCs w:val="24"/>
                <w:lang w:eastAsia="bg-BG"/>
              </w:rPr>
            </w:pPr>
            <w:r w:rsidRPr="00B9756C">
              <w:rPr>
                <w:rFonts w:ascii="Times New Roman" w:eastAsia="Times New Roman" w:hAnsi="Times New Roman" w:cs="Times New Roman"/>
                <w:b/>
                <w:bCs/>
                <w:color w:val="000000"/>
                <w:sz w:val="24"/>
                <w:szCs w:val="24"/>
                <w:lang w:eastAsia="bg-BG"/>
              </w:rPr>
              <w:t>Към формуляра за кандидатстване са представени Становища от Електроразпределителни мрежи Запад – 2 бр. за присъединяване на клиенти към електрическата мрежа от 04.08.2025 г. и скица на поземлен имот, одобрена от главния архитект на община Плевен, но  не са представени:</w:t>
            </w:r>
          </w:p>
          <w:p w:rsidR="00434B8F" w:rsidRPr="00B9756C" w:rsidRDefault="00434B8F" w:rsidP="00434B8F">
            <w:pPr>
              <w:shd w:val="clear" w:color="auto" w:fill="FFFFFF"/>
              <w:spacing w:after="0" w:line="240" w:lineRule="auto"/>
              <w:jc w:val="both"/>
              <w:rPr>
                <w:rFonts w:ascii="Times New Roman" w:eastAsia="Times New Roman" w:hAnsi="Times New Roman" w:cs="Times New Roman"/>
                <w:bCs/>
                <w:color w:val="000000"/>
                <w:sz w:val="24"/>
                <w:szCs w:val="24"/>
                <w:lang w:eastAsia="bg-BG"/>
              </w:rPr>
            </w:pPr>
            <w:r w:rsidRPr="00B9756C">
              <w:rPr>
                <w:rFonts w:ascii="Times New Roman" w:eastAsia="Times New Roman" w:hAnsi="Times New Roman" w:cs="Times New Roman"/>
                <w:bCs/>
                <w:color w:val="000000"/>
                <w:sz w:val="24"/>
                <w:szCs w:val="24"/>
                <w:lang w:eastAsia="bg-BG"/>
              </w:rPr>
              <w:t xml:space="preserve">а) копия от разрешителни документи за осъществяване на инвестицията, предмет на проектното предложение (разрешение за поставяне на </w:t>
            </w:r>
            <w:proofErr w:type="spellStart"/>
            <w:r w:rsidRPr="00B9756C">
              <w:rPr>
                <w:rFonts w:ascii="Times New Roman" w:eastAsia="Times New Roman" w:hAnsi="Times New Roman" w:cs="Times New Roman"/>
                <w:bCs/>
                <w:color w:val="000000"/>
                <w:sz w:val="24"/>
                <w:szCs w:val="24"/>
                <w:lang w:eastAsia="bg-BG"/>
              </w:rPr>
              <w:t>преместваем</w:t>
            </w:r>
            <w:proofErr w:type="spellEnd"/>
            <w:r w:rsidRPr="00B9756C">
              <w:rPr>
                <w:rFonts w:ascii="Times New Roman" w:eastAsia="Times New Roman" w:hAnsi="Times New Roman" w:cs="Times New Roman"/>
                <w:bCs/>
                <w:color w:val="000000"/>
                <w:sz w:val="24"/>
                <w:szCs w:val="24"/>
                <w:lang w:eastAsia="bg-BG"/>
              </w:rPr>
              <w:t xml:space="preserve"> обект и/или разрешение за строеж), а именно:</w:t>
            </w:r>
          </w:p>
          <w:p w:rsidR="00434B8F" w:rsidRPr="00B9756C" w:rsidRDefault="00434B8F" w:rsidP="00434B8F">
            <w:pPr>
              <w:shd w:val="clear" w:color="auto" w:fill="FFFFFF"/>
              <w:spacing w:after="0" w:line="240" w:lineRule="auto"/>
              <w:jc w:val="both"/>
              <w:rPr>
                <w:rFonts w:ascii="Times New Roman" w:eastAsia="Times New Roman" w:hAnsi="Times New Roman" w:cs="Times New Roman"/>
                <w:bCs/>
                <w:color w:val="000000"/>
                <w:sz w:val="24"/>
                <w:szCs w:val="24"/>
                <w:lang w:eastAsia="bg-BG"/>
              </w:rPr>
            </w:pPr>
            <w:r w:rsidRPr="00B9756C">
              <w:rPr>
                <w:rFonts w:ascii="Times New Roman" w:eastAsia="Times New Roman" w:hAnsi="Times New Roman" w:cs="Times New Roman"/>
                <w:bCs/>
                <w:color w:val="000000"/>
                <w:sz w:val="24"/>
                <w:szCs w:val="24"/>
                <w:lang w:eastAsia="bg-BG"/>
              </w:rPr>
              <w:t xml:space="preserve">б) схема за поставяне, определяща местонахождението на обекта; </w:t>
            </w:r>
          </w:p>
          <w:p w:rsidR="00434B8F" w:rsidRPr="00B9756C" w:rsidRDefault="00434B8F" w:rsidP="00434B8F">
            <w:pPr>
              <w:shd w:val="clear" w:color="auto" w:fill="FFFFFF"/>
              <w:spacing w:after="0" w:line="240" w:lineRule="auto"/>
              <w:jc w:val="both"/>
              <w:rPr>
                <w:rFonts w:ascii="Times New Roman" w:eastAsia="Times New Roman" w:hAnsi="Times New Roman" w:cs="Times New Roman"/>
                <w:bCs/>
                <w:color w:val="000000"/>
                <w:sz w:val="24"/>
                <w:szCs w:val="24"/>
                <w:lang w:eastAsia="bg-BG"/>
              </w:rPr>
            </w:pPr>
            <w:r w:rsidRPr="00B9756C">
              <w:rPr>
                <w:rFonts w:ascii="Times New Roman" w:eastAsia="Times New Roman" w:hAnsi="Times New Roman" w:cs="Times New Roman"/>
                <w:bCs/>
                <w:color w:val="000000"/>
                <w:sz w:val="24"/>
                <w:szCs w:val="24"/>
                <w:lang w:eastAsia="bg-BG"/>
              </w:rPr>
              <w:t xml:space="preserve">в) документация във връзка с климатична устойчивост ОВОС и Натура 2000 (Приложени са попълнени въпросници за самооценка съгласно приложение № 14, видно от които за някой от обектите, предмет на проектното предложение е издаден ОВОС, но самият документ не е приложен) </w:t>
            </w:r>
          </w:p>
          <w:p w:rsidR="00434B8F" w:rsidRPr="00B9756C" w:rsidRDefault="00434B8F" w:rsidP="00434B8F">
            <w:pPr>
              <w:shd w:val="clear" w:color="auto" w:fill="FFFFFF"/>
              <w:spacing w:after="0" w:line="240" w:lineRule="auto"/>
              <w:jc w:val="both"/>
              <w:rPr>
                <w:rFonts w:ascii="Times New Roman" w:eastAsia="Times New Roman" w:hAnsi="Times New Roman" w:cs="Times New Roman"/>
                <w:bCs/>
                <w:color w:val="000000"/>
                <w:sz w:val="24"/>
                <w:szCs w:val="24"/>
                <w:lang w:eastAsia="bg-BG"/>
              </w:rPr>
            </w:pPr>
            <w:r w:rsidRPr="00B9756C">
              <w:rPr>
                <w:rFonts w:ascii="Times New Roman" w:eastAsia="Times New Roman" w:hAnsi="Times New Roman" w:cs="Times New Roman"/>
                <w:bCs/>
                <w:color w:val="000000"/>
                <w:sz w:val="24"/>
                <w:szCs w:val="24"/>
                <w:lang w:eastAsia="bg-BG"/>
              </w:rPr>
              <w:t xml:space="preserve"> г) също така не са приложени и Приложение № 3 Образец на Декларация на органа, отговарящ за мониторинга на обектите НАТУРА 2000 (ако е приложима), Приложение № 4 Образец на Декларация на компетентния орган, отговарящ за управлението на водите (ако е приложима). </w:t>
            </w:r>
          </w:p>
          <w:p w:rsidR="00434B8F" w:rsidRPr="00B9756C" w:rsidRDefault="00434B8F" w:rsidP="00434B8F">
            <w:pPr>
              <w:shd w:val="clear" w:color="auto" w:fill="FFFFFF"/>
              <w:spacing w:after="0" w:line="240" w:lineRule="auto"/>
              <w:jc w:val="both"/>
              <w:rPr>
                <w:rFonts w:ascii="Times New Roman" w:eastAsia="Times New Roman" w:hAnsi="Times New Roman" w:cs="Times New Roman"/>
                <w:color w:val="333333"/>
                <w:sz w:val="24"/>
                <w:szCs w:val="24"/>
                <w:lang w:eastAsia="bg-BG"/>
              </w:rPr>
            </w:pPr>
            <w:r w:rsidRPr="00B9756C">
              <w:rPr>
                <w:rFonts w:ascii="Times New Roman" w:eastAsia="Times New Roman" w:hAnsi="Times New Roman" w:cs="Times New Roman"/>
                <w:color w:val="333333"/>
                <w:sz w:val="24"/>
                <w:szCs w:val="24"/>
                <w:lang w:eastAsia="bg-BG"/>
              </w:rPr>
              <w:t>д) Финансов план – приложена е полупразна таблица, в която стойностите са нули и не е попълнен приложения към насоките образец на финансов план;</w:t>
            </w:r>
          </w:p>
          <w:p w:rsidR="00434B8F" w:rsidRPr="00B9756C" w:rsidRDefault="00434B8F" w:rsidP="00434B8F">
            <w:pPr>
              <w:tabs>
                <w:tab w:val="left" w:pos="851"/>
                <w:tab w:val="left" w:pos="993"/>
              </w:tabs>
              <w:spacing w:after="360" w:line="240" w:lineRule="auto"/>
              <w:jc w:val="both"/>
              <w:rPr>
                <w:rFonts w:ascii="Times New Roman" w:hAnsi="Times New Roman" w:cs="Times New Roman"/>
                <w:sz w:val="24"/>
                <w:szCs w:val="24"/>
              </w:rPr>
            </w:pPr>
            <w:r w:rsidRPr="00B9756C">
              <w:rPr>
                <w:rFonts w:ascii="Times New Roman" w:eastAsia="Times New Roman" w:hAnsi="Times New Roman" w:cs="Times New Roman"/>
                <w:color w:val="333333"/>
                <w:sz w:val="24"/>
                <w:szCs w:val="24"/>
                <w:lang w:eastAsia="bg-BG"/>
              </w:rPr>
              <w:t xml:space="preserve">е) </w:t>
            </w:r>
            <w:r w:rsidRPr="00B9756C">
              <w:rPr>
                <w:rFonts w:ascii="Times New Roman" w:hAnsi="Times New Roman" w:cs="Times New Roman"/>
                <w:sz w:val="24"/>
                <w:szCs w:val="24"/>
              </w:rPr>
              <w:t xml:space="preserve">Приложение № </w:t>
            </w:r>
            <w:r w:rsidRPr="00B9756C">
              <w:rPr>
                <w:rFonts w:ascii="Times New Roman" w:hAnsi="Times New Roman" w:cs="Times New Roman"/>
                <w:sz w:val="24"/>
                <w:szCs w:val="24"/>
                <w:lang w:val="en-US"/>
              </w:rPr>
              <w:t>9</w:t>
            </w:r>
            <w:r w:rsidRPr="00B9756C">
              <w:rPr>
                <w:rFonts w:ascii="Times New Roman" w:hAnsi="Times New Roman" w:cs="Times New Roman"/>
                <w:sz w:val="24"/>
                <w:szCs w:val="24"/>
              </w:rPr>
              <w:t xml:space="preserve">: Декларация за държавни помощи;  9.1 Приложение № </w:t>
            </w:r>
            <w:r w:rsidRPr="00B9756C">
              <w:rPr>
                <w:rFonts w:ascii="Times New Roman" w:hAnsi="Times New Roman" w:cs="Times New Roman"/>
                <w:sz w:val="24"/>
                <w:szCs w:val="24"/>
                <w:lang w:val="en-US"/>
              </w:rPr>
              <w:t>9</w:t>
            </w:r>
            <w:r w:rsidRPr="00B9756C">
              <w:rPr>
                <w:rFonts w:ascii="Times New Roman" w:hAnsi="Times New Roman" w:cs="Times New Roman"/>
                <w:sz w:val="24"/>
                <w:szCs w:val="24"/>
              </w:rPr>
              <w:t>.1: Получена държавна/минимална помощ;</w:t>
            </w:r>
          </w:p>
          <w:p w:rsidR="00434B8F" w:rsidRPr="00B9756C" w:rsidRDefault="00434B8F" w:rsidP="00434B8F">
            <w:pPr>
              <w:shd w:val="clear" w:color="auto" w:fill="FFFFFF"/>
              <w:spacing w:after="0" w:line="240" w:lineRule="auto"/>
              <w:ind w:firstLine="426"/>
              <w:jc w:val="both"/>
              <w:rPr>
                <w:rFonts w:ascii="Times New Roman" w:eastAsia="Times New Roman" w:hAnsi="Times New Roman" w:cs="Times New Roman"/>
                <w:bCs/>
                <w:i/>
                <w:color w:val="000000"/>
                <w:sz w:val="24"/>
                <w:szCs w:val="24"/>
                <w:lang w:eastAsia="bg-BG"/>
              </w:rPr>
            </w:pPr>
            <w:r w:rsidRPr="00B9756C">
              <w:rPr>
                <w:rFonts w:ascii="Times New Roman" w:eastAsia="Times New Roman" w:hAnsi="Times New Roman" w:cs="Times New Roman"/>
                <w:bCs/>
                <w:i/>
                <w:color w:val="000000"/>
                <w:sz w:val="24"/>
                <w:szCs w:val="24"/>
                <w:lang w:eastAsia="bg-BG"/>
              </w:rPr>
              <w:t xml:space="preserve">Тези документи са изискуеми съгласно т. 21 „Списък на документите, които се подават на етап кандидатстване“ от Насоките по процедура BG16FFPR001-3.003 </w:t>
            </w:r>
            <w:r w:rsidRPr="00570FD7">
              <w:rPr>
                <w:rFonts w:ascii="Times New Roman" w:eastAsia="Times New Roman" w:hAnsi="Times New Roman" w:cs="Times New Roman"/>
                <w:b/>
                <w:bCs/>
                <w:i/>
                <w:color w:val="000000"/>
                <w:sz w:val="24"/>
                <w:szCs w:val="24"/>
                <w:lang w:eastAsia="bg-BG"/>
              </w:rPr>
              <w:t xml:space="preserve">и </w:t>
            </w:r>
            <w:r w:rsidR="00B9756C" w:rsidRPr="00570FD7">
              <w:rPr>
                <w:rFonts w:ascii="Times New Roman" w:eastAsia="Times New Roman" w:hAnsi="Times New Roman" w:cs="Times New Roman"/>
                <w:b/>
                <w:bCs/>
                <w:i/>
                <w:color w:val="000000"/>
                <w:sz w:val="24"/>
                <w:szCs w:val="24"/>
                <w:lang w:eastAsia="bg-BG"/>
              </w:rPr>
              <w:t>не са</w:t>
            </w:r>
            <w:r w:rsidRPr="00570FD7">
              <w:rPr>
                <w:rFonts w:ascii="Times New Roman" w:eastAsia="Times New Roman" w:hAnsi="Times New Roman" w:cs="Times New Roman"/>
                <w:b/>
                <w:bCs/>
                <w:i/>
                <w:color w:val="000000"/>
                <w:sz w:val="24"/>
                <w:szCs w:val="24"/>
                <w:lang w:eastAsia="bg-BG"/>
              </w:rPr>
              <w:t xml:space="preserve"> представени</w:t>
            </w:r>
            <w:r w:rsidRPr="00B9756C">
              <w:rPr>
                <w:rFonts w:ascii="Times New Roman" w:eastAsia="Times New Roman" w:hAnsi="Times New Roman" w:cs="Times New Roman"/>
                <w:bCs/>
                <w:i/>
                <w:color w:val="000000"/>
                <w:sz w:val="24"/>
                <w:szCs w:val="24"/>
                <w:lang w:eastAsia="bg-BG"/>
              </w:rPr>
              <w:t xml:space="preserve"> съгласно изискванията, чрез ИСУН в посочения срок.</w:t>
            </w:r>
          </w:p>
          <w:p w:rsidR="00434B8F" w:rsidRPr="00B9756C" w:rsidRDefault="00434B8F" w:rsidP="00434B8F">
            <w:pPr>
              <w:shd w:val="clear" w:color="auto" w:fill="FFFFFF"/>
              <w:spacing w:after="0" w:line="240" w:lineRule="auto"/>
              <w:jc w:val="both"/>
              <w:rPr>
                <w:rFonts w:ascii="Times New Roman" w:eastAsia="Times New Roman" w:hAnsi="Times New Roman" w:cs="Times New Roman"/>
                <w:bCs/>
                <w:color w:val="000000"/>
                <w:sz w:val="24"/>
                <w:szCs w:val="24"/>
                <w:lang w:eastAsia="bg-BG"/>
              </w:rPr>
            </w:pPr>
          </w:p>
          <w:p w:rsidR="00434B8F" w:rsidRPr="00B9756C" w:rsidRDefault="00434B8F" w:rsidP="00434B8F">
            <w:pPr>
              <w:pStyle w:val="ListParagraph"/>
              <w:numPr>
                <w:ilvl w:val="0"/>
                <w:numId w:val="4"/>
              </w:numPr>
              <w:shd w:val="clear" w:color="auto" w:fill="FFFFFF"/>
              <w:spacing w:after="0" w:line="240" w:lineRule="auto"/>
              <w:jc w:val="both"/>
              <w:rPr>
                <w:rFonts w:ascii="Times New Roman" w:eastAsia="Calibri" w:hAnsi="Times New Roman" w:cs="Times New Roman"/>
                <w:sz w:val="24"/>
                <w:szCs w:val="24"/>
              </w:rPr>
            </w:pPr>
            <w:r w:rsidRPr="00B9756C">
              <w:rPr>
                <w:rFonts w:ascii="Times New Roman" w:eastAsia="Times New Roman" w:hAnsi="Times New Roman" w:cs="Times New Roman"/>
                <w:color w:val="333333"/>
                <w:sz w:val="24"/>
                <w:szCs w:val="24"/>
                <w:lang w:eastAsia="bg-BG"/>
              </w:rPr>
              <w:t xml:space="preserve">От въпросниците за самооценка е представено само </w:t>
            </w:r>
            <w:r w:rsidRPr="00B9756C">
              <w:rPr>
                <w:rFonts w:ascii="Times New Roman" w:eastAsia="Calibri" w:hAnsi="Times New Roman" w:cs="Times New Roman"/>
                <w:sz w:val="24"/>
                <w:szCs w:val="24"/>
              </w:rPr>
              <w:t>Приложение</w:t>
            </w:r>
            <w:r w:rsidRPr="00B9756C">
              <w:rPr>
                <w:rFonts w:ascii="Times New Roman" w:eastAsia="Calibri" w:hAnsi="Times New Roman" w:cs="Times New Roman"/>
                <w:sz w:val="24"/>
                <w:szCs w:val="24"/>
                <w:lang w:val="en-US"/>
              </w:rPr>
              <w:t xml:space="preserve"> </w:t>
            </w:r>
            <w:r w:rsidRPr="00B9756C">
              <w:rPr>
                <w:rFonts w:ascii="Times New Roman" w:eastAsia="Times New Roman" w:hAnsi="Times New Roman" w:cs="Times New Roman"/>
                <w:iCs/>
                <w:sz w:val="24"/>
                <w:szCs w:val="24"/>
              </w:rPr>
              <w:t>№ 1</w:t>
            </w:r>
            <w:r w:rsidRPr="00B9756C">
              <w:rPr>
                <w:rFonts w:ascii="Times New Roman" w:eastAsia="Times New Roman" w:hAnsi="Times New Roman" w:cs="Times New Roman"/>
                <w:iCs/>
                <w:sz w:val="24"/>
                <w:szCs w:val="24"/>
                <w:lang w:val="en-US"/>
              </w:rPr>
              <w:t>4.2</w:t>
            </w:r>
            <w:r w:rsidRPr="00B9756C">
              <w:rPr>
                <w:rFonts w:ascii="Times New Roman" w:eastAsia="Times New Roman" w:hAnsi="Times New Roman" w:cs="Times New Roman"/>
                <w:iCs/>
                <w:sz w:val="24"/>
                <w:szCs w:val="24"/>
              </w:rPr>
              <w:t xml:space="preserve"> Оценка на въздействието върху околната среда</w:t>
            </w:r>
            <w:r w:rsidRPr="00B9756C">
              <w:rPr>
                <w:rFonts w:ascii="Times New Roman" w:eastAsia="Times New Roman" w:hAnsi="Times New Roman" w:cs="Times New Roman"/>
                <w:iCs/>
                <w:sz w:val="24"/>
                <w:szCs w:val="24"/>
                <w:lang w:val="en-US"/>
              </w:rPr>
              <w:t xml:space="preserve">, а </w:t>
            </w:r>
            <w:proofErr w:type="spellStart"/>
            <w:r w:rsidRPr="00B9756C">
              <w:rPr>
                <w:rFonts w:ascii="Times New Roman" w:eastAsia="Times New Roman" w:hAnsi="Times New Roman" w:cs="Times New Roman"/>
                <w:iCs/>
                <w:sz w:val="24"/>
                <w:szCs w:val="24"/>
                <w:lang w:val="en-US"/>
              </w:rPr>
              <w:t>следва</w:t>
            </w:r>
            <w:proofErr w:type="spellEnd"/>
            <w:r w:rsidRPr="00B9756C">
              <w:rPr>
                <w:rFonts w:ascii="Times New Roman" w:eastAsia="Times New Roman" w:hAnsi="Times New Roman" w:cs="Times New Roman"/>
                <w:iCs/>
                <w:sz w:val="24"/>
                <w:szCs w:val="24"/>
                <w:lang w:val="en-US"/>
              </w:rPr>
              <w:t xml:space="preserve"> </w:t>
            </w:r>
            <w:proofErr w:type="spellStart"/>
            <w:r w:rsidRPr="00B9756C">
              <w:rPr>
                <w:rFonts w:ascii="Times New Roman" w:eastAsia="Times New Roman" w:hAnsi="Times New Roman" w:cs="Times New Roman"/>
                <w:iCs/>
                <w:sz w:val="24"/>
                <w:szCs w:val="24"/>
                <w:lang w:val="en-US"/>
              </w:rPr>
              <w:t>да</w:t>
            </w:r>
            <w:proofErr w:type="spellEnd"/>
            <w:r w:rsidRPr="00B9756C">
              <w:rPr>
                <w:rFonts w:ascii="Times New Roman" w:eastAsia="Times New Roman" w:hAnsi="Times New Roman" w:cs="Times New Roman"/>
                <w:iCs/>
                <w:sz w:val="24"/>
                <w:szCs w:val="24"/>
                <w:lang w:val="en-US"/>
              </w:rPr>
              <w:t xml:space="preserve"> </w:t>
            </w:r>
            <w:r w:rsidRPr="00B9756C">
              <w:rPr>
                <w:rFonts w:ascii="Times New Roman" w:eastAsia="Times New Roman" w:hAnsi="Times New Roman" w:cs="Times New Roman"/>
                <w:iCs/>
                <w:sz w:val="24"/>
                <w:szCs w:val="24"/>
              </w:rPr>
              <w:t xml:space="preserve">бъде </w:t>
            </w:r>
            <w:proofErr w:type="spellStart"/>
            <w:r w:rsidRPr="00B9756C">
              <w:rPr>
                <w:rFonts w:ascii="Times New Roman" w:eastAsia="Times New Roman" w:hAnsi="Times New Roman" w:cs="Times New Roman"/>
                <w:iCs/>
                <w:sz w:val="24"/>
                <w:szCs w:val="24"/>
                <w:lang w:val="en-US"/>
              </w:rPr>
              <w:t>прилож</w:t>
            </w:r>
            <w:r w:rsidRPr="00B9756C">
              <w:rPr>
                <w:rFonts w:ascii="Times New Roman" w:eastAsia="Times New Roman" w:hAnsi="Times New Roman" w:cs="Times New Roman"/>
                <w:iCs/>
                <w:sz w:val="24"/>
                <w:szCs w:val="24"/>
              </w:rPr>
              <w:t>ено</w:t>
            </w:r>
            <w:proofErr w:type="spellEnd"/>
            <w:r w:rsidRPr="00B9756C">
              <w:rPr>
                <w:rFonts w:ascii="Times New Roman" w:eastAsia="Times New Roman" w:hAnsi="Times New Roman" w:cs="Times New Roman"/>
                <w:iCs/>
                <w:sz w:val="24"/>
                <w:szCs w:val="24"/>
                <w:lang w:val="en-US"/>
              </w:rPr>
              <w:t xml:space="preserve"> и </w:t>
            </w:r>
            <w:r w:rsidRPr="00B9756C">
              <w:rPr>
                <w:rFonts w:ascii="Times New Roman" w:eastAsia="Calibri" w:hAnsi="Times New Roman" w:cs="Times New Roman"/>
                <w:sz w:val="24"/>
                <w:szCs w:val="24"/>
              </w:rPr>
              <w:t>Приложение</w:t>
            </w:r>
            <w:r w:rsidRPr="00B9756C">
              <w:rPr>
                <w:rFonts w:ascii="Times New Roman" w:eastAsia="Calibri" w:hAnsi="Times New Roman" w:cs="Times New Roman"/>
                <w:sz w:val="24"/>
                <w:szCs w:val="24"/>
                <w:lang w:val="en-US"/>
              </w:rPr>
              <w:t xml:space="preserve"> </w:t>
            </w:r>
            <w:r w:rsidRPr="00B9756C">
              <w:rPr>
                <w:rFonts w:ascii="Times New Roman" w:eastAsia="Times New Roman" w:hAnsi="Times New Roman" w:cs="Times New Roman"/>
                <w:iCs/>
                <w:sz w:val="24"/>
                <w:szCs w:val="24"/>
              </w:rPr>
              <w:t>№ 1</w:t>
            </w:r>
            <w:r w:rsidRPr="00B9756C">
              <w:rPr>
                <w:rFonts w:ascii="Times New Roman" w:eastAsia="Times New Roman" w:hAnsi="Times New Roman" w:cs="Times New Roman"/>
                <w:iCs/>
                <w:sz w:val="24"/>
                <w:szCs w:val="24"/>
                <w:lang w:val="en-US"/>
              </w:rPr>
              <w:t>4.3</w:t>
            </w:r>
            <w:r w:rsidRPr="00B9756C">
              <w:rPr>
                <w:rFonts w:ascii="Times New Roman" w:eastAsia="Calibri" w:hAnsi="Times New Roman" w:cs="Times New Roman"/>
                <w:sz w:val="24"/>
                <w:szCs w:val="24"/>
              </w:rPr>
              <w:t xml:space="preserve"> Приложение на принципа за </w:t>
            </w:r>
            <w:proofErr w:type="spellStart"/>
            <w:r w:rsidRPr="00B9756C">
              <w:rPr>
                <w:rFonts w:ascii="Times New Roman" w:eastAsia="Calibri" w:hAnsi="Times New Roman" w:cs="Times New Roman"/>
                <w:sz w:val="24"/>
                <w:szCs w:val="24"/>
              </w:rPr>
              <w:t>ненанасяне</w:t>
            </w:r>
            <w:proofErr w:type="spellEnd"/>
            <w:r w:rsidRPr="00B9756C">
              <w:rPr>
                <w:rFonts w:ascii="Times New Roman" w:eastAsia="Calibri" w:hAnsi="Times New Roman" w:cs="Times New Roman"/>
                <w:sz w:val="24"/>
                <w:szCs w:val="24"/>
              </w:rPr>
              <w:t xml:space="preserve"> на значителна вреда;</w:t>
            </w:r>
          </w:p>
          <w:p w:rsidR="00434B8F" w:rsidRPr="00B9756C" w:rsidRDefault="00434B8F" w:rsidP="00434B8F">
            <w:pPr>
              <w:pStyle w:val="HTMLPreformatted"/>
              <w:numPr>
                <w:ilvl w:val="0"/>
                <w:numId w:val="4"/>
              </w:numPr>
              <w:shd w:val="clear" w:color="auto" w:fill="FFFFFF"/>
              <w:rPr>
                <w:rFonts w:ascii="Times New Roman" w:hAnsi="Times New Roman" w:cs="Times New Roman"/>
                <w:color w:val="333333"/>
                <w:sz w:val="24"/>
                <w:szCs w:val="24"/>
              </w:rPr>
            </w:pPr>
            <w:r w:rsidRPr="00B9756C">
              <w:rPr>
                <w:rFonts w:ascii="Times New Roman" w:hAnsi="Times New Roman" w:cs="Times New Roman"/>
                <w:color w:val="333333"/>
                <w:sz w:val="24"/>
                <w:szCs w:val="24"/>
              </w:rPr>
              <w:t xml:space="preserve">В раздел 3. План за изпълнение / Дейности по проекта представената информация по съответните полета е недостатъчна / не отговаря на Насоките за кандидатстване и не е коректно попълнена. </w:t>
            </w:r>
          </w:p>
          <w:p w:rsidR="00434B8F" w:rsidRPr="00B9756C" w:rsidRDefault="00434B8F" w:rsidP="00434B8F">
            <w:pPr>
              <w:pStyle w:val="HTMLPreformatted"/>
              <w:shd w:val="clear" w:color="auto" w:fill="FFFFFF"/>
              <w:ind w:left="786"/>
              <w:rPr>
                <w:rFonts w:ascii="Times New Roman" w:hAnsi="Times New Roman" w:cs="Times New Roman"/>
                <w:color w:val="333333"/>
                <w:sz w:val="24"/>
                <w:szCs w:val="24"/>
              </w:rPr>
            </w:pPr>
          </w:p>
          <w:p w:rsidR="00434B8F" w:rsidRPr="00B9756C" w:rsidRDefault="00434B8F" w:rsidP="00434B8F">
            <w:pPr>
              <w:pStyle w:val="HTMLPreformatted"/>
              <w:numPr>
                <w:ilvl w:val="0"/>
                <w:numId w:val="4"/>
              </w:numPr>
              <w:shd w:val="clear" w:color="auto" w:fill="FFFFFF"/>
              <w:rPr>
                <w:rFonts w:ascii="Times New Roman" w:hAnsi="Times New Roman" w:cs="Times New Roman"/>
                <w:color w:val="333333"/>
                <w:sz w:val="24"/>
                <w:szCs w:val="24"/>
              </w:rPr>
            </w:pPr>
            <w:r w:rsidRPr="00B9756C">
              <w:rPr>
                <w:rFonts w:ascii="Times New Roman" w:hAnsi="Times New Roman" w:cs="Times New Roman"/>
                <w:color w:val="333333"/>
                <w:sz w:val="24"/>
                <w:szCs w:val="24"/>
              </w:rPr>
              <w:lastRenderedPageBreak/>
              <w:t>В раздел 4. Индикатори базовата и целевата стойност не са коректно попълнени и не съответстват на единичната мярка.</w:t>
            </w:r>
          </w:p>
          <w:p w:rsidR="00434B8F" w:rsidRPr="00B9756C" w:rsidRDefault="00434B8F" w:rsidP="00434B8F">
            <w:pPr>
              <w:pStyle w:val="HTMLPreformatted"/>
              <w:numPr>
                <w:ilvl w:val="0"/>
                <w:numId w:val="4"/>
              </w:numPr>
              <w:shd w:val="clear" w:color="auto" w:fill="FFFFFF"/>
              <w:rPr>
                <w:rFonts w:ascii="Times New Roman" w:hAnsi="Times New Roman" w:cs="Times New Roman"/>
                <w:color w:val="333333"/>
                <w:sz w:val="24"/>
                <w:szCs w:val="24"/>
              </w:rPr>
            </w:pPr>
            <w:r w:rsidRPr="00B9756C">
              <w:rPr>
                <w:rFonts w:ascii="Times New Roman" w:hAnsi="Times New Roman" w:cs="Times New Roman"/>
                <w:color w:val="333333"/>
                <w:sz w:val="24"/>
                <w:szCs w:val="24"/>
              </w:rPr>
              <w:t>В раздел 6 Бюджет няма предвидено собствено финансиране.</w:t>
            </w:r>
          </w:p>
          <w:p w:rsidR="00434B8F" w:rsidRPr="00B9756C" w:rsidRDefault="00434B8F" w:rsidP="00434B8F">
            <w:pPr>
              <w:pStyle w:val="HTMLPreformatted"/>
              <w:shd w:val="clear" w:color="auto" w:fill="FFFFFF"/>
              <w:rPr>
                <w:rFonts w:ascii="Times New Roman" w:hAnsi="Times New Roman" w:cs="Times New Roman"/>
                <w:color w:val="333333"/>
                <w:sz w:val="24"/>
                <w:szCs w:val="24"/>
              </w:rPr>
            </w:pPr>
          </w:p>
          <w:p w:rsidR="00434B8F" w:rsidRPr="00B9756C" w:rsidRDefault="00434B8F" w:rsidP="00434B8F">
            <w:pPr>
              <w:ind w:firstLine="360"/>
              <w:jc w:val="both"/>
              <w:rPr>
                <w:rFonts w:ascii="Times New Roman" w:hAnsi="Times New Roman" w:cs="Times New Roman"/>
                <w:sz w:val="24"/>
                <w:szCs w:val="24"/>
              </w:rPr>
            </w:pPr>
            <w:r w:rsidRPr="00B9756C">
              <w:rPr>
                <w:rFonts w:ascii="Times New Roman" w:hAnsi="Times New Roman" w:cs="Times New Roman"/>
                <w:sz w:val="24"/>
                <w:szCs w:val="24"/>
              </w:rPr>
              <w:t>Интензитетът (процентът) на безвъзмездната финансова помощ (БФП) по настоящата процедура се определя, съгласно приложимия режим на държавни помощи към съответния кандидат, а именно параграф 6 на чл. 36а от Регламент 651/2014 (ОРГО), съгласно който:</w:t>
            </w:r>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0"/>
              <w:gridCol w:w="4227"/>
            </w:tblGrid>
            <w:tr w:rsidR="00434B8F" w:rsidRPr="00B9756C" w:rsidTr="00EB73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90" w:type="dxa"/>
                </w:tcPr>
                <w:p w:rsidR="00434B8F" w:rsidRPr="00B9756C" w:rsidRDefault="00434B8F" w:rsidP="00434B8F">
                  <w:pPr>
                    <w:spacing w:after="100" w:afterAutospacing="1" w:line="320" w:lineRule="exact"/>
                    <w:rPr>
                      <w:rFonts w:ascii="Times New Roman" w:eastAsia="Arial Unicode MS" w:hAnsi="Times New Roman" w:cs="Times New Roman"/>
                      <w:color w:val="auto"/>
                      <w:sz w:val="24"/>
                      <w:szCs w:val="24"/>
                    </w:rPr>
                  </w:pPr>
                  <w:r w:rsidRPr="00B9756C">
                    <w:rPr>
                      <w:rFonts w:ascii="Times New Roman" w:eastAsia="Arial Unicode MS" w:hAnsi="Times New Roman" w:cs="Times New Roman"/>
                      <w:color w:val="auto"/>
                      <w:sz w:val="24"/>
                      <w:szCs w:val="24"/>
                    </w:rPr>
                    <w:t>Вид МСП</w:t>
                  </w:r>
                </w:p>
              </w:tc>
              <w:tc>
                <w:tcPr>
                  <w:tcW w:w="4227" w:type="dxa"/>
                </w:tcPr>
                <w:p w:rsidR="00434B8F" w:rsidRPr="00B9756C" w:rsidRDefault="00434B8F" w:rsidP="00434B8F">
                  <w:pPr>
                    <w:spacing w:after="100" w:afterAutospacing="1" w:line="320" w:lineRule="exact"/>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r w:rsidRPr="00B9756C">
                    <w:rPr>
                      <w:rFonts w:ascii="Times New Roman" w:eastAsia="Arial Unicode MS" w:hAnsi="Times New Roman" w:cs="Times New Roman"/>
                      <w:sz w:val="24"/>
                      <w:szCs w:val="24"/>
                    </w:rPr>
                    <w:t>Интензитет: % от допустимите разходи по проекта за инвестиции в Регион тип А (Допустим регион на инвестициите)</w:t>
                  </w:r>
                  <w:r w:rsidRPr="00B9756C">
                    <w:rPr>
                      <w:rFonts w:ascii="Times New Roman" w:eastAsia="Arial Unicode MS" w:hAnsi="Times New Roman" w:cs="Times New Roman"/>
                      <w:color w:val="auto"/>
                      <w:sz w:val="24"/>
                      <w:szCs w:val="24"/>
                    </w:rPr>
                    <w:t xml:space="preserve"> </w:t>
                  </w:r>
                </w:p>
              </w:tc>
            </w:tr>
            <w:tr w:rsidR="00434B8F" w:rsidRPr="00B9756C" w:rsidTr="00EB73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90" w:type="dxa"/>
                </w:tcPr>
                <w:p w:rsidR="00434B8F" w:rsidRPr="00B9756C" w:rsidRDefault="00434B8F" w:rsidP="00434B8F">
                  <w:pPr>
                    <w:spacing w:after="100" w:afterAutospacing="1" w:line="320" w:lineRule="exact"/>
                    <w:rPr>
                      <w:rFonts w:ascii="Times New Roman" w:eastAsia="Arial Unicode MS" w:hAnsi="Times New Roman" w:cs="Times New Roman"/>
                      <w:color w:val="auto"/>
                      <w:sz w:val="24"/>
                      <w:szCs w:val="24"/>
                    </w:rPr>
                  </w:pPr>
                  <w:r w:rsidRPr="00B9756C">
                    <w:rPr>
                      <w:rFonts w:ascii="Times New Roman" w:eastAsia="Arial Unicode MS" w:hAnsi="Times New Roman" w:cs="Times New Roman"/>
                      <w:color w:val="auto"/>
                      <w:sz w:val="24"/>
                      <w:szCs w:val="24"/>
                    </w:rPr>
                    <w:t>Средно предприятие</w:t>
                  </w:r>
                </w:p>
              </w:tc>
              <w:tc>
                <w:tcPr>
                  <w:tcW w:w="4227" w:type="dxa"/>
                </w:tcPr>
                <w:p w:rsidR="00434B8F" w:rsidRPr="00B9756C" w:rsidRDefault="00434B8F" w:rsidP="00434B8F">
                  <w:pPr>
                    <w:spacing w:after="100" w:afterAutospacing="1" w:line="320" w:lineRule="exact"/>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auto"/>
                      <w:sz w:val="24"/>
                      <w:szCs w:val="24"/>
                    </w:rPr>
                  </w:pPr>
                  <w:r w:rsidRPr="00B9756C">
                    <w:rPr>
                      <w:rFonts w:ascii="Times New Roman" w:eastAsia="Arial Unicode MS" w:hAnsi="Times New Roman" w:cs="Times New Roman"/>
                      <w:color w:val="auto"/>
                      <w:sz w:val="24"/>
                      <w:szCs w:val="24"/>
                    </w:rPr>
                    <w:t>40% + 15%</w:t>
                  </w:r>
                </w:p>
              </w:tc>
            </w:tr>
            <w:tr w:rsidR="00434B8F" w:rsidRPr="00B9756C" w:rsidTr="00EB73E5">
              <w:trPr>
                <w:jc w:val="center"/>
              </w:trPr>
              <w:tc>
                <w:tcPr>
                  <w:cnfStyle w:val="001000000000" w:firstRow="0" w:lastRow="0" w:firstColumn="1" w:lastColumn="0" w:oddVBand="0" w:evenVBand="0" w:oddHBand="0" w:evenHBand="0" w:firstRowFirstColumn="0" w:firstRowLastColumn="0" w:lastRowFirstColumn="0" w:lastRowLastColumn="0"/>
                  <w:tcW w:w="3990" w:type="dxa"/>
                </w:tcPr>
                <w:p w:rsidR="00434B8F" w:rsidRPr="00B9756C" w:rsidRDefault="00434B8F" w:rsidP="00434B8F">
                  <w:pPr>
                    <w:spacing w:after="100" w:afterAutospacing="1" w:line="320" w:lineRule="exact"/>
                    <w:rPr>
                      <w:rFonts w:ascii="Times New Roman" w:eastAsia="Arial Unicode MS" w:hAnsi="Times New Roman" w:cs="Times New Roman"/>
                      <w:color w:val="auto"/>
                      <w:sz w:val="24"/>
                      <w:szCs w:val="24"/>
                    </w:rPr>
                  </w:pPr>
                  <w:r w:rsidRPr="00B9756C">
                    <w:rPr>
                      <w:rFonts w:ascii="Times New Roman" w:eastAsia="Arial Unicode MS" w:hAnsi="Times New Roman" w:cs="Times New Roman"/>
                      <w:color w:val="auto"/>
                      <w:sz w:val="24"/>
                      <w:szCs w:val="24"/>
                    </w:rPr>
                    <w:t>Микро и Малко предприятие</w:t>
                  </w:r>
                </w:p>
              </w:tc>
              <w:tc>
                <w:tcPr>
                  <w:tcW w:w="4227" w:type="dxa"/>
                </w:tcPr>
                <w:p w:rsidR="00434B8F" w:rsidRPr="00B9756C" w:rsidRDefault="00434B8F" w:rsidP="00434B8F">
                  <w:pPr>
                    <w:spacing w:after="100" w:afterAutospacing="1" w:line="320" w:lineRule="exac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auto"/>
                      <w:sz w:val="24"/>
                      <w:szCs w:val="24"/>
                    </w:rPr>
                  </w:pPr>
                  <w:r w:rsidRPr="00B9756C">
                    <w:rPr>
                      <w:rFonts w:ascii="Times New Roman" w:eastAsia="Arial Unicode MS" w:hAnsi="Times New Roman" w:cs="Times New Roman"/>
                      <w:color w:val="auto"/>
                      <w:sz w:val="24"/>
                      <w:szCs w:val="24"/>
                    </w:rPr>
                    <w:t>50% + 15%</w:t>
                  </w:r>
                </w:p>
              </w:tc>
            </w:tr>
          </w:tbl>
          <w:p w:rsidR="00434B8F" w:rsidRPr="00B9756C" w:rsidRDefault="00434B8F" w:rsidP="00434B8F">
            <w:pPr>
              <w:pStyle w:val="HTMLPreformatted"/>
              <w:shd w:val="clear" w:color="auto" w:fill="FFFFFF"/>
              <w:ind w:left="786"/>
              <w:rPr>
                <w:rFonts w:ascii="Times New Roman" w:hAnsi="Times New Roman" w:cs="Times New Roman"/>
                <w:color w:val="333333"/>
                <w:sz w:val="24"/>
                <w:szCs w:val="24"/>
              </w:rPr>
            </w:pPr>
          </w:p>
          <w:p w:rsidR="00434B8F" w:rsidRPr="00B9756C" w:rsidRDefault="00434B8F" w:rsidP="00434B8F">
            <w:pPr>
              <w:pStyle w:val="HTMLPreformatted"/>
              <w:numPr>
                <w:ilvl w:val="0"/>
                <w:numId w:val="4"/>
              </w:numPr>
              <w:shd w:val="clear" w:color="auto" w:fill="FFFFFF"/>
              <w:rPr>
                <w:rFonts w:ascii="Times New Roman" w:hAnsi="Times New Roman" w:cs="Times New Roman"/>
                <w:color w:val="333333"/>
                <w:sz w:val="24"/>
                <w:szCs w:val="24"/>
              </w:rPr>
            </w:pPr>
            <w:r w:rsidRPr="00B9756C">
              <w:rPr>
                <w:rFonts w:ascii="Times New Roman" w:hAnsi="Times New Roman" w:cs="Times New Roman"/>
                <w:color w:val="333333"/>
                <w:sz w:val="24"/>
                <w:szCs w:val="24"/>
              </w:rPr>
              <w:t>Раздел 11. План за външно възлагане не е попълнен.</w:t>
            </w:r>
          </w:p>
          <w:p w:rsidR="00434B8F" w:rsidRPr="00B9756C" w:rsidRDefault="00434B8F" w:rsidP="00434B8F">
            <w:pPr>
              <w:pStyle w:val="HTMLPreformatted"/>
              <w:shd w:val="clear" w:color="auto" w:fill="FFFFFF"/>
              <w:ind w:left="786"/>
              <w:rPr>
                <w:rFonts w:ascii="Times New Roman" w:hAnsi="Times New Roman" w:cs="Times New Roman"/>
                <w:color w:val="333333"/>
                <w:sz w:val="24"/>
                <w:szCs w:val="24"/>
              </w:rPr>
            </w:pPr>
          </w:p>
          <w:p w:rsidR="00434B8F" w:rsidRPr="00B9756C" w:rsidRDefault="00434B8F" w:rsidP="00434B8F">
            <w:pPr>
              <w:pStyle w:val="HTMLPreformatted"/>
              <w:numPr>
                <w:ilvl w:val="0"/>
                <w:numId w:val="4"/>
              </w:numPr>
              <w:shd w:val="clear" w:color="auto" w:fill="FFFFFF"/>
              <w:rPr>
                <w:rFonts w:ascii="Times New Roman" w:hAnsi="Times New Roman" w:cs="Times New Roman"/>
                <w:color w:val="333333"/>
                <w:sz w:val="24"/>
                <w:szCs w:val="24"/>
              </w:rPr>
            </w:pPr>
            <w:r w:rsidRPr="00B9756C">
              <w:rPr>
                <w:rFonts w:ascii="Times New Roman" w:hAnsi="Times New Roman" w:cs="Times New Roman"/>
                <w:color w:val="333333"/>
                <w:sz w:val="24"/>
                <w:szCs w:val="24"/>
              </w:rPr>
              <w:t>В Раздел 12. Допълнителна информация необходима за оценка на проектното предложение се споменава ПВУ, докато проекта е подаден по ПТС.</w:t>
            </w:r>
          </w:p>
          <w:p w:rsidR="00434B8F" w:rsidRPr="00B9756C" w:rsidRDefault="00434B8F" w:rsidP="00434B8F">
            <w:pPr>
              <w:shd w:val="clear" w:color="auto" w:fill="FFFFFF"/>
              <w:spacing w:after="0" w:line="240" w:lineRule="auto"/>
              <w:jc w:val="both"/>
              <w:rPr>
                <w:rFonts w:ascii="Times New Roman" w:hAnsi="Times New Roman" w:cs="Times New Roman"/>
                <w:sz w:val="24"/>
                <w:szCs w:val="24"/>
                <w:lang w:val="en-US"/>
              </w:rPr>
            </w:pPr>
          </w:p>
          <w:p w:rsidR="00434B8F" w:rsidRPr="00B9756C" w:rsidRDefault="00434B8F" w:rsidP="00434B8F">
            <w:pPr>
              <w:pStyle w:val="HTMLPreformatted"/>
              <w:numPr>
                <w:ilvl w:val="0"/>
                <w:numId w:val="4"/>
              </w:numPr>
              <w:shd w:val="clear" w:color="auto" w:fill="FFFFFF"/>
              <w:rPr>
                <w:rFonts w:ascii="Times New Roman" w:hAnsi="Times New Roman" w:cs="Times New Roman"/>
                <w:color w:val="333333"/>
                <w:sz w:val="24"/>
                <w:szCs w:val="24"/>
                <w:shd w:val="clear" w:color="auto" w:fill="FFFFFF"/>
              </w:rPr>
            </w:pPr>
            <w:r w:rsidRPr="00B9756C">
              <w:rPr>
                <w:rFonts w:ascii="Times New Roman" w:hAnsi="Times New Roman" w:cs="Times New Roman"/>
                <w:color w:val="333333"/>
                <w:sz w:val="24"/>
                <w:szCs w:val="24"/>
                <w:shd w:val="clear" w:color="auto" w:fill="FFFFFF"/>
              </w:rPr>
              <w:t xml:space="preserve">Съгласно Краткото описание: Проектът предвижда изграждане на </w:t>
            </w:r>
            <w:proofErr w:type="spellStart"/>
            <w:r w:rsidRPr="00B9756C">
              <w:rPr>
                <w:rFonts w:ascii="Times New Roman" w:hAnsi="Times New Roman" w:cs="Times New Roman"/>
                <w:color w:val="333333"/>
                <w:sz w:val="24"/>
                <w:szCs w:val="24"/>
                <w:shd w:val="clear" w:color="auto" w:fill="FFFFFF"/>
              </w:rPr>
              <w:t>зарядна</w:t>
            </w:r>
            <w:proofErr w:type="spellEnd"/>
            <w:r w:rsidRPr="00B9756C">
              <w:rPr>
                <w:rFonts w:ascii="Times New Roman" w:hAnsi="Times New Roman" w:cs="Times New Roman"/>
                <w:color w:val="333333"/>
                <w:sz w:val="24"/>
                <w:szCs w:val="24"/>
                <w:shd w:val="clear" w:color="auto" w:fill="FFFFFF"/>
              </w:rPr>
              <w:t xml:space="preserve"> станция за електрически превозни средства (EV), разположена в непосредствена близост до републикански път 1-3, с цел осигуряване на достъпна и бърза възможност за зареждане по време на пътуване. Станцията ще включва: 4 зарядни точки (AC и/или DC), Мощност на устройствата: до 150/350 </w:t>
            </w:r>
            <w:proofErr w:type="spellStart"/>
            <w:r w:rsidRPr="00B9756C">
              <w:rPr>
                <w:rFonts w:ascii="Times New Roman" w:hAnsi="Times New Roman" w:cs="Times New Roman"/>
                <w:color w:val="333333"/>
                <w:sz w:val="24"/>
                <w:szCs w:val="24"/>
                <w:shd w:val="clear" w:color="auto" w:fill="FFFFFF"/>
              </w:rPr>
              <w:t>kW</w:t>
            </w:r>
            <w:proofErr w:type="spellEnd"/>
            <w:r w:rsidRPr="00B9756C">
              <w:rPr>
                <w:rFonts w:ascii="Times New Roman" w:hAnsi="Times New Roman" w:cs="Times New Roman"/>
                <w:color w:val="333333"/>
                <w:sz w:val="24"/>
                <w:szCs w:val="24"/>
                <w:shd w:val="clear" w:color="auto" w:fill="FFFFFF"/>
              </w:rPr>
              <w:t xml:space="preserve"> ( на английски е 5 </w:t>
            </w:r>
            <w:proofErr w:type="spellStart"/>
            <w:r w:rsidRPr="00B9756C">
              <w:rPr>
                <w:rFonts w:ascii="Times New Roman" w:hAnsi="Times New Roman" w:cs="Times New Roman"/>
                <w:color w:val="333333"/>
                <w:sz w:val="24"/>
                <w:szCs w:val="24"/>
                <w:shd w:val="clear" w:color="auto" w:fill="FFFFFF"/>
              </w:rPr>
              <w:t>charging</w:t>
            </w:r>
            <w:proofErr w:type="spellEnd"/>
            <w:r w:rsidRPr="00B9756C">
              <w:rPr>
                <w:rFonts w:ascii="Times New Roman" w:hAnsi="Times New Roman" w:cs="Times New Roman"/>
                <w:color w:val="333333"/>
                <w:sz w:val="24"/>
                <w:szCs w:val="24"/>
                <w:shd w:val="clear" w:color="auto" w:fill="FFFFFF"/>
              </w:rPr>
              <w:t xml:space="preserve"> </w:t>
            </w:r>
            <w:proofErr w:type="spellStart"/>
            <w:r w:rsidRPr="00B9756C">
              <w:rPr>
                <w:rFonts w:ascii="Times New Roman" w:hAnsi="Times New Roman" w:cs="Times New Roman"/>
                <w:color w:val="333333"/>
                <w:sz w:val="24"/>
                <w:szCs w:val="24"/>
                <w:shd w:val="clear" w:color="auto" w:fill="FFFFFF"/>
              </w:rPr>
              <w:t>points</w:t>
            </w:r>
            <w:proofErr w:type="spellEnd"/>
            <w:r w:rsidRPr="00B9756C">
              <w:rPr>
                <w:rFonts w:ascii="Times New Roman" w:hAnsi="Times New Roman" w:cs="Times New Roman"/>
                <w:color w:val="333333"/>
                <w:sz w:val="24"/>
                <w:szCs w:val="24"/>
                <w:shd w:val="clear" w:color="auto" w:fill="FFFFFF"/>
              </w:rPr>
              <w:t>).</w:t>
            </w:r>
          </w:p>
          <w:p w:rsidR="00434B8F" w:rsidRPr="00B9756C" w:rsidRDefault="00434B8F" w:rsidP="00434B8F">
            <w:pPr>
              <w:shd w:val="clear" w:color="auto" w:fill="FFFFFF"/>
              <w:spacing w:after="0" w:line="240" w:lineRule="auto"/>
              <w:jc w:val="both"/>
              <w:rPr>
                <w:rFonts w:ascii="Times New Roman" w:eastAsia="Times New Roman" w:hAnsi="Times New Roman" w:cs="Times New Roman"/>
                <w:bCs/>
                <w:color w:val="000000"/>
                <w:sz w:val="24"/>
                <w:szCs w:val="24"/>
                <w:lang w:eastAsia="bg-BG"/>
              </w:rPr>
            </w:pPr>
          </w:p>
          <w:p w:rsidR="00434B8F" w:rsidRPr="00B9756C" w:rsidRDefault="00434B8F" w:rsidP="00434B8F">
            <w:pPr>
              <w:pStyle w:val="ListParagraph"/>
              <w:shd w:val="clear" w:color="auto" w:fill="FFFFFF"/>
              <w:spacing w:after="0" w:line="240" w:lineRule="auto"/>
              <w:ind w:left="0" w:firstLine="437"/>
              <w:jc w:val="both"/>
              <w:rPr>
                <w:rFonts w:ascii="Times New Roman" w:eastAsia="Times New Roman" w:hAnsi="Times New Roman" w:cs="Times New Roman"/>
                <w:bCs/>
                <w:color w:val="000000"/>
                <w:sz w:val="24"/>
                <w:szCs w:val="24"/>
                <w:lang w:eastAsia="bg-BG"/>
              </w:rPr>
            </w:pPr>
            <w:r w:rsidRPr="00B9756C">
              <w:rPr>
                <w:rFonts w:ascii="Times New Roman" w:eastAsia="Times New Roman" w:hAnsi="Times New Roman" w:cs="Times New Roman"/>
                <w:bCs/>
                <w:color w:val="000000"/>
                <w:sz w:val="24"/>
                <w:szCs w:val="24"/>
                <w:lang w:eastAsia="bg-BG"/>
              </w:rPr>
              <w:t xml:space="preserve">В допълнение в т. 13 „Дейности, допустими за финансиране“ от Насоките на стр. 16 са посочени изискванията за мощност на </w:t>
            </w:r>
            <w:proofErr w:type="spellStart"/>
            <w:r w:rsidRPr="00B9756C">
              <w:rPr>
                <w:rFonts w:ascii="Times New Roman" w:eastAsia="Times New Roman" w:hAnsi="Times New Roman" w:cs="Times New Roman"/>
                <w:bCs/>
                <w:color w:val="000000"/>
                <w:sz w:val="24"/>
                <w:szCs w:val="24"/>
                <w:lang w:eastAsia="bg-BG"/>
              </w:rPr>
              <w:t>зарядния</w:t>
            </w:r>
            <w:proofErr w:type="spellEnd"/>
            <w:r w:rsidRPr="00B9756C">
              <w:rPr>
                <w:rFonts w:ascii="Times New Roman" w:eastAsia="Times New Roman" w:hAnsi="Times New Roman" w:cs="Times New Roman"/>
                <w:bCs/>
                <w:color w:val="000000"/>
                <w:sz w:val="24"/>
                <w:szCs w:val="24"/>
                <w:lang w:eastAsia="bg-BG"/>
              </w:rPr>
              <w:t xml:space="preserve"> център разположен на </w:t>
            </w:r>
            <w:proofErr w:type="spellStart"/>
            <w:r w:rsidRPr="00B9756C">
              <w:rPr>
                <w:rFonts w:ascii="Times New Roman" w:eastAsia="Times New Roman" w:hAnsi="Times New Roman" w:cs="Times New Roman"/>
                <w:bCs/>
                <w:color w:val="000000"/>
                <w:sz w:val="24"/>
                <w:szCs w:val="24"/>
                <w:lang w:eastAsia="bg-BG"/>
              </w:rPr>
              <w:t>широкообхватна</w:t>
            </w:r>
            <w:proofErr w:type="spellEnd"/>
            <w:r w:rsidRPr="00B9756C">
              <w:rPr>
                <w:rFonts w:ascii="Times New Roman" w:eastAsia="Times New Roman" w:hAnsi="Times New Roman" w:cs="Times New Roman"/>
                <w:bCs/>
                <w:color w:val="000000"/>
                <w:sz w:val="24"/>
                <w:szCs w:val="24"/>
                <w:lang w:eastAsia="bg-BG"/>
              </w:rPr>
              <w:t xml:space="preserve"> ТЕН-Т мрежа, а именно:</w:t>
            </w:r>
          </w:p>
          <w:p w:rsidR="00434B8F" w:rsidRPr="00B9756C" w:rsidRDefault="00434B8F" w:rsidP="00434B8F">
            <w:pPr>
              <w:shd w:val="clear" w:color="auto" w:fill="FFFFFF"/>
              <w:spacing w:after="0" w:line="240" w:lineRule="auto"/>
              <w:ind w:firstLine="437"/>
              <w:jc w:val="both"/>
              <w:rPr>
                <w:rFonts w:ascii="Times New Roman" w:eastAsia="Times New Roman" w:hAnsi="Times New Roman" w:cs="Times New Roman"/>
                <w:b/>
                <w:bCs/>
                <w:color w:val="000000"/>
                <w:sz w:val="24"/>
                <w:szCs w:val="24"/>
                <w:lang w:eastAsia="bg-BG"/>
              </w:rPr>
            </w:pPr>
          </w:p>
          <w:p w:rsidR="00434B8F" w:rsidRPr="00B9756C" w:rsidRDefault="00434B8F" w:rsidP="00434B8F">
            <w:pPr>
              <w:shd w:val="clear" w:color="auto" w:fill="FFFFFF"/>
              <w:spacing w:after="0" w:line="240" w:lineRule="auto"/>
              <w:ind w:firstLine="437"/>
              <w:jc w:val="both"/>
              <w:rPr>
                <w:rFonts w:ascii="Times New Roman" w:eastAsia="Times New Roman" w:hAnsi="Times New Roman" w:cs="Times New Roman"/>
                <w:bCs/>
                <w:i/>
                <w:color w:val="000000"/>
                <w:sz w:val="24"/>
                <w:szCs w:val="24"/>
                <w:lang w:eastAsia="bg-BG"/>
              </w:rPr>
            </w:pPr>
            <w:r w:rsidRPr="00B9756C">
              <w:rPr>
                <w:rFonts w:ascii="Times New Roman" w:hAnsi="Times New Roman" w:cs="Times New Roman"/>
                <w:sz w:val="24"/>
                <w:szCs w:val="24"/>
              </w:rPr>
              <w:t xml:space="preserve">Изграждане на публично достъпни зарядни центрове за лекотоварни електрически превозни средства по протежение на </w:t>
            </w:r>
            <w:proofErr w:type="spellStart"/>
            <w:r w:rsidRPr="00B9756C">
              <w:rPr>
                <w:rFonts w:ascii="Times New Roman" w:hAnsi="Times New Roman" w:cs="Times New Roman"/>
                <w:sz w:val="24"/>
                <w:szCs w:val="24"/>
              </w:rPr>
              <w:t>широкообхватната</w:t>
            </w:r>
            <w:proofErr w:type="spellEnd"/>
            <w:r w:rsidRPr="00B9756C">
              <w:rPr>
                <w:rFonts w:ascii="Times New Roman" w:hAnsi="Times New Roman" w:cs="Times New Roman"/>
                <w:sz w:val="24"/>
                <w:szCs w:val="24"/>
              </w:rPr>
              <w:t xml:space="preserve"> пътна </w:t>
            </w:r>
            <w:proofErr w:type="spellStart"/>
            <w:r w:rsidRPr="00B9756C">
              <w:rPr>
                <w:rFonts w:ascii="Times New Roman" w:hAnsi="Times New Roman" w:cs="Times New Roman"/>
                <w:sz w:val="24"/>
                <w:szCs w:val="24"/>
              </w:rPr>
              <w:t>Трансевропейска</w:t>
            </w:r>
            <w:proofErr w:type="spellEnd"/>
            <w:r w:rsidRPr="00B9756C">
              <w:rPr>
                <w:rFonts w:ascii="Times New Roman" w:hAnsi="Times New Roman" w:cs="Times New Roman"/>
                <w:sz w:val="24"/>
                <w:szCs w:val="24"/>
              </w:rPr>
              <w:t xml:space="preserve"> мрежа с изходна мощност от най-малко 300 </w:t>
            </w:r>
            <w:proofErr w:type="spellStart"/>
            <w:r w:rsidRPr="00B9756C">
              <w:rPr>
                <w:rFonts w:ascii="Times New Roman" w:hAnsi="Times New Roman" w:cs="Times New Roman"/>
                <w:sz w:val="24"/>
                <w:szCs w:val="24"/>
              </w:rPr>
              <w:t>kW</w:t>
            </w:r>
            <w:proofErr w:type="spellEnd"/>
            <w:r w:rsidRPr="00B9756C">
              <w:rPr>
                <w:rFonts w:ascii="Times New Roman" w:hAnsi="Times New Roman" w:cs="Times New Roman"/>
                <w:sz w:val="24"/>
                <w:szCs w:val="24"/>
              </w:rPr>
              <w:t xml:space="preserve"> и</w:t>
            </w:r>
            <w:r w:rsidRPr="00B9756C">
              <w:rPr>
                <w:rFonts w:ascii="Times New Roman" w:hAnsi="Times New Roman" w:cs="Times New Roman"/>
                <w:b/>
                <w:sz w:val="24"/>
                <w:szCs w:val="24"/>
              </w:rPr>
              <w:t xml:space="preserve"> </w:t>
            </w:r>
            <w:r w:rsidRPr="00B9756C">
              <w:rPr>
                <w:rFonts w:ascii="Times New Roman" w:hAnsi="Times New Roman" w:cs="Times New Roman"/>
                <w:b/>
                <w:sz w:val="24"/>
                <w:szCs w:val="24"/>
              </w:rPr>
              <w:lastRenderedPageBreak/>
              <w:t xml:space="preserve">включващи поне една </w:t>
            </w:r>
            <w:proofErr w:type="spellStart"/>
            <w:r w:rsidRPr="00B9756C">
              <w:rPr>
                <w:rFonts w:ascii="Times New Roman" w:hAnsi="Times New Roman" w:cs="Times New Roman"/>
                <w:b/>
                <w:sz w:val="24"/>
                <w:szCs w:val="24"/>
              </w:rPr>
              <w:t>зарядна</w:t>
            </w:r>
            <w:proofErr w:type="spellEnd"/>
            <w:r w:rsidRPr="00B9756C">
              <w:rPr>
                <w:rFonts w:ascii="Times New Roman" w:hAnsi="Times New Roman" w:cs="Times New Roman"/>
                <w:b/>
                <w:sz w:val="24"/>
                <w:szCs w:val="24"/>
              </w:rPr>
              <w:t xml:space="preserve"> точка с </w:t>
            </w:r>
            <w:r w:rsidRPr="00B9756C">
              <w:rPr>
                <w:rFonts w:ascii="Times New Roman" w:hAnsi="Times New Roman" w:cs="Times New Roman"/>
                <w:b/>
                <w:sz w:val="24"/>
                <w:szCs w:val="24"/>
                <w:u w:val="single"/>
              </w:rPr>
              <w:t>индивидуална</w:t>
            </w:r>
            <w:r w:rsidRPr="00B9756C">
              <w:rPr>
                <w:rFonts w:ascii="Times New Roman" w:hAnsi="Times New Roman" w:cs="Times New Roman"/>
                <w:b/>
                <w:sz w:val="24"/>
                <w:szCs w:val="24"/>
              </w:rPr>
              <w:t xml:space="preserve"> мощност от най-малко 150 </w:t>
            </w:r>
            <w:proofErr w:type="spellStart"/>
            <w:r w:rsidRPr="00B9756C">
              <w:rPr>
                <w:rFonts w:ascii="Times New Roman" w:hAnsi="Times New Roman" w:cs="Times New Roman"/>
                <w:b/>
                <w:sz w:val="24"/>
                <w:szCs w:val="24"/>
              </w:rPr>
              <w:t>kW</w:t>
            </w:r>
            <w:proofErr w:type="spellEnd"/>
            <w:r w:rsidRPr="00B9756C">
              <w:rPr>
                <w:rFonts w:ascii="Times New Roman" w:hAnsi="Times New Roman" w:cs="Times New Roman"/>
                <w:b/>
                <w:sz w:val="24"/>
                <w:szCs w:val="24"/>
              </w:rPr>
              <w:t xml:space="preserve">. </w:t>
            </w:r>
            <w:r w:rsidRPr="00B9756C">
              <w:rPr>
                <w:rFonts w:ascii="Times New Roman" w:eastAsia="Times New Roman" w:hAnsi="Times New Roman" w:cs="Times New Roman"/>
                <w:bCs/>
                <w:i/>
                <w:color w:val="000000"/>
                <w:sz w:val="24"/>
                <w:szCs w:val="24"/>
                <w:lang w:eastAsia="bg-BG"/>
              </w:rPr>
              <w:t xml:space="preserve">Съгласно Регламент № 1804/2023 г. когато в даден момент в </w:t>
            </w:r>
            <w:proofErr w:type="spellStart"/>
            <w:r w:rsidRPr="00B9756C">
              <w:rPr>
                <w:rFonts w:ascii="Times New Roman" w:eastAsia="Times New Roman" w:hAnsi="Times New Roman" w:cs="Times New Roman"/>
                <w:bCs/>
                <w:i/>
                <w:color w:val="000000"/>
                <w:sz w:val="24"/>
                <w:szCs w:val="24"/>
                <w:lang w:eastAsia="bg-BG"/>
              </w:rPr>
              <w:t>зарядната</w:t>
            </w:r>
            <w:proofErr w:type="spellEnd"/>
            <w:r w:rsidRPr="00B9756C">
              <w:rPr>
                <w:rFonts w:ascii="Times New Roman" w:eastAsia="Times New Roman" w:hAnsi="Times New Roman" w:cs="Times New Roman"/>
                <w:bCs/>
                <w:i/>
                <w:color w:val="000000"/>
                <w:sz w:val="24"/>
                <w:szCs w:val="24"/>
                <w:lang w:eastAsia="bg-BG"/>
              </w:rPr>
              <w:t xml:space="preserve"> станция се зареждат повече от едно превозни средства, максималната изходна мощност се разпределя между различните зарядни точки, така че мощността, осигурена във всяка отделна </w:t>
            </w:r>
            <w:proofErr w:type="spellStart"/>
            <w:r w:rsidRPr="00B9756C">
              <w:rPr>
                <w:rFonts w:ascii="Times New Roman" w:eastAsia="Times New Roman" w:hAnsi="Times New Roman" w:cs="Times New Roman"/>
                <w:bCs/>
                <w:i/>
                <w:color w:val="000000"/>
                <w:sz w:val="24"/>
                <w:szCs w:val="24"/>
                <w:lang w:eastAsia="bg-BG"/>
              </w:rPr>
              <w:t>зарядна</w:t>
            </w:r>
            <w:proofErr w:type="spellEnd"/>
            <w:r w:rsidRPr="00B9756C">
              <w:rPr>
                <w:rFonts w:ascii="Times New Roman" w:eastAsia="Times New Roman" w:hAnsi="Times New Roman" w:cs="Times New Roman"/>
                <w:bCs/>
                <w:i/>
                <w:color w:val="000000"/>
                <w:sz w:val="24"/>
                <w:szCs w:val="24"/>
                <w:lang w:eastAsia="bg-BG"/>
              </w:rPr>
              <w:t xml:space="preserve"> точка, да е по-малка от изходната мощност на тази </w:t>
            </w:r>
            <w:proofErr w:type="spellStart"/>
            <w:r w:rsidRPr="00B9756C">
              <w:rPr>
                <w:rFonts w:ascii="Times New Roman" w:eastAsia="Times New Roman" w:hAnsi="Times New Roman" w:cs="Times New Roman"/>
                <w:bCs/>
                <w:i/>
                <w:color w:val="000000"/>
                <w:sz w:val="24"/>
                <w:szCs w:val="24"/>
                <w:lang w:eastAsia="bg-BG"/>
              </w:rPr>
              <w:t>зарядна</w:t>
            </w:r>
            <w:proofErr w:type="spellEnd"/>
            <w:r w:rsidRPr="00B9756C">
              <w:rPr>
                <w:rFonts w:ascii="Times New Roman" w:eastAsia="Times New Roman" w:hAnsi="Times New Roman" w:cs="Times New Roman"/>
                <w:bCs/>
                <w:i/>
                <w:color w:val="000000"/>
                <w:sz w:val="24"/>
                <w:szCs w:val="24"/>
                <w:lang w:eastAsia="bg-BG"/>
              </w:rPr>
              <w:t xml:space="preserve"> станция. Моля това да е видно и ясно определено в проектното предложение.</w:t>
            </w:r>
          </w:p>
          <w:p w:rsidR="00434B8F" w:rsidRPr="00B9756C" w:rsidRDefault="00434B8F" w:rsidP="00434B8F">
            <w:pPr>
              <w:pStyle w:val="ListParagraph"/>
              <w:shd w:val="clear" w:color="auto" w:fill="FFFFFF"/>
              <w:spacing w:after="0" w:line="240" w:lineRule="auto"/>
              <w:ind w:left="1428"/>
              <w:jc w:val="both"/>
              <w:rPr>
                <w:rFonts w:ascii="Times New Roman" w:eastAsia="Times New Roman" w:hAnsi="Times New Roman" w:cs="Times New Roman"/>
                <w:b/>
                <w:bCs/>
                <w:color w:val="000000"/>
                <w:sz w:val="24"/>
                <w:szCs w:val="24"/>
                <w:lang w:eastAsia="bg-BG"/>
              </w:rPr>
            </w:pPr>
          </w:p>
          <w:p w:rsidR="00434B8F" w:rsidRPr="00B9756C" w:rsidRDefault="00434B8F" w:rsidP="00434B8F">
            <w:pPr>
              <w:pStyle w:val="ListParagraph"/>
              <w:shd w:val="clear" w:color="auto" w:fill="FFFFFF"/>
              <w:spacing w:after="0" w:line="240" w:lineRule="auto"/>
              <w:ind w:left="0" w:firstLine="709"/>
              <w:jc w:val="both"/>
              <w:rPr>
                <w:rFonts w:ascii="Times New Roman" w:eastAsia="Times New Roman" w:hAnsi="Times New Roman" w:cs="Times New Roman"/>
                <w:bCs/>
                <w:color w:val="000000"/>
                <w:sz w:val="24"/>
                <w:szCs w:val="24"/>
                <w:lang w:eastAsia="bg-BG"/>
              </w:rPr>
            </w:pPr>
            <w:r w:rsidRPr="00B9756C">
              <w:rPr>
                <w:rFonts w:ascii="Times New Roman" w:eastAsia="Times New Roman" w:hAnsi="Times New Roman" w:cs="Times New Roman"/>
                <w:bCs/>
                <w:color w:val="000000"/>
                <w:sz w:val="24"/>
                <w:szCs w:val="24"/>
                <w:lang w:eastAsia="bg-BG"/>
              </w:rPr>
              <w:t xml:space="preserve">В същия раздел на стр. 18 са дадени ясни определения за понятията </w:t>
            </w:r>
            <w:proofErr w:type="spellStart"/>
            <w:r w:rsidRPr="00B9756C">
              <w:rPr>
                <w:rFonts w:ascii="Times New Roman" w:eastAsia="Times New Roman" w:hAnsi="Times New Roman" w:cs="Times New Roman"/>
                <w:bCs/>
                <w:color w:val="000000"/>
                <w:sz w:val="24"/>
                <w:szCs w:val="24"/>
                <w:lang w:eastAsia="bg-BG"/>
              </w:rPr>
              <w:t>заряден</w:t>
            </w:r>
            <w:proofErr w:type="spellEnd"/>
            <w:r w:rsidRPr="00B9756C">
              <w:rPr>
                <w:rFonts w:ascii="Times New Roman" w:eastAsia="Times New Roman" w:hAnsi="Times New Roman" w:cs="Times New Roman"/>
                <w:bCs/>
                <w:color w:val="000000"/>
                <w:sz w:val="24"/>
                <w:szCs w:val="24"/>
                <w:lang w:eastAsia="bg-BG"/>
              </w:rPr>
              <w:t xml:space="preserve"> център, </w:t>
            </w:r>
            <w:proofErr w:type="spellStart"/>
            <w:r w:rsidRPr="00B9756C">
              <w:rPr>
                <w:rFonts w:ascii="Times New Roman" w:eastAsia="Times New Roman" w:hAnsi="Times New Roman" w:cs="Times New Roman"/>
                <w:bCs/>
                <w:color w:val="000000"/>
                <w:sz w:val="24"/>
                <w:szCs w:val="24"/>
                <w:lang w:eastAsia="bg-BG"/>
              </w:rPr>
              <w:t>зарядна</w:t>
            </w:r>
            <w:proofErr w:type="spellEnd"/>
            <w:r w:rsidRPr="00B9756C">
              <w:rPr>
                <w:rFonts w:ascii="Times New Roman" w:eastAsia="Times New Roman" w:hAnsi="Times New Roman" w:cs="Times New Roman"/>
                <w:bCs/>
                <w:color w:val="000000"/>
                <w:sz w:val="24"/>
                <w:szCs w:val="24"/>
                <w:lang w:eastAsia="bg-BG"/>
              </w:rPr>
              <w:t xml:space="preserve"> станция и </w:t>
            </w:r>
            <w:proofErr w:type="spellStart"/>
            <w:r w:rsidRPr="00B9756C">
              <w:rPr>
                <w:rFonts w:ascii="Times New Roman" w:eastAsia="Times New Roman" w:hAnsi="Times New Roman" w:cs="Times New Roman"/>
                <w:bCs/>
                <w:color w:val="000000"/>
                <w:sz w:val="24"/>
                <w:szCs w:val="24"/>
                <w:lang w:eastAsia="bg-BG"/>
              </w:rPr>
              <w:t>зарядна</w:t>
            </w:r>
            <w:proofErr w:type="spellEnd"/>
            <w:r w:rsidRPr="00B9756C">
              <w:rPr>
                <w:rFonts w:ascii="Times New Roman" w:eastAsia="Times New Roman" w:hAnsi="Times New Roman" w:cs="Times New Roman"/>
                <w:bCs/>
                <w:color w:val="000000"/>
                <w:sz w:val="24"/>
                <w:szCs w:val="24"/>
                <w:lang w:eastAsia="bg-BG"/>
              </w:rPr>
              <w:t xml:space="preserve"> точка, а именно: </w:t>
            </w:r>
          </w:p>
          <w:p w:rsidR="00434B8F" w:rsidRPr="00B9756C" w:rsidRDefault="00434B8F" w:rsidP="00434B8F">
            <w:pPr>
              <w:pStyle w:val="ListParagraph"/>
              <w:shd w:val="clear" w:color="auto" w:fill="FFFFFF"/>
              <w:spacing w:after="0" w:line="240" w:lineRule="auto"/>
              <w:jc w:val="both"/>
              <w:rPr>
                <w:rFonts w:ascii="Times New Roman" w:eastAsia="Times New Roman" w:hAnsi="Times New Roman" w:cs="Times New Roman"/>
                <w:bCs/>
                <w:color w:val="000000"/>
                <w:sz w:val="24"/>
                <w:szCs w:val="24"/>
                <w:lang w:eastAsia="bg-BG"/>
              </w:rPr>
            </w:pPr>
          </w:p>
          <w:p w:rsidR="00434B8F" w:rsidRPr="00B9756C" w:rsidRDefault="00434B8F" w:rsidP="00434B8F">
            <w:pPr>
              <w:pStyle w:val="ListParagraph"/>
              <w:shd w:val="clear" w:color="auto" w:fill="FFFFFF"/>
              <w:tabs>
                <w:tab w:val="left" w:pos="993"/>
              </w:tabs>
              <w:spacing w:after="0" w:line="240" w:lineRule="auto"/>
              <w:ind w:left="-142" w:firstLine="862"/>
              <w:jc w:val="both"/>
              <w:rPr>
                <w:rFonts w:ascii="Times New Roman" w:eastAsia="Times New Roman" w:hAnsi="Times New Roman" w:cs="Times New Roman"/>
                <w:bCs/>
                <w:color w:val="000000"/>
                <w:sz w:val="24"/>
                <w:szCs w:val="24"/>
                <w:lang w:eastAsia="bg-BG"/>
              </w:rPr>
            </w:pPr>
            <w:r w:rsidRPr="00B9756C">
              <w:rPr>
                <w:rFonts w:ascii="Times New Roman" w:eastAsia="Times New Roman" w:hAnsi="Times New Roman" w:cs="Times New Roman"/>
                <w:bCs/>
                <w:color w:val="000000"/>
                <w:sz w:val="24"/>
                <w:szCs w:val="24"/>
                <w:lang w:eastAsia="bg-BG"/>
              </w:rPr>
              <w:t>•</w:t>
            </w:r>
            <w:r w:rsidRPr="00B9756C">
              <w:rPr>
                <w:rFonts w:ascii="Times New Roman" w:eastAsia="Times New Roman" w:hAnsi="Times New Roman" w:cs="Times New Roman"/>
                <w:bCs/>
                <w:color w:val="000000"/>
                <w:sz w:val="24"/>
                <w:szCs w:val="24"/>
                <w:lang w:eastAsia="bg-BG"/>
              </w:rPr>
              <w:tab/>
              <w:t>„</w:t>
            </w:r>
            <w:proofErr w:type="spellStart"/>
            <w:r w:rsidRPr="00B9756C">
              <w:rPr>
                <w:rFonts w:ascii="Times New Roman" w:eastAsia="Times New Roman" w:hAnsi="Times New Roman" w:cs="Times New Roman"/>
                <w:bCs/>
                <w:color w:val="000000"/>
                <w:sz w:val="24"/>
                <w:szCs w:val="24"/>
                <w:lang w:eastAsia="bg-BG"/>
              </w:rPr>
              <w:t>Заряден</w:t>
            </w:r>
            <w:proofErr w:type="spellEnd"/>
            <w:r w:rsidRPr="00B9756C">
              <w:rPr>
                <w:rFonts w:ascii="Times New Roman" w:eastAsia="Times New Roman" w:hAnsi="Times New Roman" w:cs="Times New Roman"/>
                <w:bCs/>
                <w:color w:val="000000"/>
                <w:sz w:val="24"/>
                <w:szCs w:val="24"/>
                <w:lang w:eastAsia="bg-BG"/>
              </w:rPr>
              <w:t xml:space="preserve"> център“ означава една или повече зарядни станции на определено място</w:t>
            </w:r>
          </w:p>
          <w:p w:rsidR="00434B8F" w:rsidRPr="00B9756C" w:rsidRDefault="00434B8F" w:rsidP="00434B8F">
            <w:pPr>
              <w:pStyle w:val="ListParagraph"/>
              <w:shd w:val="clear" w:color="auto" w:fill="FFFFFF"/>
              <w:tabs>
                <w:tab w:val="left" w:pos="993"/>
              </w:tabs>
              <w:spacing w:after="0" w:line="240" w:lineRule="auto"/>
              <w:ind w:left="-142" w:firstLine="862"/>
              <w:jc w:val="both"/>
              <w:rPr>
                <w:rFonts w:ascii="Times New Roman" w:eastAsia="Times New Roman" w:hAnsi="Times New Roman" w:cs="Times New Roman"/>
                <w:bCs/>
                <w:color w:val="000000"/>
                <w:sz w:val="24"/>
                <w:szCs w:val="24"/>
                <w:lang w:eastAsia="bg-BG"/>
              </w:rPr>
            </w:pPr>
            <w:r w:rsidRPr="00B9756C">
              <w:rPr>
                <w:rFonts w:ascii="Times New Roman" w:eastAsia="Times New Roman" w:hAnsi="Times New Roman" w:cs="Times New Roman"/>
                <w:bCs/>
                <w:color w:val="000000"/>
                <w:sz w:val="24"/>
                <w:szCs w:val="24"/>
                <w:lang w:eastAsia="bg-BG"/>
              </w:rPr>
              <w:t>•</w:t>
            </w:r>
            <w:r w:rsidRPr="00B9756C">
              <w:rPr>
                <w:rFonts w:ascii="Times New Roman" w:eastAsia="Times New Roman" w:hAnsi="Times New Roman" w:cs="Times New Roman"/>
                <w:bCs/>
                <w:color w:val="000000"/>
                <w:sz w:val="24"/>
                <w:szCs w:val="24"/>
                <w:lang w:eastAsia="bg-BG"/>
              </w:rPr>
              <w:tab/>
            </w:r>
            <w:proofErr w:type="spellStart"/>
            <w:r w:rsidRPr="00B9756C">
              <w:rPr>
                <w:rFonts w:ascii="Times New Roman" w:eastAsia="Times New Roman" w:hAnsi="Times New Roman" w:cs="Times New Roman"/>
                <w:bCs/>
                <w:color w:val="000000"/>
                <w:sz w:val="24"/>
                <w:szCs w:val="24"/>
                <w:lang w:eastAsia="bg-BG"/>
              </w:rPr>
              <w:t>зарядна</w:t>
            </w:r>
            <w:proofErr w:type="spellEnd"/>
            <w:r w:rsidRPr="00B9756C">
              <w:rPr>
                <w:rFonts w:ascii="Times New Roman" w:eastAsia="Times New Roman" w:hAnsi="Times New Roman" w:cs="Times New Roman"/>
                <w:bCs/>
                <w:color w:val="000000"/>
                <w:sz w:val="24"/>
                <w:szCs w:val="24"/>
                <w:lang w:eastAsia="bg-BG"/>
              </w:rPr>
              <w:t xml:space="preserve"> станция“ означава физическа уредба, състояща се от една или повече зарядни точки на определено място.</w:t>
            </w:r>
          </w:p>
          <w:p w:rsidR="00434B8F" w:rsidRPr="00B9756C" w:rsidRDefault="00434B8F" w:rsidP="00434B8F">
            <w:pPr>
              <w:pStyle w:val="ListParagraph"/>
              <w:shd w:val="clear" w:color="auto" w:fill="FFFFFF"/>
              <w:tabs>
                <w:tab w:val="left" w:pos="993"/>
              </w:tabs>
              <w:spacing w:after="0" w:line="240" w:lineRule="auto"/>
              <w:ind w:left="-142" w:firstLine="862"/>
              <w:jc w:val="both"/>
              <w:rPr>
                <w:rFonts w:ascii="Times New Roman" w:eastAsia="Times New Roman" w:hAnsi="Times New Roman" w:cs="Times New Roman"/>
                <w:bCs/>
                <w:color w:val="000000"/>
                <w:sz w:val="24"/>
                <w:szCs w:val="24"/>
                <w:lang w:eastAsia="bg-BG"/>
              </w:rPr>
            </w:pPr>
            <w:r w:rsidRPr="00B9756C">
              <w:rPr>
                <w:rFonts w:ascii="Times New Roman" w:eastAsia="Times New Roman" w:hAnsi="Times New Roman" w:cs="Times New Roman"/>
                <w:bCs/>
                <w:color w:val="000000"/>
                <w:sz w:val="24"/>
                <w:szCs w:val="24"/>
                <w:lang w:eastAsia="bg-BG"/>
              </w:rPr>
              <w:t>•</w:t>
            </w:r>
            <w:r w:rsidRPr="00B9756C">
              <w:rPr>
                <w:rFonts w:ascii="Times New Roman" w:eastAsia="Times New Roman" w:hAnsi="Times New Roman" w:cs="Times New Roman"/>
                <w:bCs/>
                <w:color w:val="000000"/>
                <w:sz w:val="24"/>
                <w:szCs w:val="24"/>
                <w:lang w:eastAsia="bg-BG"/>
              </w:rPr>
              <w:tab/>
              <w:t>„</w:t>
            </w:r>
            <w:proofErr w:type="spellStart"/>
            <w:r w:rsidRPr="00B9756C">
              <w:rPr>
                <w:rFonts w:ascii="Times New Roman" w:eastAsia="Times New Roman" w:hAnsi="Times New Roman" w:cs="Times New Roman"/>
                <w:bCs/>
                <w:color w:val="000000"/>
                <w:sz w:val="24"/>
                <w:szCs w:val="24"/>
                <w:lang w:eastAsia="bg-BG"/>
              </w:rPr>
              <w:t>зарядна</w:t>
            </w:r>
            <w:proofErr w:type="spellEnd"/>
            <w:r w:rsidRPr="00B9756C">
              <w:rPr>
                <w:rFonts w:ascii="Times New Roman" w:eastAsia="Times New Roman" w:hAnsi="Times New Roman" w:cs="Times New Roman"/>
                <w:bCs/>
                <w:color w:val="000000"/>
                <w:sz w:val="24"/>
                <w:szCs w:val="24"/>
                <w:lang w:eastAsia="bg-BG"/>
              </w:rPr>
              <w:t xml:space="preserve"> точка“ означава стационарен или подвижен интерфейс в рамките на електроенергийната мрежа или извън нея, който позволява пренос на електроенергия към електрическо превозно средство и който, въпреки че може да разполага с един или няколко съединителя, за да осигурява възможност за различни типове съединител, е в състояние да зарежда само по едно електрическо превозно средство в даден момент и не включва устройства с мощност по-малка или равна на 3,7 </w:t>
            </w:r>
            <w:proofErr w:type="spellStart"/>
            <w:r w:rsidRPr="00B9756C">
              <w:rPr>
                <w:rFonts w:ascii="Times New Roman" w:eastAsia="Times New Roman" w:hAnsi="Times New Roman" w:cs="Times New Roman"/>
                <w:bCs/>
                <w:color w:val="000000"/>
                <w:sz w:val="24"/>
                <w:szCs w:val="24"/>
                <w:lang w:eastAsia="bg-BG"/>
              </w:rPr>
              <w:t>kW</w:t>
            </w:r>
            <w:proofErr w:type="spellEnd"/>
            <w:r w:rsidRPr="00B9756C">
              <w:rPr>
                <w:rFonts w:ascii="Times New Roman" w:eastAsia="Times New Roman" w:hAnsi="Times New Roman" w:cs="Times New Roman"/>
                <w:bCs/>
                <w:color w:val="000000"/>
                <w:sz w:val="24"/>
                <w:szCs w:val="24"/>
                <w:lang w:eastAsia="bg-BG"/>
              </w:rPr>
              <w:t>, чието основно предназначение не е зареждането на електрически превозни средства, съгласно Регламент (ЕС) 2023/1804 на ЕП от 13 септември 2023г.</w:t>
            </w:r>
          </w:p>
          <w:p w:rsidR="00434B8F" w:rsidRPr="00B9756C" w:rsidRDefault="00434B8F" w:rsidP="00434B8F">
            <w:pPr>
              <w:shd w:val="clear" w:color="auto" w:fill="FFFFFF"/>
              <w:spacing w:after="0" w:line="240" w:lineRule="auto"/>
              <w:ind w:firstLine="708"/>
              <w:jc w:val="both"/>
              <w:rPr>
                <w:rFonts w:ascii="Times New Roman" w:eastAsia="Times New Roman" w:hAnsi="Times New Roman" w:cs="Times New Roman"/>
                <w:b/>
                <w:bCs/>
                <w:color w:val="000000"/>
                <w:sz w:val="24"/>
                <w:szCs w:val="24"/>
                <w:lang w:eastAsia="bg-BG"/>
              </w:rPr>
            </w:pPr>
          </w:p>
          <w:p w:rsidR="00434B8F" w:rsidRPr="00B9756C" w:rsidRDefault="00434B8F" w:rsidP="00434B8F">
            <w:pPr>
              <w:shd w:val="clear" w:color="auto" w:fill="FFFFFF"/>
              <w:spacing w:after="0" w:line="240" w:lineRule="auto"/>
              <w:ind w:firstLine="567"/>
              <w:jc w:val="both"/>
              <w:rPr>
                <w:rFonts w:ascii="Times New Roman" w:hAnsi="Times New Roman" w:cs="Times New Roman"/>
                <w:sz w:val="24"/>
                <w:szCs w:val="24"/>
                <w:lang w:val="en-US"/>
              </w:rPr>
            </w:pPr>
            <w:r w:rsidRPr="00B9756C">
              <w:rPr>
                <w:rFonts w:ascii="Times New Roman" w:eastAsia="Times New Roman" w:hAnsi="Times New Roman" w:cs="Times New Roman"/>
                <w:bCs/>
                <w:color w:val="000000"/>
                <w:sz w:val="24"/>
                <w:szCs w:val="24"/>
                <w:lang w:eastAsia="bg-BG"/>
              </w:rPr>
              <w:t xml:space="preserve">Документите са изискуеми съгласно т. 21 „Списък на документите, които се подават на етап кандидатстване“ от Насоките по процедура BG16FFPR001-3.003, но </w:t>
            </w:r>
            <w:r w:rsidR="00942566">
              <w:rPr>
                <w:rFonts w:ascii="Times New Roman" w:eastAsia="Times New Roman" w:hAnsi="Times New Roman" w:cs="Times New Roman"/>
                <w:bCs/>
                <w:color w:val="000000"/>
                <w:sz w:val="24"/>
                <w:szCs w:val="24"/>
                <w:lang w:eastAsia="bg-BG"/>
              </w:rPr>
              <w:t xml:space="preserve">от кандидата </w:t>
            </w:r>
            <w:r w:rsidRPr="00B9756C">
              <w:rPr>
                <w:rFonts w:ascii="Times New Roman" w:eastAsia="Times New Roman" w:hAnsi="Times New Roman" w:cs="Times New Roman"/>
                <w:bCs/>
                <w:color w:val="000000"/>
                <w:sz w:val="24"/>
                <w:szCs w:val="24"/>
                <w:lang w:eastAsia="bg-BG"/>
              </w:rPr>
              <w:t>не са представени съгласно изискванията, чрез ИСУН в посочения срок.</w:t>
            </w:r>
          </w:p>
          <w:p w:rsidR="00D51848" w:rsidRPr="00B9756C" w:rsidRDefault="00D51848" w:rsidP="00EB73E5">
            <w:pPr>
              <w:spacing w:after="0" w:line="240" w:lineRule="auto"/>
              <w:rPr>
                <w:rFonts w:ascii="Times New Roman" w:eastAsia="Times New Roman" w:hAnsi="Times New Roman" w:cs="Times New Roman"/>
                <w:color w:val="000000"/>
                <w:sz w:val="24"/>
                <w:szCs w:val="24"/>
                <w:lang w:eastAsia="bg-BG"/>
              </w:rPr>
            </w:pPr>
          </w:p>
        </w:tc>
      </w:tr>
      <w:tr w:rsidR="00D51848" w:rsidRPr="00B9756C" w:rsidTr="00B9756C">
        <w:trPr>
          <w:trHeight w:val="300"/>
        </w:trPr>
        <w:tc>
          <w:tcPr>
            <w:tcW w:w="1843" w:type="dxa"/>
            <w:tcBorders>
              <w:top w:val="nil"/>
              <w:left w:val="single" w:sz="4" w:space="0" w:color="auto"/>
              <w:bottom w:val="single" w:sz="4" w:space="0" w:color="auto"/>
              <w:right w:val="single" w:sz="4" w:space="0" w:color="auto"/>
            </w:tcBorders>
            <w:shd w:val="clear" w:color="auto" w:fill="auto"/>
            <w:hideMark/>
          </w:tcPr>
          <w:p w:rsidR="00D51848" w:rsidRPr="00D51848" w:rsidRDefault="00D51848" w:rsidP="00EB73E5">
            <w:pPr>
              <w:spacing w:after="0" w:line="240" w:lineRule="auto"/>
              <w:rPr>
                <w:rFonts w:ascii="Times New Roman" w:eastAsia="Times New Roman" w:hAnsi="Times New Roman" w:cs="Times New Roman"/>
                <w:sz w:val="24"/>
                <w:szCs w:val="24"/>
                <w:lang w:eastAsia="bg-BG"/>
              </w:rPr>
            </w:pPr>
            <w:r w:rsidRPr="00D51848">
              <w:rPr>
                <w:rFonts w:ascii="Times New Roman" w:eastAsia="Times New Roman" w:hAnsi="Times New Roman" w:cs="Times New Roman"/>
                <w:sz w:val="24"/>
                <w:szCs w:val="24"/>
                <w:lang w:eastAsia="bg-BG"/>
              </w:rPr>
              <w:lastRenderedPageBreak/>
              <w:t>BG16FFPR001-3.003-0010</w:t>
            </w:r>
          </w:p>
        </w:tc>
        <w:tc>
          <w:tcPr>
            <w:tcW w:w="1418" w:type="dxa"/>
            <w:tcBorders>
              <w:top w:val="nil"/>
              <w:left w:val="nil"/>
              <w:bottom w:val="single" w:sz="4" w:space="0" w:color="auto"/>
              <w:right w:val="single" w:sz="4" w:space="0" w:color="auto"/>
            </w:tcBorders>
            <w:shd w:val="clear" w:color="auto" w:fill="auto"/>
            <w:hideMark/>
          </w:tcPr>
          <w:p w:rsidR="00D51848" w:rsidRPr="00D51848" w:rsidRDefault="00D51848" w:rsidP="00EB73E5">
            <w:pPr>
              <w:spacing w:after="0" w:line="240" w:lineRule="auto"/>
              <w:rPr>
                <w:rFonts w:ascii="Times New Roman" w:eastAsia="Times New Roman" w:hAnsi="Times New Roman" w:cs="Times New Roman"/>
                <w:sz w:val="24"/>
                <w:szCs w:val="24"/>
                <w:lang w:eastAsia="bg-BG"/>
              </w:rPr>
            </w:pPr>
            <w:r w:rsidRPr="00D51848">
              <w:rPr>
                <w:rFonts w:ascii="Times New Roman" w:eastAsia="Times New Roman" w:hAnsi="Times New Roman" w:cs="Times New Roman"/>
                <w:sz w:val="24"/>
                <w:szCs w:val="24"/>
                <w:lang w:eastAsia="bg-BG"/>
              </w:rPr>
              <w:t xml:space="preserve"> СЪН ПАРК ЕООД </w:t>
            </w:r>
          </w:p>
        </w:tc>
        <w:tc>
          <w:tcPr>
            <w:tcW w:w="11340" w:type="dxa"/>
            <w:tcBorders>
              <w:top w:val="nil"/>
              <w:left w:val="nil"/>
              <w:bottom w:val="single" w:sz="4" w:space="0" w:color="auto"/>
              <w:right w:val="single" w:sz="4" w:space="0" w:color="auto"/>
            </w:tcBorders>
            <w:shd w:val="clear" w:color="auto" w:fill="auto"/>
          </w:tcPr>
          <w:p w:rsidR="0068567D" w:rsidRPr="0068567D" w:rsidRDefault="0068567D" w:rsidP="0068567D">
            <w:pPr>
              <w:pStyle w:val="ListParagraph"/>
              <w:shd w:val="clear" w:color="auto" w:fill="FFFFFF"/>
              <w:spacing w:after="0" w:line="240" w:lineRule="auto"/>
              <w:ind w:left="1080"/>
              <w:jc w:val="both"/>
              <w:rPr>
                <w:rFonts w:ascii="Times New Roman" w:eastAsia="Times New Roman" w:hAnsi="Times New Roman" w:cs="Times New Roman"/>
                <w:b/>
                <w:bCs/>
                <w:color w:val="000000"/>
                <w:sz w:val="24"/>
                <w:szCs w:val="24"/>
                <w:lang w:eastAsia="bg-BG"/>
              </w:rPr>
            </w:pPr>
            <w:r>
              <w:rPr>
                <w:rFonts w:ascii="Times New Roman" w:eastAsia="Times New Roman" w:hAnsi="Times New Roman" w:cs="Times New Roman"/>
                <w:b/>
                <w:bCs/>
                <w:color w:val="000000"/>
                <w:sz w:val="24"/>
                <w:szCs w:val="24"/>
                <w:lang w:eastAsia="bg-BG"/>
              </w:rPr>
              <w:t xml:space="preserve">За проектно предложение: </w:t>
            </w:r>
            <w:r w:rsidRPr="0068567D">
              <w:rPr>
                <w:rFonts w:ascii="Times New Roman" w:eastAsia="Times New Roman" w:hAnsi="Times New Roman" w:cs="Times New Roman"/>
                <w:b/>
                <w:bCs/>
                <w:color w:val="000000"/>
                <w:sz w:val="24"/>
                <w:szCs w:val="24"/>
                <w:lang w:eastAsia="bg-BG"/>
              </w:rPr>
              <w:t xml:space="preserve">Инсталация на електрическа бързо зареждаща станция за електрически автомобили с три зарядни точки 50 </w:t>
            </w:r>
            <w:proofErr w:type="spellStart"/>
            <w:r w:rsidRPr="0068567D">
              <w:rPr>
                <w:rFonts w:ascii="Times New Roman" w:eastAsia="Times New Roman" w:hAnsi="Times New Roman" w:cs="Times New Roman"/>
                <w:b/>
                <w:bCs/>
                <w:color w:val="000000"/>
                <w:sz w:val="24"/>
                <w:szCs w:val="24"/>
                <w:lang w:eastAsia="bg-BG"/>
              </w:rPr>
              <w:t>kW</w:t>
            </w:r>
            <w:proofErr w:type="spellEnd"/>
            <w:r w:rsidRPr="0068567D">
              <w:rPr>
                <w:rFonts w:ascii="Times New Roman" w:eastAsia="Times New Roman" w:hAnsi="Times New Roman" w:cs="Times New Roman"/>
                <w:b/>
                <w:bCs/>
                <w:color w:val="000000"/>
                <w:sz w:val="24"/>
                <w:szCs w:val="24"/>
                <w:lang w:eastAsia="bg-BG"/>
              </w:rPr>
              <w:t xml:space="preserve"> и </w:t>
            </w:r>
            <w:proofErr w:type="spellStart"/>
            <w:r w:rsidRPr="0068567D">
              <w:rPr>
                <w:rFonts w:ascii="Times New Roman" w:eastAsia="Times New Roman" w:hAnsi="Times New Roman" w:cs="Times New Roman"/>
                <w:b/>
                <w:bCs/>
                <w:color w:val="000000"/>
                <w:sz w:val="24"/>
                <w:szCs w:val="24"/>
                <w:lang w:eastAsia="bg-BG"/>
              </w:rPr>
              <w:t>фотоволаична</w:t>
            </w:r>
            <w:proofErr w:type="spellEnd"/>
            <w:r w:rsidRPr="0068567D">
              <w:rPr>
                <w:rFonts w:ascii="Times New Roman" w:eastAsia="Times New Roman" w:hAnsi="Times New Roman" w:cs="Times New Roman"/>
                <w:b/>
                <w:bCs/>
                <w:color w:val="000000"/>
                <w:sz w:val="24"/>
                <w:szCs w:val="24"/>
                <w:lang w:eastAsia="bg-BG"/>
              </w:rPr>
              <w:t xml:space="preserve"> електрическа централа 589,7kW Сън Парк.</w:t>
            </w:r>
          </w:p>
          <w:p w:rsidR="00062613" w:rsidRPr="00B9756C" w:rsidRDefault="00062613" w:rsidP="00062613">
            <w:pPr>
              <w:pStyle w:val="ListParagraph"/>
              <w:numPr>
                <w:ilvl w:val="0"/>
                <w:numId w:val="9"/>
              </w:numPr>
              <w:shd w:val="clear" w:color="auto" w:fill="FFFFFF"/>
              <w:spacing w:after="0" w:line="240" w:lineRule="auto"/>
              <w:jc w:val="both"/>
              <w:rPr>
                <w:rFonts w:ascii="Times New Roman" w:eastAsia="Times New Roman" w:hAnsi="Times New Roman" w:cs="Times New Roman"/>
                <w:b/>
                <w:bCs/>
                <w:color w:val="000000"/>
                <w:sz w:val="24"/>
                <w:szCs w:val="24"/>
                <w:lang w:eastAsia="bg-BG"/>
              </w:rPr>
            </w:pPr>
            <w:r w:rsidRPr="00B9756C">
              <w:rPr>
                <w:rFonts w:ascii="Times New Roman" w:eastAsia="Times New Roman" w:hAnsi="Times New Roman" w:cs="Times New Roman"/>
                <w:bCs/>
                <w:color w:val="000000"/>
                <w:sz w:val="24"/>
                <w:szCs w:val="24"/>
                <w:lang w:eastAsia="bg-BG"/>
              </w:rPr>
              <w:t xml:space="preserve">Към формуляра за кандидатстване </w:t>
            </w:r>
            <w:r w:rsidRPr="00B9756C">
              <w:rPr>
                <w:rFonts w:ascii="Times New Roman" w:eastAsia="Times New Roman" w:hAnsi="Times New Roman" w:cs="Times New Roman"/>
                <w:b/>
                <w:bCs/>
                <w:color w:val="000000"/>
                <w:sz w:val="24"/>
                <w:szCs w:val="24"/>
                <w:lang w:eastAsia="bg-BG"/>
              </w:rPr>
              <w:t>не</w:t>
            </w:r>
            <w:r w:rsidRPr="00B9756C" w:rsidDel="006E58EC">
              <w:rPr>
                <w:rFonts w:ascii="Times New Roman" w:eastAsia="Times New Roman" w:hAnsi="Times New Roman" w:cs="Times New Roman"/>
                <w:b/>
                <w:bCs/>
                <w:color w:val="000000"/>
                <w:sz w:val="24"/>
                <w:szCs w:val="24"/>
                <w:lang w:eastAsia="bg-BG"/>
              </w:rPr>
              <w:t xml:space="preserve"> </w:t>
            </w:r>
            <w:proofErr w:type="spellStart"/>
            <w:r w:rsidRPr="00B9756C">
              <w:rPr>
                <w:rFonts w:ascii="Times New Roman" w:eastAsia="Times New Roman" w:hAnsi="Times New Roman" w:cs="Times New Roman"/>
                <w:b/>
                <w:bCs/>
                <w:color w:val="000000"/>
                <w:sz w:val="24"/>
                <w:szCs w:val="24"/>
                <w:lang w:val="en-US" w:eastAsia="bg-BG"/>
              </w:rPr>
              <w:t>са</w:t>
            </w:r>
            <w:proofErr w:type="spellEnd"/>
            <w:r w:rsidRPr="00B9756C">
              <w:rPr>
                <w:rFonts w:ascii="Times New Roman" w:eastAsia="Times New Roman" w:hAnsi="Times New Roman" w:cs="Times New Roman"/>
                <w:b/>
                <w:bCs/>
                <w:color w:val="000000"/>
                <w:sz w:val="24"/>
                <w:szCs w:val="24"/>
                <w:lang w:val="en-US" w:eastAsia="bg-BG"/>
              </w:rPr>
              <w:t xml:space="preserve"> </w:t>
            </w:r>
            <w:proofErr w:type="spellStart"/>
            <w:r w:rsidRPr="00B9756C">
              <w:rPr>
                <w:rFonts w:ascii="Times New Roman" w:eastAsia="Times New Roman" w:hAnsi="Times New Roman" w:cs="Times New Roman"/>
                <w:b/>
                <w:bCs/>
                <w:color w:val="000000"/>
                <w:sz w:val="24"/>
                <w:szCs w:val="24"/>
                <w:lang w:val="en-US" w:eastAsia="bg-BG"/>
              </w:rPr>
              <w:t>представени</w:t>
            </w:r>
            <w:proofErr w:type="spellEnd"/>
            <w:r w:rsidRPr="00B9756C">
              <w:rPr>
                <w:rFonts w:ascii="Times New Roman" w:eastAsia="Times New Roman" w:hAnsi="Times New Roman" w:cs="Times New Roman"/>
                <w:b/>
                <w:bCs/>
                <w:color w:val="000000"/>
                <w:sz w:val="24"/>
                <w:szCs w:val="24"/>
                <w:lang w:eastAsia="bg-BG"/>
              </w:rPr>
              <w:t>:</w:t>
            </w:r>
          </w:p>
          <w:p w:rsidR="00062613" w:rsidRPr="00B9756C" w:rsidRDefault="00FD14BF" w:rsidP="00062613">
            <w:pPr>
              <w:pStyle w:val="Heading2"/>
              <w:numPr>
                <w:ilvl w:val="0"/>
                <w:numId w:val="8"/>
              </w:numPr>
              <w:shd w:val="clear" w:color="auto" w:fill="FFFFFF"/>
              <w:spacing w:before="300" w:after="150" w:line="240" w:lineRule="atLeast"/>
              <w:jc w:val="both"/>
              <w:rPr>
                <w:b w:val="0"/>
                <w:color w:val="333333"/>
                <w:sz w:val="24"/>
                <w:szCs w:val="24"/>
              </w:rPr>
            </w:pPr>
            <w:r w:rsidRPr="00B9756C">
              <w:rPr>
                <w:b w:val="0"/>
                <w:color w:val="333333"/>
                <w:sz w:val="24"/>
                <w:szCs w:val="24"/>
              </w:rPr>
              <w:t>Към Ф</w:t>
            </w:r>
            <w:r>
              <w:rPr>
                <w:b w:val="0"/>
                <w:color w:val="333333"/>
                <w:sz w:val="24"/>
                <w:szCs w:val="24"/>
              </w:rPr>
              <w:t>К</w:t>
            </w:r>
            <w:r w:rsidRPr="00B9756C">
              <w:rPr>
                <w:b w:val="0"/>
                <w:color w:val="333333"/>
                <w:sz w:val="24"/>
                <w:szCs w:val="24"/>
              </w:rPr>
              <w:t xml:space="preserve"> не е приложен </w:t>
            </w:r>
            <w:r w:rsidRPr="00B9756C">
              <w:rPr>
                <w:b w:val="0"/>
                <w:i/>
                <w:color w:val="333333"/>
                <w:sz w:val="24"/>
                <w:szCs w:val="24"/>
              </w:rPr>
              <w:t xml:space="preserve">коректно попълнен финансов план към ФК, който следва да съответства на бюджета в раздел 6 на </w:t>
            </w:r>
            <w:proofErr w:type="spellStart"/>
            <w:r w:rsidRPr="00B9756C">
              <w:rPr>
                <w:b w:val="0"/>
                <w:i/>
                <w:color w:val="333333"/>
                <w:sz w:val="24"/>
                <w:szCs w:val="24"/>
              </w:rPr>
              <w:t>ФК.</w:t>
            </w:r>
            <w:r w:rsidR="00062613" w:rsidRPr="00B9756C">
              <w:rPr>
                <w:b w:val="0"/>
                <w:color w:val="333333"/>
                <w:sz w:val="24"/>
                <w:szCs w:val="24"/>
              </w:rPr>
              <w:t>Приложени</w:t>
            </w:r>
            <w:proofErr w:type="spellEnd"/>
            <w:r w:rsidR="00062613" w:rsidRPr="00B9756C">
              <w:rPr>
                <w:b w:val="0"/>
                <w:color w:val="333333"/>
                <w:sz w:val="24"/>
                <w:szCs w:val="24"/>
              </w:rPr>
              <w:t xml:space="preserve"> са два файла с финансови плана (Приложение 12 Образец на финансов план.xlsx и Приложение 13 Образец на финансов план_15102024.xlsx), които не си съответстват и се различават по между си. </w:t>
            </w:r>
          </w:p>
          <w:p w:rsidR="00062613" w:rsidRPr="00B9756C" w:rsidRDefault="00FD14BF" w:rsidP="00062613">
            <w:pPr>
              <w:pStyle w:val="Heading2"/>
              <w:numPr>
                <w:ilvl w:val="0"/>
                <w:numId w:val="8"/>
              </w:numPr>
              <w:shd w:val="clear" w:color="auto" w:fill="FFFFFF"/>
              <w:spacing w:before="300" w:after="150" w:line="240" w:lineRule="atLeast"/>
              <w:jc w:val="both"/>
              <w:rPr>
                <w:b w:val="0"/>
                <w:color w:val="333333"/>
                <w:sz w:val="24"/>
                <w:szCs w:val="24"/>
              </w:rPr>
            </w:pPr>
            <w:r>
              <w:rPr>
                <w:b w:val="0"/>
                <w:color w:val="333333"/>
                <w:sz w:val="24"/>
                <w:szCs w:val="24"/>
              </w:rPr>
              <w:lastRenderedPageBreak/>
              <w:t>Коректно попълнено</w:t>
            </w:r>
            <w:r w:rsidR="00062613" w:rsidRPr="00B9756C">
              <w:rPr>
                <w:b w:val="0"/>
                <w:color w:val="333333"/>
                <w:sz w:val="24"/>
                <w:szCs w:val="24"/>
              </w:rPr>
              <w:t xml:space="preserve"> Приложение № 15 Декларация за обстоятелствата по чл. 3 и чл. 4 от Закона за малките и средните предприятия.</w:t>
            </w:r>
          </w:p>
          <w:p w:rsidR="00062613" w:rsidRPr="00B9756C" w:rsidRDefault="00062613" w:rsidP="00062613">
            <w:pPr>
              <w:pStyle w:val="Heading2"/>
              <w:shd w:val="clear" w:color="auto" w:fill="FFFFFF"/>
              <w:spacing w:before="300" w:after="150" w:line="240" w:lineRule="atLeast"/>
              <w:jc w:val="both"/>
              <w:rPr>
                <w:b w:val="0"/>
                <w:color w:val="333333"/>
                <w:sz w:val="24"/>
                <w:szCs w:val="24"/>
              </w:rPr>
            </w:pPr>
            <w:r w:rsidRPr="00B9756C">
              <w:rPr>
                <w:b w:val="0"/>
                <w:color w:val="333333"/>
                <w:sz w:val="24"/>
                <w:szCs w:val="24"/>
              </w:rPr>
              <w:t>За да е допустим кандидатът следва да е „</w:t>
            </w:r>
            <w:proofErr w:type="spellStart"/>
            <w:r w:rsidRPr="00B9756C">
              <w:rPr>
                <w:b w:val="0"/>
                <w:color w:val="333333"/>
                <w:sz w:val="24"/>
                <w:szCs w:val="24"/>
              </w:rPr>
              <w:t>микро</w:t>
            </w:r>
            <w:proofErr w:type="spellEnd"/>
            <w:r w:rsidRPr="00B9756C">
              <w:rPr>
                <w:b w:val="0"/>
                <w:color w:val="333333"/>
                <w:sz w:val="24"/>
                <w:szCs w:val="24"/>
              </w:rPr>
              <w:t xml:space="preserve">-, малко или средно предприятие“ по смисъла на чл. 3 и чл. 4 от ЗМСП и Приложение I „Определение за МСП“ към Регламент (ЕС) № 651/2014 на Комисията. </w:t>
            </w:r>
          </w:p>
          <w:p w:rsidR="00062613" w:rsidRPr="00B9756C" w:rsidRDefault="00062613" w:rsidP="00062613">
            <w:pPr>
              <w:jc w:val="both"/>
              <w:rPr>
                <w:rFonts w:ascii="Times New Roman" w:hAnsi="Times New Roman" w:cs="Times New Roman"/>
                <w:color w:val="333333"/>
                <w:sz w:val="24"/>
                <w:szCs w:val="24"/>
                <w:shd w:val="clear" w:color="auto" w:fill="FFFFFF"/>
              </w:rPr>
            </w:pPr>
            <w:r w:rsidRPr="00B9756C">
              <w:rPr>
                <w:rFonts w:ascii="Times New Roman" w:hAnsi="Times New Roman" w:cs="Times New Roman"/>
                <w:color w:val="333333"/>
                <w:sz w:val="24"/>
                <w:szCs w:val="24"/>
                <w:shd w:val="clear" w:color="auto" w:fill="FFFFFF"/>
              </w:rPr>
              <w:t>Съгласно Условията за кандидатстване по процедура BG16FFPR001-3.003, кандидатът следва да представи към Формуляра за кандидатстване по изцяло електронен път чрез ИСУН 2020 Декларация за обстоятелствата по чл. 3 и чл. 4 от Закона за малките и средните предприятия – попълнена по образец (Приложение 15). В случай, че е свързано предприятие и предприятие партньор, съгласно буква се представя Справка за обобщените параметри на предприятието (Приложение 15.1).</w:t>
            </w:r>
          </w:p>
          <w:p w:rsidR="00062613" w:rsidRPr="00B9756C" w:rsidRDefault="00062613" w:rsidP="00062613">
            <w:pPr>
              <w:jc w:val="both"/>
              <w:rPr>
                <w:rFonts w:ascii="Times New Roman" w:hAnsi="Times New Roman" w:cs="Times New Roman"/>
                <w:color w:val="333333"/>
                <w:sz w:val="24"/>
                <w:szCs w:val="24"/>
                <w:shd w:val="clear" w:color="auto" w:fill="FFFFFF"/>
              </w:rPr>
            </w:pPr>
            <w:r w:rsidRPr="00B9756C">
              <w:rPr>
                <w:rFonts w:ascii="Times New Roman" w:hAnsi="Times New Roman" w:cs="Times New Roman"/>
                <w:color w:val="333333"/>
                <w:sz w:val="24"/>
                <w:szCs w:val="24"/>
                <w:shd w:val="clear" w:color="auto" w:fill="FFFFFF"/>
              </w:rPr>
              <w:t>Справките следва да бъдат изготвени въз основа на данните на предприятието за последните две приключени финансови години. В случай че данните в представените справки за последните две приключени финансови години не потвърждават декларирания статут, се представят и справки за предходните две последователни финансови години, в които предприятието запазва своите параметри по член 3 от ЗМСП без промяна.</w:t>
            </w:r>
          </w:p>
          <w:p w:rsidR="00062613" w:rsidRPr="00B9756C" w:rsidRDefault="00062613" w:rsidP="00062613">
            <w:pPr>
              <w:jc w:val="both"/>
              <w:rPr>
                <w:rFonts w:ascii="Times New Roman" w:hAnsi="Times New Roman" w:cs="Times New Roman"/>
                <w:color w:val="333333"/>
                <w:sz w:val="24"/>
                <w:szCs w:val="24"/>
                <w:shd w:val="clear" w:color="auto" w:fill="FFFFFF"/>
              </w:rPr>
            </w:pPr>
            <w:r w:rsidRPr="00B9756C">
              <w:rPr>
                <w:rFonts w:ascii="Times New Roman" w:hAnsi="Times New Roman" w:cs="Times New Roman"/>
                <w:color w:val="333333"/>
                <w:sz w:val="24"/>
                <w:szCs w:val="24"/>
                <w:shd w:val="clear" w:color="auto" w:fill="FFFFFF"/>
              </w:rPr>
              <w:t xml:space="preserve">Кандидатът е представил Декларация за обстоятелствата по чл. 3 и чл. 4 от Закона за малките и средните предприятия, попълнена по образец (Приложение 1), където не е отбелязано, какъв е вида на предприятието по смисъла на чл. 4 от ЗМСП (независимо,  партньор, свързано) и не е представена Справка за обобщените параметри на предприятието по (Приложение 15.1). Моля, да се приложи коректно попълнена декларация, с приложена Справка за обобщените параметри на предприятието по (Приложение 15.1).  </w:t>
            </w:r>
          </w:p>
          <w:p w:rsidR="00062613" w:rsidRPr="00B9756C" w:rsidRDefault="00062613" w:rsidP="00062613">
            <w:pPr>
              <w:jc w:val="both"/>
              <w:rPr>
                <w:rFonts w:ascii="Times New Roman" w:hAnsi="Times New Roman" w:cs="Times New Roman"/>
                <w:color w:val="333333"/>
                <w:sz w:val="24"/>
                <w:szCs w:val="24"/>
                <w:shd w:val="clear" w:color="auto" w:fill="FFFFFF"/>
              </w:rPr>
            </w:pPr>
            <w:r w:rsidRPr="00B9756C">
              <w:rPr>
                <w:rFonts w:ascii="Times New Roman" w:hAnsi="Times New Roman" w:cs="Times New Roman"/>
                <w:color w:val="333333"/>
                <w:sz w:val="24"/>
                <w:szCs w:val="24"/>
                <w:shd w:val="clear" w:color="auto" w:fill="FFFFFF"/>
              </w:rPr>
              <w:t xml:space="preserve">След извършена справка в информационната система </w:t>
            </w:r>
            <w:proofErr w:type="spellStart"/>
            <w:r w:rsidRPr="00B9756C">
              <w:rPr>
                <w:rFonts w:ascii="Times New Roman" w:hAnsi="Times New Roman" w:cs="Times New Roman"/>
                <w:color w:val="333333"/>
                <w:sz w:val="24"/>
                <w:szCs w:val="24"/>
                <w:shd w:val="clear" w:color="auto" w:fill="FFFFFF"/>
              </w:rPr>
              <w:t>АписРегистър</w:t>
            </w:r>
            <w:proofErr w:type="spellEnd"/>
            <w:r w:rsidRPr="00B9756C">
              <w:rPr>
                <w:rFonts w:ascii="Times New Roman" w:hAnsi="Times New Roman" w:cs="Times New Roman"/>
                <w:color w:val="333333"/>
                <w:sz w:val="24"/>
                <w:szCs w:val="24"/>
                <w:shd w:val="clear" w:color="auto" w:fill="FFFFFF"/>
              </w:rPr>
              <w:t>+ и в Търговски регистър и регистър на юридическите лица с нестопанска цел, беше установено, че се съдържат данни и за други дружества, с които е възможно кандидатът да е свързано предприятие или предприятие – партньор по смисъла на чл. 4, ал 5 и ал. 8 от Закона за малките и средните предприятия.</w:t>
            </w:r>
            <w:r w:rsidR="00FD14BF">
              <w:rPr>
                <w:rFonts w:ascii="Times New Roman" w:hAnsi="Times New Roman" w:cs="Times New Roman"/>
                <w:color w:val="333333"/>
                <w:sz w:val="24"/>
                <w:szCs w:val="24"/>
                <w:shd w:val="clear" w:color="auto" w:fill="FFFFFF"/>
              </w:rPr>
              <w:t xml:space="preserve"> </w:t>
            </w:r>
            <w:r w:rsidRPr="00B9756C">
              <w:rPr>
                <w:rFonts w:ascii="Times New Roman" w:hAnsi="Times New Roman" w:cs="Times New Roman"/>
                <w:color w:val="333333"/>
                <w:sz w:val="24"/>
                <w:szCs w:val="24"/>
                <w:shd w:val="clear" w:color="auto" w:fill="FFFFFF"/>
              </w:rPr>
              <w:t xml:space="preserve">Указанията за попълване на Приложение № 15 (виж стр. 5) гласят: "Ако моето предприятие осъществява някое от същите тези отношения, но чрез физическо лице или група от физически лица, които действат съвместно, също ще се счита за свързано предприятие, ако извършва своята дейност или част от нея на същия съответен пазар или вертикално свързани пазари. "Съответен пазар" е пазарът по § 1, т. 15 от допълнителната разпоредба на Закона за защита на конкуренцията: Съответният пазар е: а) "продуктов пазар", в който са включени всички стоки или услуги, които могат да се приемат като </w:t>
            </w:r>
            <w:proofErr w:type="spellStart"/>
            <w:r w:rsidRPr="00B9756C">
              <w:rPr>
                <w:rFonts w:ascii="Times New Roman" w:hAnsi="Times New Roman" w:cs="Times New Roman"/>
                <w:color w:val="333333"/>
                <w:sz w:val="24"/>
                <w:szCs w:val="24"/>
                <w:shd w:val="clear" w:color="auto" w:fill="FFFFFF"/>
              </w:rPr>
              <w:lastRenderedPageBreak/>
              <w:t>взаимозаменяеми</w:t>
            </w:r>
            <w:proofErr w:type="spellEnd"/>
            <w:r w:rsidRPr="00B9756C">
              <w:rPr>
                <w:rFonts w:ascii="Times New Roman" w:hAnsi="Times New Roman" w:cs="Times New Roman"/>
                <w:color w:val="333333"/>
                <w:sz w:val="24"/>
                <w:szCs w:val="24"/>
                <w:shd w:val="clear" w:color="auto" w:fill="FFFFFF"/>
              </w:rPr>
              <w:t xml:space="preserve"> по отношение на техните характеристики, предназначение и цени; б) "географски пазар", включващ определена територия, в която се предлагат съответните </w:t>
            </w:r>
            <w:proofErr w:type="spellStart"/>
            <w:r w:rsidRPr="00B9756C">
              <w:rPr>
                <w:rFonts w:ascii="Times New Roman" w:hAnsi="Times New Roman" w:cs="Times New Roman"/>
                <w:color w:val="333333"/>
                <w:sz w:val="24"/>
                <w:szCs w:val="24"/>
                <w:shd w:val="clear" w:color="auto" w:fill="FFFFFF"/>
              </w:rPr>
              <w:t>взаимозаменяеми</w:t>
            </w:r>
            <w:proofErr w:type="spellEnd"/>
            <w:r w:rsidRPr="00B9756C">
              <w:rPr>
                <w:rFonts w:ascii="Times New Roman" w:hAnsi="Times New Roman" w:cs="Times New Roman"/>
                <w:color w:val="333333"/>
                <w:sz w:val="24"/>
                <w:szCs w:val="24"/>
                <w:shd w:val="clear" w:color="auto" w:fill="FFFFFF"/>
              </w:rPr>
              <w:t xml:space="preserve"> стоки или услуги и в която конкурентните условия са еднакви и се различават от тези в съседни райони. "Вертикално свързани пазари" са пазарите на стоки и услуги, непосредствено предшестващи или следващи съответния продуктов пазар по веригата производство - разпределение.</w:t>
            </w:r>
            <w:r w:rsidR="00FD14BF">
              <w:rPr>
                <w:rFonts w:ascii="Times New Roman" w:hAnsi="Times New Roman" w:cs="Times New Roman"/>
                <w:color w:val="333333"/>
                <w:sz w:val="24"/>
                <w:szCs w:val="24"/>
                <w:shd w:val="clear" w:color="auto" w:fill="FFFFFF"/>
              </w:rPr>
              <w:t xml:space="preserve"> </w:t>
            </w:r>
            <w:r w:rsidRPr="00B9756C">
              <w:rPr>
                <w:rFonts w:ascii="Times New Roman" w:hAnsi="Times New Roman" w:cs="Times New Roman"/>
                <w:color w:val="333333"/>
                <w:sz w:val="24"/>
                <w:szCs w:val="24"/>
                <w:shd w:val="clear" w:color="auto" w:fill="FFFFFF"/>
              </w:rPr>
              <w:t xml:space="preserve">В справките следва да бъдат отразени годините, за които се отнасят вписаните данни. В противен случай, </w:t>
            </w:r>
            <w:r w:rsidR="00B9756C">
              <w:rPr>
                <w:rFonts w:ascii="Times New Roman" w:hAnsi="Times New Roman" w:cs="Times New Roman"/>
                <w:color w:val="333333"/>
                <w:sz w:val="24"/>
                <w:szCs w:val="24"/>
                <w:shd w:val="clear" w:color="auto" w:fill="FFFFFF"/>
              </w:rPr>
              <w:t xml:space="preserve">следва да се представи </w:t>
            </w:r>
            <w:r w:rsidRPr="00B9756C">
              <w:rPr>
                <w:rFonts w:ascii="Times New Roman" w:hAnsi="Times New Roman" w:cs="Times New Roman"/>
                <w:color w:val="333333"/>
                <w:sz w:val="24"/>
                <w:szCs w:val="24"/>
                <w:shd w:val="clear" w:color="auto" w:fill="FFFFFF"/>
              </w:rPr>
              <w:t xml:space="preserve">разяснение-обосновка, в която </w:t>
            </w:r>
            <w:r w:rsidR="00B9756C">
              <w:rPr>
                <w:rFonts w:ascii="Times New Roman" w:hAnsi="Times New Roman" w:cs="Times New Roman"/>
                <w:color w:val="333333"/>
                <w:sz w:val="24"/>
                <w:szCs w:val="24"/>
                <w:shd w:val="clear" w:color="auto" w:fill="FFFFFF"/>
              </w:rPr>
              <w:t>е описано</w:t>
            </w:r>
            <w:r w:rsidRPr="00B9756C">
              <w:rPr>
                <w:rFonts w:ascii="Times New Roman" w:hAnsi="Times New Roman" w:cs="Times New Roman"/>
                <w:color w:val="333333"/>
                <w:sz w:val="24"/>
                <w:szCs w:val="24"/>
                <w:shd w:val="clear" w:color="auto" w:fill="FFFFFF"/>
              </w:rPr>
              <w:t xml:space="preserve"> защо </w:t>
            </w:r>
            <w:r w:rsidR="00B9756C">
              <w:rPr>
                <w:rFonts w:ascii="Times New Roman" w:hAnsi="Times New Roman" w:cs="Times New Roman"/>
                <w:color w:val="333333"/>
                <w:sz w:val="24"/>
                <w:szCs w:val="24"/>
                <w:shd w:val="clear" w:color="auto" w:fill="FFFFFF"/>
              </w:rPr>
              <w:t xml:space="preserve">кандидата </w:t>
            </w:r>
            <w:r w:rsidRPr="00B9756C">
              <w:rPr>
                <w:rFonts w:ascii="Times New Roman" w:hAnsi="Times New Roman" w:cs="Times New Roman"/>
                <w:color w:val="333333"/>
                <w:sz w:val="24"/>
                <w:szCs w:val="24"/>
                <w:shd w:val="clear" w:color="auto" w:fill="FFFFFF"/>
              </w:rPr>
              <w:t>счита, че тези предприятия не са предприятие партньор или свързано предприятие.</w:t>
            </w:r>
          </w:p>
          <w:p w:rsidR="00062613" w:rsidRPr="00B9756C" w:rsidRDefault="00062613" w:rsidP="00062613">
            <w:pPr>
              <w:ind w:left="567" w:hanging="567"/>
              <w:jc w:val="both"/>
              <w:rPr>
                <w:rFonts w:ascii="Times New Roman" w:hAnsi="Times New Roman" w:cs="Times New Roman"/>
                <w:i/>
                <w:color w:val="333333"/>
                <w:sz w:val="24"/>
                <w:szCs w:val="24"/>
                <w:shd w:val="clear" w:color="auto" w:fill="FFFFFF"/>
              </w:rPr>
            </w:pPr>
            <w:r w:rsidRPr="00B9756C">
              <w:rPr>
                <w:rFonts w:ascii="Times New Roman" w:hAnsi="Times New Roman" w:cs="Times New Roman"/>
                <w:i/>
                <w:color w:val="333333"/>
                <w:sz w:val="24"/>
                <w:szCs w:val="24"/>
                <w:shd w:val="clear" w:color="auto" w:fill="FFFFFF"/>
              </w:rPr>
              <w:t xml:space="preserve">Във връзка с гореизложеното, </w:t>
            </w:r>
            <w:r w:rsidR="00FD14BF">
              <w:rPr>
                <w:rFonts w:ascii="Times New Roman" w:hAnsi="Times New Roman" w:cs="Times New Roman"/>
                <w:i/>
                <w:color w:val="333333"/>
                <w:sz w:val="24"/>
                <w:szCs w:val="24"/>
                <w:shd w:val="clear" w:color="auto" w:fill="FFFFFF"/>
              </w:rPr>
              <w:t>не</w:t>
            </w:r>
            <w:r w:rsidRPr="00B9756C">
              <w:rPr>
                <w:rFonts w:ascii="Times New Roman" w:hAnsi="Times New Roman" w:cs="Times New Roman"/>
                <w:i/>
                <w:color w:val="333333"/>
                <w:sz w:val="24"/>
                <w:szCs w:val="24"/>
                <w:shd w:val="clear" w:color="auto" w:fill="FFFFFF"/>
              </w:rPr>
              <w:t xml:space="preserve"> с</w:t>
            </w:r>
            <w:r w:rsidR="00FD14BF">
              <w:rPr>
                <w:rFonts w:ascii="Times New Roman" w:hAnsi="Times New Roman" w:cs="Times New Roman"/>
                <w:i/>
                <w:color w:val="333333"/>
                <w:sz w:val="24"/>
                <w:szCs w:val="24"/>
                <w:shd w:val="clear" w:color="auto" w:fill="FFFFFF"/>
              </w:rPr>
              <w:t>а</w:t>
            </w:r>
            <w:r w:rsidRPr="00B9756C">
              <w:rPr>
                <w:rFonts w:ascii="Times New Roman" w:hAnsi="Times New Roman" w:cs="Times New Roman"/>
                <w:i/>
                <w:color w:val="333333"/>
                <w:sz w:val="24"/>
                <w:szCs w:val="24"/>
                <w:shd w:val="clear" w:color="auto" w:fill="FFFFFF"/>
              </w:rPr>
              <w:t xml:space="preserve"> представ</w:t>
            </w:r>
            <w:r w:rsidR="00FD14BF">
              <w:rPr>
                <w:rFonts w:ascii="Times New Roman" w:hAnsi="Times New Roman" w:cs="Times New Roman"/>
                <w:i/>
                <w:color w:val="333333"/>
                <w:sz w:val="24"/>
                <w:szCs w:val="24"/>
                <w:shd w:val="clear" w:color="auto" w:fill="FFFFFF"/>
              </w:rPr>
              <w:t>ени</w:t>
            </w:r>
            <w:r w:rsidRPr="00B9756C">
              <w:rPr>
                <w:rFonts w:ascii="Times New Roman" w:hAnsi="Times New Roman" w:cs="Times New Roman"/>
                <w:i/>
                <w:color w:val="333333"/>
                <w:sz w:val="24"/>
                <w:szCs w:val="24"/>
                <w:shd w:val="clear" w:color="auto" w:fill="FFFFFF"/>
              </w:rPr>
              <w:t>:</w:t>
            </w:r>
          </w:p>
          <w:p w:rsidR="00062613" w:rsidRPr="00B9756C" w:rsidRDefault="00062613" w:rsidP="00840D2B">
            <w:pPr>
              <w:pStyle w:val="ListParagraph"/>
              <w:numPr>
                <w:ilvl w:val="0"/>
                <w:numId w:val="14"/>
              </w:numPr>
              <w:jc w:val="both"/>
              <w:rPr>
                <w:rFonts w:ascii="Times New Roman" w:hAnsi="Times New Roman" w:cs="Times New Roman"/>
                <w:i/>
                <w:sz w:val="24"/>
                <w:szCs w:val="24"/>
              </w:rPr>
            </w:pPr>
            <w:r w:rsidRPr="00B9756C">
              <w:rPr>
                <w:rFonts w:ascii="Times New Roman" w:hAnsi="Times New Roman" w:cs="Times New Roman"/>
                <w:i/>
                <w:color w:val="333333"/>
                <w:sz w:val="24"/>
                <w:szCs w:val="24"/>
                <w:shd w:val="clear" w:color="auto" w:fill="FFFFFF"/>
              </w:rPr>
              <w:t>коректно попълнено приложение № 15 Декларация за обстоятелствата по чл.3 и чл.4 от Закона за малките и средните предприятия документи, включително</w:t>
            </w:r>
          </w:p>
          <w:p w:rsidR="00062613" w:rsidRPr="00B9756C" w:rsidRDefault="00062613" w:rsidP="00840D2B">
            <w:pPr>
              <w:pStyle w:val="ListParagraph"/>
              <w:numPr>
                <w:ilvl w:val="0"/>
                <w:numId w:val="14"/>
              </w:numPr>
              <w:jc w:val="both"/>
              <w:rPr>
                <w:rFonts w:ascii="Times New Roman" w:hAnsi="Times New Roman" w:cs="Times New Roman"/>
                <w:i/>
                <w:sz w:val="24"/>
                <w:szCs w:val="24"/>
              </w:rPr>
            </w:pPr>
            <w:r w:rsidRPr="00B9756C">
              <w:rPr>
                <w:rFonts w:ascii="Times New Roman" w:hAnsi="Times New Roman" w:cs="Times New Roman"/>
                <w:i/>
                <w:color w:val="333333"/>
                <w:sz w:val="24"/>
                <w:szCs w:val="24"/>
                <w:shd w:val="clear" w:color="auto" w:fill="FFFFFF"/>
              </w:rPr>
              <w:t>Приложение 15.1 Справка за обобщените параметри на предприятието, което подава декларация по чл. 3 и чл. 4 на ЗМСП за кандидата и за свързаните предприятия и предприятия партньори</w:t>
            </w:r>
          </w:p>
          <w:p w:rsidR="00062613" w:rsidRPr="00B9756C" w:rsidRDefault="00062613" w:rsidP="00840D2B">
            <w:pPr>
              <w:pStyle w:val="ListParagraph"/>
              <w:numPr>
                <w:ilvl w:val="0"/>
                <w:numId w:val="14"/>
              </w:numPr>
              <w:jc w:val="both"/>
              <w:rPr>
                <w:rFonts w:ascii="Times New Roman" w:hAnsi="Times New Roman" w:cs="Times New Roman"/>
                <w:i/>
                <w:sz w:val="24"/>
                <w:szCs w:val="24"/>
              </w:rPr>
            </w:pPr>
            <w:r w:rsidRPr="00B9756C">
              <w:rPr>
                <w:rFonts w:ascii="Times New Roman" w:hAnsi="Times New Roman" w:cs="Times New Roman"/>
                <w:i/>
                <w:color w:val="333333"/>
                <w:sz w:val="24"/>
                <w:szCs w:val="24"/>
                <w:shd w:val="clear" w:color="auto" w:fill="FFFFFF"/>
              </w:rPr>
              <w:t>документи, които не са оповестени в Търговския регистър и регистъра на ЮЛНЦ,  доказващи попълнените данни.</w:t>
            </w:r>
          </w:p>
          <w:p w:rsidR="00062613" w:rsidRPr="00840D2B" w:rsidRDefault="00062613" w:rsidP="00840D2B">
            <w:pPr>
              <w:pStyle w:val="HTMLPreformatted"/>
              <w:numPr>
                <w:ilvl w:val="0"/>
                <w:numId w:val="3"/>
              </w:numPr>
              <w:shd w:val="clear" w:color="auto" w:fill="FFFFFF"/>
              <w:ind w:left="360"/>
              <w:jc w:val="both"/>
              <w:rPr>
                <w:rFonts w:ascii="Times New Roman" w:hAnsi="Times New Roman" w:cs="Times New Roman"/>
                <w:sz w:val="24"/>
                <w:szCs w:val="24"/>
              </w:rPr>
            </w:pPr>
            <w:r w:rsidRPr="00840D2B">
              <w:rPr>
                <w:rFonts w:ascii="Times New Roman" w:hAnsi="Times New Roman" w:cs="Times New Roman"/>
                <w:sz w:val="24"/>
                <w:szCs w:val="24"/>
              </w:rPr>
              <w:t>Липсват доказателства за изпълнението на критерий № 8 от Критериите за административно  съответствие за представена Оферта и/или извлечение от каталог на производител/ доставчик и/или проучване в интернет за всяка отделна инвестиция в активи – ДМА и ДНА с предложена цена от производителя/доставчик/строител – копие заверено от кандидата.</w:t>
            </w:r>
            <w:r w:rsidR="00840D2B" w:rsidRPr="00840D2B">
              <w:rPr>
                <w:rFonts w:ascii="Times New Roman" w:hAnsi="Times New Roman" w:cs="Times New Roman"/>
                <w:sz w:val="24"/>
                <w:szCs w:val="24"/>
              </w:rPr>
              <w:t xml:space="preserve"> </w:t>
            </w:r>
            <w:r w:rsidRPr="00840D2B">
              <w:rPr>
                <w:rFonts w:ascii="Times New Roman" w:hAnsi="Times New Roman" w:cs="Times New Roman"/>
                <w:sz w:val="24"/>
                <w:szCs w:val="24"/>
              </w:rPr>
              <w:t>Липсват оферти за предвидените в обхват на проекта СМР, ДМА , ДНА.</w:t>
            </w:r>
          </w:p>
          <w:p w:rsidR="00062613" w:rsidRPr="00B9756C" w:rsidRDefault="00062613" w:rsidP="00062613">
            <w:pPr>
              <w:pStyle w:val="HTMLPreformatted"/>
              <w:numPr>
                <w:ilvl w:val="0"/>
                <w:numId w:val="3"/>
              </w:numPr>
              <w:shd w:val="clear" w:color="auto" w:fill="FFFFFF"/>
              <w:ind w:left="360"/>
              <w:jc w:val="both"/>
              <w:rPr>
                <w:rFonts w:ascii="Times New Roman" w:hAnsi="Times New Roman" w:cs="Times New Roman"/>
                <w:sz w:val="24"/>
                <w:szCs w:val="24"/>
              </w:rPr>
            </w:pPr>
            <w:r w:rsidRPr="00B9756C">
              <w:rPr>
                <w:rFonts w:ascii="Times New Roman" w:hAnsi="Times New Roman" w:cs="Times New Roman"/>
                <w:sz w:val="24"/>
                <w:szCs w:val="24"/>
              </w:rPr>
              <w:t>Съгласно изискванията на т. 11 от Насоките по процедурата за допустимост на кандидатите:</w:t>
            </w:r>
          </w:p>
          <w:p w:rsidR="00062613" w:rsidRPr="00B9756C" w:rsidRDefault="00062613" w:rsidP="00062613">
            <w:pPr>
              <w:pStyle w:val="HTMLPreformatted"/>
              <w:shd w:val="clear" w:color="auto" w:fill="FFFFFF"/>
              <w:ind w:firstLine="567"/>
              <w:jc w:val="both"/>
              <w:rPr>
                <w:rFonts w:ascii="Times New Roman" w:hAnsi="Times New Roman" w:cs="Times New Roman"/>
                <w:sz w:val="24"/>
                <w:szCs w:val="24"/>
              </w:rPr>
            </w:pPr>
            <w:r w:rsidRPr="00B9756C">
              <w:rPr>
                <w:rFonts w:ascii="Times New Roman" w:hAnsi="Times New Roman" w:cs="Times New Roman"/>
                <w:sz w:val="24"/>
                <w:szCs w:val="24"/>
              </w:rPr>
              <w:t xml:space="preserve">Кандидатите следва да разполагат с необходимия административен, финансов и оперативен капацитет, който да гарантира успешното изпълнение на дейностите, заложени в съответните проекти. </w:t>
            </w:r>
          </w:p>
          <w:p w:rsidR="00062613" w:rsidRPr="00B9756C" w:rsidRDefault="00062613" w:rsidP="00062613">
            <w:pPr>
              <w:pStyle w:val="ListParagraph"/>
              <w:spacing w:after="360" w:line="240" w:lineRule="auto"/>
              <w:ind w:left="0" w:firstLine="567"/>
              <w:jc w:val="both"/>
              <w:rPr>
                <w:rFonts w:ascii="Times New Roman" w:hAnsi="Times New Roman" w:cs="Times New Roman"/>
                <w:sz w:val="24"/>
                <w:szCs w:val="24"/>
              </w:rPr>
            </w:pPr>
            <w:r w:rsidRPr="00B9756C">
              <w:rPr>
                <w:rFonts w:ascii="Times New Roman" w:hAnsi="Times New Roman" w:cs="Times New Roman"/>
                <w:sz w:val="24"/>
                <w:szCs w:val="24"/>
              </w:rPr>
              <w:t xml:space="preserve">Кандидатите трябва да демонстрират, че разполагат с достатъчни средства за финансиране на изграждането на подпомаганата </w:t>
            </w:r>
            <w:proofErr w:type="spellStart"/>
            <w:r w:rsidRPr="00B9756C">
              <w:rPr>
                <w:rFonts w:ascii="Times New Roman" w:hAnsi="Times New Roman" w:cs="Times New Roman"/>
                <w:sz w:val="24"/>
                <w:szCs w:val="24"/>
              </w:rPr>
              <w:t>зарядна</w:t>
            </w:r>
            <w:proofErr w:type="spellEnd"/>
            <w:r w:rsidRPr="00B9756C">
              <w:rPr>
                <w:rFonts w:ascii="Times New Roman" w:hAnsi="Times New Roman" w:cs="Times New Roman"/>
                <w:sz w:val="24"/>
                <w:szCs w:val="24"/>
              </w:rPr>
              <w:t xml:space="preserve"> инфраструктура. Това може да бъдат както налични собствени средства</w:t>
            </w:r>
            <w:r w:rsidRPr="00B9756C">
              <w:rPr>
                <w:rFonts w:ascii="Times New Roman" w:hAnsi="Times New Roman" w:cs="Times New Roman"/>
                <w:sz w:val="24"/>
                <w:szCs w:val="24"/>
                <w:lang w:val="en-US"/>
              </w:rPr>
              <w:t xml:space="preserve">, </w:t>
            </w:r>
            <w:proofErr w:type="spellStart"/>
            <w:r w:rsidRPr="00B9756C">
              <w:rPr>
                <w:rFonts w:ascii="Times New Roman" w:hAnsi="Times New Roman" w:cs="Times New Roman"/>
                <w:sz w:val="24"/>
                <w:szCs w:val="24"/>
                <w:lang w:val="en-US"/>
              </w:rPr>
              <w:t>така</w:t>
            </w:r>
            <w:proofErr w:type="spellEnd"/>
            <w:r w:rsidRPr="00B9756C">
              <w:rPr>
                <w:rFonts w:ascii="Times New Roman" w:hAnsi="Times New Roman" w:cs="Times New Roman"/>
                <w:sz w:val="24"/>
                <w:szCs w:val="24"/>
                <w:lang w:val="en-US"/>
              </w:rPr>
              <w:t xml:space="preserve"> и</w:t>
            </w:r>
            <w:r w:rsidRPr="00B9756C">
              <w:rPr>
                <w:rFonts w:ascii="Times New Roman" w:hAnsi="Times New Roman" w:cs="Times New Roman"/>
                <w:sz w:val="24"/>
                <w:szCs w:val="24"/>
              </w:rPr>
              <w:t xml:space="preserve"> договорен заем от финансова институция.</w:t>
            </w:r>
          </w:p>
          <w:p w:rsidR="00062613" w:rsidRPr="00B9756C" w:rsidRDefault="00062613" w:rsidP="00062613">
            <w:pPr>
              <w:pStyle w:val="Heading2"/>
              <w:spacing w:before="300" w:after="150" w:line="240" w:lineRule="atLeast"/>
              <w:ind w:firstLine="426"/>
              <w:jc w:val="both"/>
              <w:rPr>
                <w:b w:val="0"/>
                <w:i/>
                <w:color w:val="333333"/>
                <w:sz w:val="24"/>
                <w:szCs w:val="24"/>
              </w:rPr>
            </w:pPr>
            <w:r w:rsidRPr="00B9756C">
              <w:rPr>
                <w:b w:val="0"/>
                <w:i/>
                <w:color w:val="333333"/>
                <w:sz w:val="24"/>
                <w:szCs w:val="24"/>
              </w:rPr>
              <w:lastRenderedPageBreak/>
              <w:t>Липсва доказателствен документ за осигуряване на съфинансиране, което да покрива недопустимите финансови разходи за изпълнение на проектното предложение.</w:t>
            </w:r>
          </w:p>
          <w:p w:rsidR="00062613" w:rsidRPr="00B9756C" w:rsidRDefault="00062613" w:rsidP="00062613">
            <w:pPr>
              <w:pStyle w:val="Heading2"/>
              <w:spacing w:before="300" w:after="150" w:line="240" w:lineRule="atLeast"/>
              <w:jc w:val="both"/>
              <w:rPr>
                <w:color w:val="333333"/>
                <w:sz w:val="24"/>
                <w:szCs w:val="24"/>
              </w:rPr>
            </w:pPr>
            <w:r w:rsidRPr="00B9756C">
              <w:rPr>
                <w:color w:val="333333"/>
                <w:sz w:val="24"/>
                <w:szCs w:val="24"/>
              </w:rPr>
              <w:t>Документите са изискуеми съгласно т. 21 „Списък на документите, които се подават на етап кандидатстване“ от Насоките по процедура BG16FFPR001-3.003 и следва да бъдат представени съгласно изискванията, чрез ИСУН в посочения срок.</w:t>
            </w:r>
          </w:p>
          <w:p w:rsidR="00062613" w:rsidRPr="00B9756C" w:rsidRDefault="00062613" w:rsidP="00062613">
            <w:pPr>
              <w:pStyle w:val="HTMLPreformatted"/>
              <w:numPr>
                <w:ilvl w:val="0"/>
                <w:numId w:val="3"/>
              </w:numPr>
              <w:shd w:val="clear" w:color="auto" w:fill="FFFFFF"/>
              <w:ind w:left="360"/>
              <w:jc w:val="both"/>
              <w:rPr>
                <w:rFonts w:ascii="Times New Roman" w:hAnsi="Times New Roman" w:cs="Times New Roman"/>
                <w:b/>
                <w:color w:val="333333"/>
                <w:sz w:val="24"/>
                <w:szCs w:val="24"/>
              </w:rPr>
            </w:pPr>
            <w:r w:rsidRPr="00B9756C">
              <w:rPr>
                <w:rFonts w:ascii="Times New Roman" w:hAnsi="Times New Roman" w:cs="Times New Roman"/>
                <w:color w:val="333333"/>
                <w:sz w:val="24"/>
                <w:szCs w:val="24"/>
              </w:rPr>
              <w:t>В раздел 3. План за изпълнение:</w:t>
            </w:r>
          </w:p>
          <w:p w:rsidR="00062613" w:rsidRPr="00B9756C" w:rsidRDefault="00062613" w:rsidP="00062613">
            <w:pPr>
              <w:pStyle w:val="HTMLPreformatted"/>
              <w:numPr>
                <w:ilvl w:val="1"/>
                <w:numId w:val="3"/>
              </w:numPr>
              <w:shd w:val="clear" w:color="auto" w:fill="FFFFFF"/>
              <w:ind w:left="792" w:hanging="432"/>
              <w:jc w:val="both"/>
              <w:rPr>
                <w:rFonts w:ascii="Times New Roman" w:hAnsi="Times New Roman" w:cs="Times New Roman"/>
                <w:b/>
                <w:color w:val="333333"/>
                <w:sz w:val="24"/>
                <w:szCs w:val="24"/>
              </w:rPr>
            </w:pPr>
            <w:r w:rsidRPr="00B9756C">
              <w:rPr>
                <w:rFonts w:ascii="Times New Roman" w:hAnsi="Times New Roman" w:cs="Times New Roman"/>
                <w:color w:val="333333"/>
                <w:sz w:val="24"/>
                <w:szCs w:val="24"/>
              </w:rPr>
              <w:t xml:space="preserve"> има включени мерки за публичност, които неправилно реферират към Регламента за създаване на Механизма за възстановяване и устойчивост  Регламент (ЕС) 2021/241. По ПТС следва да се изпълнява Регламент 1060/2021. </w:t>
            </w:r>
          </w:p>
          <w:p w:rsidR="00062613" w:rsidRPr="00B9756C" w:rsidRDefault="00062613" w:rsidP="00062613">
            <w:pPr>
              <w:pStyle w:val="HTMLPreformatted"/>
              <w:numPr>
                <w:ilvl w:val="1"/>
                <w:numId w:val="3"/>
              </w:numPr>
              <w:shd w:val="clear" w:color="auto" w:fill="FFFFFF"/>
              <w:ind w:left="792" w:hanging="432"/>
              <w:jc w:val="both"/>
              <w:rPr>
                <w:rFonts w:ascii="Times New Roman" w:hAnsi="Times New Roman" w:cs="Times New Roman"/>
                <w:b/>
                <w:color w:val="333333"/>
                <w:sz w:val="24"/>
                <w:szCs w:val="24"/>
              </w:rPr>
            </w:pPr>
            <w:r w:rsidRPr="00B9756C">
              <w:rPr>
                <w:rFonts w:ascii="Times New Roman" w:hAnsi="Times New Roman" w:cs="Times New Roman"/>
                <w:color w:val="333333"/>
                <w:sz w:val="24"/>
                <w:szCs w:val="24"/>
              </w:rPr>
              <w:t xml:space="preserve">Е записано, че:  </w:t>
            </w:r>
            <w:r w:rsidRPr="00B9756C">
              <w:rPr>
                <w:rFonts w:ascii="Times New Roman" w:hAnsi="Times New Roman" w:cs="Times New Roman"/>
                <w:color w:val="333333"/>
                <w:sz w:val="24"/>
                <w:szCs w:val="24"/>
                <w:shd w:val="clear" w:color="auto" w:fill="FFFFFF"/>
              </w:rPr>
              <w:t>Бенефициентът ще се съобрази с разпоредбите на ПМС 80/09.05.2022г., докато съгласно документацията:</w:t>
            </w:r>
          </w:p>
          <w:p w:rsidR="00062613" w:rsidRPr="00B9756C" w:rsidRDefault="00062613" w:rsidP="00062613">
            <w:pPr>
              <w:pStyle w:val="ListParagraph"/>
              <w:ind w:left="360"/>
              <w:jc w:val="both"/>
              <w:rPr>
                <w:rFonts w:ascii="Times New Roman" w:eastAsia="Calibri" w:hAnsi="Times New Roman" w:cs="Times New Roman"/>
                <w:sz w:val="24"/>
                <w:szCs w:val="24"/>
              </w:rPr>
            </w:pPr>
            <w:r w:rsidRPr="00B9756C">
              <w:rPr>
                <w:rFonts w:ascii="Times New Roman" w:eastAsia="Calibri" w:hAnsi="Times New Roman" w:cs="Times New Roman"/>
                <w:sz w:val="24"/>
                <w:szCs w:val="24"/>
              </w:rPr>
              <w:t>„когато бенефициентът не е възложител по смисъла на ЗОП (чл. 49, ал. 2, т. 2 от Закона за управление на средствата от Европейските фондове при споделено управление и ПМС</w:t>
            </w:r>
            <w:r w:rsidRPr="00B9756C">
              <w:rPr>
                <w:rFonts w:ascii="Times New Roman" w:hAnsi="Times New Roman" w:cs="Times New Roman"/>
                <w:sz w:val="24"/>
                <w:szCs w:val="24"/>
              </w:rPr>
              <w:t xml:space="preserve"> </w:t>
            </w:r>
            <w:r w:rsidRPr="00B9756C">
              <w:rPr>
                <w:rFonts w:ascii="Times New Roman" w:eastAsia="Calibri" w:hAnsi="Times New Roman" w:cs="Times New Roman"/>
                <w:sz w:val="24"/>
                <w:szCs w:val="24"/>
              </w:rPr>
              <w:t>№ 4 на МС от 11.01.2024 г. за определяне на правилата за разглеждане и оценяване на оферти и сключването на договорите в процедурата за избор с публична покана от бенефициенти на безвъзмездна финансова помощ от Европейските фондове при споделено управление).“</w:t>
            </w:r>
          </w:p>
          <w:p w:rsidR="00062613" w:rsidRPr="00B9756C" w:rsidRDefault="00062613" w:rsidP="00062613">
            <w:pPr>
              <w:pStyle w:val="HTMLPreformatted"/>
              <w:shd w:val="clear" w:color="auto" w:fill="FFFFFF"/>
              <w:ind w:left="1428"/>
              <w:jc w:val="both"/>
              <w:rPr>
                <w:rFonts w:ascii="Times New Roman" w:hAnsi="Times New Roman" w:cs="Times New Roman"/>
                <w:b/>
                <w:color w:val="333333"/>
                <w:sz w:val="24"/>
                <w:szCs w:val="24"/>
              </w:rPr>
            </w:pPr>
          </w:p>
          <w:p w:rsidR="00062613" w:rsidRPr="00B9756C" w:rsidRDefault="00062613" w:rsidP="00062613">
            <w:pPr>
              <w:pStyle w:val="HTMLPreformatted"/>
              <w:numPr>
                <w:ilvl w:val="0"/>
                <w:numId w:val="3"/>
              </w:numPr>
              <w:shd w:val="clear" w:color="auto" w:fill="FFFFFF"/>
              <w:ind w:left="360"/>
              <w:jc w:val="both"/>
              <w:rPr>
                <w:rFonts w:ascii="Times New Roman" w:hAnsi="Times New Roman" w:cs="Times New Roman"/>
                <w:b/>
                <w:bCs/>
                <w:color w:val="000000"/>
                <w:sz w:val="24"/>
                <w:szCs w:val="24"/>
              </w:rPr>
            </w:pPr>
            <w:r w:rsidRPr="00B9756C">
              <w:rPr>
                <w:rFonts w:ascii="Times New Roman" w:hAnsi="Times New Roman" w:cs="Times New Roman"/>
                <w:color w:val="000000"/>
                <w:sz w:val="24"/>
                <w:szCs w:val="24"/>
              </w:rPr>
              <w:t>В раздел 4 Индикатори моля да бъдат попълнени коректно стойностите целева стойност на индикаторите. (за индикатор „</w:t>
            </w:r>
            <w:r w:rsidRPr="00B9756C">
              <w:rPr>
                <w:rFonts w:ascii="Times New Roman" w:hAnsi="Times New Roman" w:cs="Times New Roman"/>
                <w:color w:val="333333"/>
                <w:sz w:val="24"/>
                <w:szCs w:val="24"/>
                <w:shd w:val="clear" w:color="auto" w:fill="FFFFFF"/>
              </w:rPr>
              <w:t>Изградени зарядни центрове (ПТС 2021-2027) стойността е нула</w:t>
            </w:r>
            <w:r w:rsidRPr="00B9756C">
              <w:rPr>
                <w:rFonts w:ascii="Times New Roman" w:hAnsi="Times New Roman" w:cs="Times New Roman"/>
                <w:color w:val="000000"/>
                <w:sz w:val="24"/>
                <w:szCs w:val="24"/>
              </w:rPr>
              <w:t>)</w:t>
            </w:r>
          </w:p>
          <w:p w:rsidR="00062613" w:rsidRPr="00B9756C" w:rsidRDefault="00062613" w:rsidP="00062613">
            <w:pPr>
              <w:pStyle w:val="HTMLPreformatted"/>
              <w:shd w:val="clear" w:color="auto" w:fill="FFFFFF"/>
              <w:ind w:left="360"/>
              <w:jc w:val="both"/>
              <w:rPr>
                <w:rFonts w:ascii="Times New Roman" w:hAnsi="Times New Roman" w:cs="Times New Roman"/>
                <w:b/>
                <w:bCs/>
                <w:color w:val="000000"/>
                <w:sz w:val="24"/>
                <w:szCs w:val="24"/>
              </w:rPr>
            </w:pPr>
          </w:p>
          <w:p w:rsidR="00062613" w:rsidRPr="00B9756C" w:rsidRDefault="00062613" w:rsidP="00062613">
            <w:pPr>
              <w:pStyle w:val="HTMLPreformatted"/>
              <w:numPr>
                <w:ilvl w:val="0"/>
                <w:numId w:val="3"/>
              </w:numPr>
              <w:shd w:val="clear" w:color="auto" w:fill="FFFFFF"/>
              <w:ind w:left="360"/>
              <w:jc w:val="both"/>
              <w:rPr>
                <w:rFonts w:ascii="Times New Roman" w:hAnsi="Times New Roman" w:cs="Times New Roman"/>
                <w:b/>
                <w:color w:val="333333"/>
                <w:sz w:val="24"/>
                <w:szCs w:val="24"/>
              </w:rPr>
            </w:pPr>
            <w:r w:rsidRPr="00B9756C">
              <w:rPr>
                <w:rFonts w:ascii="Times New Roman" w:hAnsi="Times New Roman" w:cs="Times New Roman"/>
                <w:color w:val="333333"/>
                <w:sz w:val="24"/>
                <w:szCs w:val="24"/>
              </w:rPr>
              <w:t>В раздел 7. Финансова информация липсва отбелязването на недопустими разходи: например за публичност и ДДС.</w:t>
            </w:r>
          </w:p>
          <w:p w:rsidR="00062613" w:rsidRPr="00B9756C" w:rsidRDefault="00062613" w:rsidP="00062613">
            <w:pPr>
              <w:pStyle w:val="Heading2"/>
              <w:shd w:val="clear" w:color="auto" w:fill="FFFFFF"/>
              <w:spacing w:before="300" w:beforeAutospacing="0" w:after="150" w:afterAutospacing="0" w:line="240" w:lineRule="atLeast"/>
              <w:ind w:firstLine="426"/>
              <w:jc w:val="both"/>
              <w:rPr>
                <w:b w:val="0"/>
                <w:color w:val="333333"/>
                <w:sz w:val="24"/>
                <w:szCs w:val="24"/>
              </w:rPr>
            </w:pPr>
          </w:p>
          <w:p w:rsidR="00062613" w:rsidRPr="00B9756C" w:rsidRDefault="00062613" w:rsidP="00062613">
            <w:pPr>
              <w:pStyle w:val="ListParagraph"/>
              <w:numPr>
                <w:ilvl w:val="0"/>
                <w:numId w:val="9"/>
              </w:numPr>
              <w:shd w:val="clear" w:color="auto" w:fill="FFFFFF"/>
              <w:spacing w:after="0" w:line="240" w:lineRule="auto"/>
              <w:jc w:val="both"/>
              <w:rPr>
                <w:rFonts w:ascii="Times New Roman" w:eastAsia="Times New Roman" w:hAnsi="Times New Roman" w:cs="Times New Roman"/>
                <w:b/>
                <w:bCs/>
                <w:color w:val="000000"/>
                <w:sz w:val="24"/>
                <w:szCs w:val="24"/>
                <w:lang w:eastAsia="bg-BG"/>
              </w:rPr>
            </w:pPr>
            <w:r w:rsidRPr="00B9756C">
              <w:rPr>
                <w:rFonts w:ascii="Times New Roman" w:eastAsia="Times New Roman" w:hAnsi="Times New Roman" w:cs="Times New Roman"/>
                <w:bCs/>
                <w:color w:val="000000"/>
                <w:sz w:val="24"/>
                <w:szCs w:val="24"/>
                <w:lang w:eastAsia="bg-BG"/>
              </w:rPr>
              <w:t xml:space="preserve">Съгласно подаденото проектно предложение </w:t>
            </w:r>
            <w:r w:rsidRPr="00B9756C">
              <w:rPr>
                <w:rFonts w:ascii="Times New Roman" w:eastAsia="Times New Roman" w:hAnsi="Times New Roman" w:cs="Times New Roman"/>
                <w:bCs/>
                <w:i/>
                <w:color w:val="000000"/>
                <w:sz w:val="24"/>
                <w:szCs w:val="24"/>
                <w:lang w:eastAsia="bg-BG"/>
              </w:rPr>
              <w:t>„п</w:t>
            </w:r>
            <w:r w:rsidRPr="00B9756C">
              <w:rPr>
                <w:rFonts w:ascii="Times New Roman" w:hAnsi="Times New Roman" w:cs="Times New Roman"/>
                <w:i/>
                <w:color w:val="333333"/>
                <w:sz w:val="24"/>
                <w:szCs w:val="24"/>
                <w:shd w:val="clear" w:color="auto" w:fill="FFFFFF"/>
              </w:rPr>
              <w:t xml:space="preserve">роектът ще се реализира от търговско дружество "Сън Парк" ЕООД на територията на собствен </w:t>
            </w:r>
            <w:proofErr w:type="spellStart"/>
            <w:r w:rsidRPr="00B9756C">
              <w:rPr>
                <w:rFonts w:ascii="Times New Roman" w:hAnsi="Times New Roman" w:cs="Times New Roman"/>
                <w:i/>
                <w:color w:val="333333"/>
                <w:sz w:val="24"/>
                <w:szCs w:val="24"/>
                <w:shd w:val="clear" w:color="auto" w:fill="FFFFFF"/>
              </w:rPr>
              <w:t>Ритейл</w:t>
            </w:r>
            <w:proofErr w:type="spellEnd"/>
            <w:r w:rsidRPr="00B9756C">
              <w:rPr>
                <w:rFonts w:ascii="Times New Roman" w:hAnsi="Times New Roman" w:cs="Times New Roman"/>
                <w:i/>
                <w:color w:val="333333"/>
                <w:sz w:val="24"/>
                <w:szCs w:val="24"/>
                <w:shd w:val="clear" w:color="auto" w:fill="FFFFFF"/>
              </w:rPr>
              <w:t xml:space="preserve"> парк находящ се в гр. Смолян, бул. Витоша, част от републиканската пътна мрежа</w:t>
            </w:r>
            <w:r w:rsidRPr="00B9756C">
              <w:rPr>
                <w:rFonts w:ascii="Times New Roman" w:eastAsia="Times New Roman" w:hAnsi="Times New Roman" w:cs="Times New Roman"/>
                <w:bCs/>
                <w:i/>
                <w:color w:val="000000"/>
                <w:sz w:val="24"/>
                <w:szCs w:val="24"/>
                <w:lang w:eastAsia="bg-BG"/>
              </w:rPr>
              <w:t xml:space="preserve">“, който е разположен в обхвата на </w:t>
            </w:r>
            <w:proofErr w:type="spellStart"/>
            <w:r w:rsidRPr="00B9756C">
              <w:rPr>
                <w:rFonts w:ascii="Times New Roman" w:eastAsia="Times New Roman" w:hAnsi="Times New Roman" w:cs="Times New Roman"/>
                <w:b/>
                <w:bCs/>
                <w:i/>
                <w:color w:val="000000"/>
                <w:sz w:val="24"/>
                <w:szCs w:val="24"/>
                <w:u w:val="single"/>
                <w:lang w:eastAsia="bg-BG"/>
              </w:rPr>
              <w:t>широкообхватната</w:t>
            </w:r>
            <w:proofErr w:type="spellEnd"/>
            <w:r w:rsidRPr="00B9756C">
              <w:rPr>
                <w:rFonts w:ascii="Times New Roman" w:eastAsia="Times New Roman" w:hAnsi="Times New Roman" w:cs="Times New Roman"/>
                <w:bCs/>
                <w:i/>
                <w:color w:val="000000"/>
                <w:sz w:val="24"/>
                <w:szCs w:val="24"/>
                <w:lang w:eastAsia="bg-BG"/>
              </w:rPr>
              <w:t xml:space="preserve"> </w:t>
            </w:r>
            <w:proofErr w:type="spellStart"/>
            <w:r w:rsidRPr="00B9756C">
              <w:rPr>
                <w:rFonts w:ascii="Times New Roman" w:eastAsia="Times New Roman" w:hAnsi="Times New Roman" w:cs="Times New Roman"/>
                <w:bCs/>
                <w:i/>
                <w:color w:val="000000"/>
                <w:sz w:val="24"/>
                <w:szCs w:val="24"/>
                <w:lang w:eastAsia="bg-BG"/>
              </w:rPr>
              <w:t>Трансевропейска</w:t>
            </w:r>
            <w:proofErr w:type="spellEnd"/>
            <w:r w:rsidRPr="00B9756C">
              <w:rPr>
                <w:rFonts w:ascii="Times New Roman" w:eastAsia="Times New Roman" w:hAnsi="Times New Roman" w:cs="Times New Roman"/>
                <w:bCs/>
                <w:i/>
                <w:color w:val="000000"/>
                <w:sz w:val="24"/>
                <w:szCs w:val="24"/>
                <w:lang w:eastAsia="bg-BG"/>
              </w:rPr>
              <w:t xml:space="preserve"> транспортна мрежа. </w:t>
            </w:r>
            <w:r w:rsidRPr="00B9756C">
              <w:rPr>
                <w:rFonts w:ascii="Times New Roman" w:eastAsia="Times New Roman" w:hAnsi="Times New Roman" w:cs="Times New Roman"/>
                <w:bCs/>
                <w:color w:val="000000"/>
                <w:sz w:val="24"/>
                <w:szCs w:val="24"/>
                <w:lang w:eastAsia="bg-BG"/>
              </w:rPr>
              <w:t xml:space="preserve">Проектът предвижда </w:t>
            </w:r>
            <w:r w:rsidRPr="00B9756C">
              <w:rPr>
                <w:rFonts w:ascii="Times New Roman" w:hAnsi="Times New Roman" w:cs="Times New Roman"/>
                <w:color w:val="333333"/>
                <w:sz w:val="24"/>
                <w:szCs w:val="24"/>
                <w:shd w:val="clear" w:color="auto" w:fill="FFFFFF"/>
              </w:rPr>
              <w:t xml:space="preserve">изграждане на </w:t>
            </w:r>
            <w:r w:rsidRPr="00B9756C">
              <w:rPr>
                <w:rFonts w:ascii="Times New Roman" w:hAnsi="Times New Roman" w:cs="Times New Roman"/>
                <w:color w:val="333333"/>
                <w:sz w:val="24"/>
                <w:szCs w:val="24"/>
                <w:shd w:val="clear" w:color="auto" w:fill="FFFFFF"/>
              </w:rPr>
              <w:lastRenderedPageBreak/>
              <w:t xml:space="preserve">електрическа бързо зареждаща станция за електрически автомобили 50 </w:t>
            </w:r>
            <w:proofErr w:type="spellStart"/>
            <w:r w:rsidRPr="00B9756C">
              <w:rPr>
                <w:rFonts w:ascii="Times New Roman" w:hAnsi="Times New Roman" w:cs="Times New Roman"/>
                <w:color w:val="333333"/>
                <w:sz w:val="24"/>
                <w:szCs w:val="24"/>
                <w:shd w:val="clear" w:color="auto" w:fill="FFFFFF"/>
              </w:rPr>
              <w:t>kW</w:t>
            </w:r>
            <w:proofErr w:type="spellEnd"/>
            <w:r w:rsidRPr="00B9756C">
              <w:rPr>
                <w:rFonts w:ascii="Times New Roman" w:hAnsi="Times New Roman" w:cs="Times New Roman"/>
                <w:color w:val="333333"/>
                <w:sz w:val="24"/>
                <w:szCs w:val="24"/>
                <w:shd w:val="clear" w:color="auto" w:fill="FFFFFF"/>
              </w:rPr>
              <w:t xml:space="preserve"> с три зарядни точки и </w:t>
            </w:r>
            <w:proofErr w:type="spellStart"/>
            <w:r w:rsidRPr="00B9756C">
              <w:rPr>
                <w:rFonts w:ascii="Times New Roman" w:hAnsi="Times New Roman" w:cs="Times New Roman"/>
                <w:color w:val="333333"/>
                <w:sz w:val="24"/>
                <w:szCs w:val="24"/>
                <w:shd w:val="clear" w:color="auto" w:fill="FFFFFF"/>
              </w:rPr>
              <w:t>фотоволаична</w:t>
            </w:r>
            <w:proofErr w:type="spellEnd"/>
            <w:r w:rsidRPr="00B9756C">
              <w:rPr>
                <w:rFonts w:ascii="Times New Roman" w:hAnsi="Times New Roman" w:cs="Times New Roman"/>
                <w:color w:val="333333"/>
                <w:sz w:val="24"/>
                <w:szCs w:val="24"/>
                <w:shd w:val="clear" w:color="auto" w:fill="FFFFFF"/>
              </w:rPr>
              <w:t xml:space="preserve"> електрическа централа 589,7kW.</w:t>
            </w:r>
          </w:p>
          <w:p w:rsidR="00062613" w:rsidRPr="00B9756C" w:rsidRDefault="00062613" w:rsidP="00062613">
            <w:pPr>
              <w:shd w:val="clear" w:color="auto" w:fill="FFFFFF"/>
              <w:spacing w:after="0" w:line="240" w:lineRule="auto"/>
              <w:ind w:firstLine="426"/>
              <w:jc w:val="both"/>
              <w:rPr>
                <w:rFonts w:ascii="Times New Roman" w:eastAsia="Times New Roman" w:hAnsi="Times New Roman" w:cs="Times New Roman"/>
                <w:b/>
                <w:bCs/>
                <w:color w:val="000000"/>
                <w:sz w:val="24"/>
                <w:szCs w:val="24"/>
                <w:lang w:eastAsia="bg-BG"/>
              </w:rPr>
            </w:pPr>
          </w:p>
          <w:p w:rsidR="00062613" w:rsidRPr="00B9756C" w:rsidRDefault="00062613" w:rsidP="00062613">
            <w:pPr>
              <w:shd w:val="clear" w:color="auto" w:fill="FFFFFF"/>
              <w:spacing w:after="0" w:line="240" w:lineRule="auto"/>
              <w:ind w:firstLine="360"/>
              <w:jc w:val="both"/>
              <w:rPr>
                <w:rFonts w:ascii="Times New Roman" w:eastAsia="Times New Roman" w:hAnsi="Times New Roman" w:cs="Times New Roman"/>
                <w:bCs/>
                <w:color w:val="000000"/>
                <w:sz w:val="24"/>
                <w:szCs w:val="24"/>
                <w:lang w:eastAsia="bg-BG"/>
              </w:rPr>
            </w:pPr>
            <w:r w:rsidRPr="00B9756C">
              <w:rPr>
                <w:rFonts w:ascii="Times New Roman" w:eastAsia="Times New Roman" w:hAnsi="Times New Roman" w:cs="Times New Roman"/>
                <w:bCs/>
                <w:color w:val="000000"/>
                <w:sz w:val="24"/>
                <w:szCs w:val="24"/>
                <w:lang w:eastAsia="bg-BG"/>
              </w:rPr>
              <w:t>Посоченото във ФК местоположение за имот ПИ: 67653.934.1400 не представя доказателства и не отговаря на изискванията:</w:t>
            </w:r>
          </w:p>
          <w:p w:rsidR="00062613" w:rsidRPr="00B9756C" w:rsidRDefault="00062613" w:rsidP="00062613">
            <w:pPr>
              <w:pStyle w:val="ListParagraph"/>
              <w:numPr>
                <w:ilvl w:val="0"/>
                <w:numId w:val="10"/>
              </w:numPr>
              <w:shd w:val="clear" w:color="auto" w:fill="FFFFFF"/>
              <w:spacing w:after="0" w:line="240" w:lineRule="auto"/>
              <w:jc w:val="both"/>
              <w:rPr>
                <w:rFonts w:ascii="Times New Roman" w:eastAsia="Times New Roman" w:hAnsi="Times New Roman" w:cs="Times New Roman"/>
                <w:bCs/>
                <w:color w:val="000000"/>
                <w:sz w:val="24"/>
                <w:szCs w:val="24"/>
                <w:lang w:eastAsia="bg-BG"/>
              </w:rPr>
            </w:pPr>
            <w:r w:rsidRPr="00B9756C">
              <w:rPr>
                <w:rFonts w:ascii="Times New Roman" w:eastAsia="Times New Roman" w:hAnsi="Times New Roman" w:cs="Times New Roman"/>
                <w:bCs/>
                <w:color w:val="000000"/>
                <w:sz w:val="24"/>
                <w:szCs w:val="24"/>
                <w:lang w:eastAsia="bg-BG"/>
              </w:rPr>
              <w:t xml:space="preserve">да е в обхвата на </w:t>
            </w:r>
            <w:proofErr w:type="spellStart"/>
            <w:r w:rsidRPr="00B9756C">
              <w:rPr>
                <w:rFonts w:ascii="Times New Roman" w:eastAsia="Times New Roman" w:hAnsi="Times New Roman" w:cs="Times New Roman"/>
                <w:bCs/>
                <w:color w:val="000000"/>
                <w:sz w:val="24"/>
                <w:szCs w:val="24"/>
                <w:lang w:eastAsia="bg-BG"/>
              </w:rPr>
              <w:t>широкообхватната</w:t>
            </w:r>
            <w:proofErr w:type="spellEnd"/>
            <w:r w:rsidRPr="00B9756C">
              <w:rPr>
                <w:rFonts w:ascii="Times New Roman" w:eastAsia="Times New Roman" w:hAnsi="Times New Roman" w:cs="Times New Roman"/>
                <w:bCs/>
                <w:color w:val="000000"/>
                <w:sz w:val="24"/>
                <w:szCs w:val="24"/>
                <w:lang w:eastAsia="bg-BG"/>
              </w:rPr>
              <w:t xml:space="preserve"> </w:t>
            </w:r>
            <w:proofErr w:type="spellStart"/>
            <w:r w:rsidRPr="00B9756C">
              <w:rPr>
                <w:rFonts w:ascii="Times New Roman" w:eastAsia="Times New Roman" w:hAnsi="Times New Roman" w:cs="Times New Roman"/>
                <w:bCs/>
                <w:color w:val="000000"/>
                <w:sz w:val="24"/>
                <w:szCs w:val="24"/>
                <w:lang w:eastAsia="bg-BG"/>
              </w:rPr>
              <w:t>Трансевропейска</w:t>
            </w:r>
            <w:proofErr w:type="spellEnd"/>
            <w:r w:rsidRPr="00B9756C">
              <w:rPr>
                <w:rFonts w:ascii="Times New Roman" w:eastAsia="Times New Roman" w:hAnsi="Times New Roman" w:cs="Times New Roman"/>
                <w:bCs/>
                <w:color w:val="000000"/>
                <w:sz w:val="24"/>
                <w:szCs w:val="24"/>
                <w:lang w:eastAsia="bg-BG"/>
              </w:rPr>
              <w:t xml:space="preserve"> транспортна мрежа или да е разположено на до 3 км от най-близкия изход от широко обхватната </w:t>
            </w:r>
            <w:proofErr w:type="spellStart"/>
            <w:r w:rsidRPr="00B9756C">
              <w:rPr>
                <w:rFonts w:ascii="Times New Roman" w:eastAsia="Times New Roman" w:hAnsi="Times New Roman" w:cs="Times New Roman"/>
                <w:bCs/>
                <w:color w:val="000000"/>
                <w:sz w:val="24"/>
                <w:szCs w:val="24"/>
                <w:lang w:eastAsia="bg-BG"/>
              </w:rPr>
              <w:t>Трансевропейската</w:t>
            </w:r>
            <w:proofErr w:type="spellEnd"/>
            <w:r w:rsidRPr="00B9756C">
              <w:rPr>
                <w:rFonts w:ascii="Times New Roman" w:eastAsia="Times New Roman" w:hAnsi="Times New Roman" w:cs="Times New Roman"/>
                <w:bCs/>
                <w:color w:val="000000"/>
                <w:sz w:val="24"/>
                <w:szCs w:val="24"/>
                <w:lang w:eastAsia="bg-BG"/>
              </w:rPr>
              <w:t xml:space="preserve"> транспортна мрежа.</w:t>
            </w:r>
          </w:p>
          <w:p w:rsidR="00062613" w:rsidRPr="00B9756C" w:rsidRDefault="00062613" w:rsidP="00062613">
            <w:pPr>
              <w:pStyle w:val="ListParagraph"/>
              <w:numPr>
                <w:ilvl w:val="0"/>
                <w:numId w:val="10"/>
              </w:numPr>
              <w:shd w:val="clear" w:color="auto" w:fill="FFFFFF"/>
              <w:spacing w:after="0" w:line="240" w:lineRule="auto"/>
              <w:jc w:val="both"/>
              <w:rPr>
                <w:rFonts w:ascii="Times New Roman" w:eastAsia="Times New Roman" w:hAnsi="Times New Roman" w:cs="Times New Roman"/>
                <w:bCs/>
                <w:color w:val="000000"/>
                <w:sz w:val="24"/>
                <w:szCs w:val="24"/>
                <w:lang w:eastAsia="bg-BG"/>
              </w:rPr>
            </w:pPr>
            <w:r w:rsidRPr="00B9756C">
              <w:rPr>
                <w:rFonts w:ascii="Times New Roman" w:eastAsia="Times New Roman" w:hAnsi="Times New Roman" w:cs="Times New Roman"/>
                <w:bCs/>
                <w:color w:val="000000"/>
                <w:sz w:val="24"/>
                <w:szCs w:val="24"/>
                <w:lang w:eastAsia="bg-BG"/>
              </w:rPr>
              <w:t>Да е извън границите на населеното място.</w:t>
            </w:r>
          </w:p>
          <w:p w:rsidR="00062613" w:rsidRPr="00B9756C" w:rsidRDefault="00062613" w:rsidP="00062613">
            <w:pPr>
              <w:pStyle w:val="ListParagraph"/>
              <w:shd w:val="clear" w:color="auto" w:fill="FFFFFF"/>
              <w:spacing w:after="0" w:line="240" w:lineRule="auto"/>
              <w:jc w:val="both"/>
              <w:rPr>
                <w:rFonts w:ascii="Times New Roman" w:eastAsia="Times New Roman" w:hAnsi="Times New Roman" w:cs="Times New Roman"/>
                <w:bCs/>
                <w:color w:val="333333"/>
                <w:sz w:val="24"/>
                <w:szCs w:val="24"/>
                <w:lang w:eastAsia="bg-BG"/>
              </w:rPr>
            </w:pPr>
          </w:p>
          <w:p w:rsidR="00062613" w:rsidRPr="00B9756C" w:rsidRDefault="00062613" w:rsidP="00062613">
            <w:pPr>
              <w:shd w:val="clear" w:color="auto" w:fill="FFFFFF"/>
              <w:spacing w:after="0" w:line="240" w:lineRule="auto"/>
              <w:ind w:firstLine="360"/>
              <w:jc w:val="both"/>
              <w:rPr>
                <w:rFonts w:ascii="Times New Roman" w:eastAsia="Times New Roman" w:hAnsi="Times New Roman" w:cs="Times New Roman"/>
                <w:bCs/>
                <w:color w:val="000000"/>
                <w:sz w:val="24"/>
                <w:szCs w:val="24"/>
                <w:lang w:eastAsia="bg-BG"/>
              </w:rPr>
            </w:pPr>
            <w:r w:rsidRPr="00B9756C">
              <w:rPr>
                <w:rFonts w:ascii="Times New Roman" w:eastAsia="Times New Roman" w:hAnsi="Times New Roman" w:cs="Times New Roman"/>
                <w:bCs/>
                <w:color w:val="333333"/>
                <w:sz w:val="24"/>
                <w:szCs w:val="24"/>
                <w:lang w:eastAsia="bg-BG"/>
              </w:rPr>
              <w:t xml:space="preserve">Проектна документация, определяща местонахождението на обекта, вкл. схема за поставяне на зарядните станции </w:t>
            </w:r>
            <w:r w:rsidRPr="00B9756C">
              <w:rPr>
                <w:rFonts w:ascii="Times New Roman" w:hAnsi="Times New Roman" w:cs="Times New Roman"/>
                <w:color w:val="333333"/>
                <w:sz w:val="24"/>
                <w:szCs w:val="24"/>
              </w:rPr>
              <w:t xml:space="preserve">- Документите са налични, </w:t>
            </w:r>
            <w:r w:rsidRPr="00B9756C">
              <w:rPr>
                <w:rFonts w:ascii="Times New Roman" w:hAnsi="Times New Roman" w:cs="Times New Roman"/>
                <w:i/>
                <w:color w:val="333333"/>
                <w:sz w:val="24"/>
                <w:szCs w:val="24"/>
                <w:u w:val="single"/>
              </w:rPr>
              <w:t xml:space="preserve">но местоположението на зарядните станции не отговаря на изискването за отстояние от TEN-T мрежа и на </w:t>
            </w:r>
            <w:r w:rsidRPr="00B9756C">
              <w:rPr>
                <w:rFonts w:ascii="Times New Roman" w:hAnsi="Times New Roman" w:cs="Times New Roman"/>
                <w:b/>
                <w:i/>
                <w:color w:val="333333"/>
                <w:sz w:val="24"/>
                <w:szCs w:val="24"/>
                <w:u w:val="single"/>
              </w:rPr>
              <w:t>изискването</w:t>
            </w:r>
            <w:r w:rsidRPr="00B9756C">
              <w:rPr>
                <w:rFonts w:ascii="Times New Roman" w:hAnsi="Times New Roman" w:cs="Times New Roman"/>
                <w:i/>
                <w:color w:val="333333"/>
                <w:sz w:val="24"/>
                <w:szCs w:val="24"/>
                <w:u w:val="single"/>
              </w:rPr>
              <w:t xml:space="preserve"> да бъде извън населеното място.</w:t>
            </w:r>
          </w:p>
          <w:p w:rsidR="00062613" w:rsidRPr="00B9756C" w:rsidRDefault="00062613" w:rsidP="00062613">
            <w:pPr>
              <w:tabs>
                <w:tab w:val="left" w:pos="993"/>
              </w:tabs>
              <w:ind w:firstLine="426"/>
              <w:jc w:val="both"/>
              <w:rPr>
                <w:rFonts w:ascii="Times New Roman" w:eastAsia="Times New Roman" w:hAnsi="Times New Roman" w:cs="Times New Roman"/>
                <w:iCs/>
                <w:sz w:val="24"/>
                <w:szCs w:val="24"/>
                <w:lang w:eastAsia="bg-BG"/>
              </w:rPr>
            </w:pPr>
          </w:p>
          <w:p w:rsidR="00062613" w:rsidRPr="00B9756C" w:rsidRDefault="00062613" w:rsidP="00062613">
            <w:pPr>
              <w:tabs>
                <w:tab w:val="left" w:pos="993"/>
              </w:tabs>
              <w:ind w:firstLine="426"/>
              <w:jc w:val="both"/>
              <w:rPr>
                <w:rFonts w:ascii="Times New Roman" w:eastAsia="Times New Roman" w:hAnsi="Times New Roman" w:cs="Times New Roman"/>
                <w:iCs/>
                <w:sz w:val="24"/>
                <w:szCs w:val="24"/>
                <w:lang w:eastAsia="bg-BG"/>
              </w:rPr>
            </w:pPr>
            <w:r w:rsidRPr="00B9756C">
              <w:rPr>
                <w:rFonts w:ascii="Times New Roman" w:eastAsia="Times New Roman" w:hAnsi="Times New Roman" w:cs="Times New Roman"/>
                <w:iCs/>
                <w:sz w:val="24"/>
                <w:szCs w:val="24"/>
                <w:lang w:eastAsia="bg-BG"/>
              </w:rPr>
              <w:t>Съгласно т. 13. Дейности, допустими за финансиране от Насоките по процедурата (стр. 18):</w:t>
            </w:r>
          </w:p>
          <w:p w:rsidR="00062613" w:rsidRPr="00B9756C" w:rsidRDefault="00062613" w:rsidP="00062613">
            <w:pPr>
              <w:tabs>
                <w:tab w:val="left" w:pos="993"/>
              </w:tabs>
              <w:ind w:firstLine="426"/>
              <w:jc w:val="both"/>
              <w:rPr>
                <w:rFonts w:ascii="Times New Roman" w:eastAsia="Times New Roman" w:hAnsi="Times New Roman" w:cs="Times New Roman"/>
                <w:i/>
                <w:iCs/>
                <w:sz w:val="24"/>
                <w:szCs w:val="24"/>
                <w:lang w:val="en-US" w:eastAsia="bg-BG"/>
              </w:rPr>
            </w:pPr>
            <w:r w:rsidRPr="00B9756C">
              <w:rPr>
                <w:rFonts w:ascii="Times New Roman" w:eastAsia="Times New Roman" w:hAnsi="Times New Roman" w:cs="Times New Roman"/>
                <w:iCs/>
                <w:sz w:val="24"/>
                <w:szCs w:val="24"/>
                <w:lang w:eastAsia="bg-BG"/>
              </w:rPr>
              <w:t xml:space="preserve">Разположението на </w:t>
            </w:r>
            <w:proofErr w:type="spellStart"/>
            <w:r w:rsidRPr="00B9756C">
              <w:rPr>
                <w:rFonts w:ascii="Times New Roman" w:eastAsia="Times New Roman" w:hAnsi="Times New Roman" w:cs="Times New Roman"/>
                <w:iCs/>
                <w:sz w:val="24"/>
                <w:szCs w:val="24"/>
                <w:lang w:eastAsia="bg-BG"/>
              </w:rPr>
              <w:t>зарядната</w:t>
            </w:r>
            <w:proofErr w:type="spellEnd"/>
            <w:r w:rsidRPr="00B9756C">
              <w:rPr>
                <w:rFonts w:ascii="Times New Roman" w:eastAsia="Times New Roman" w:hAnsi="Times New Roman" w:cs="Times New Roman"/>
                <w:iCs/>
                <w:sz w:val="24"/>
                <w:szCs w:val="24"/>
                <w:lang w:eastAsia="bg-BG"/>
              </w:rPr>
              <w:t xml:space="preserve"> инфраструктура по основната и/или </w:t>
            </w:r>
            <w:proofErr w:type="spellStart"/>
            <w:r w:rsidRPr="00B9756C">
              <w:rPr>
                <w:rFonts w:ascii="Times New Roman" w:eastAsia="Times New Roman" w:hAnsi="Times New Roman" w:cs="Times New Roman"/>
                <w:iCs/>
                <w:sz w:val="24"/>
                <w:szCs w:val="24"/>
                <w:lang w:eastAsia="bg-BG"/>
              </w:rPr>
              <w:t>широкообхватната</w:t>
            </w:r>
            <w:proofErr w:type="spellEnd"/>
            <w:r w:rsidRPr="00B9756C">
              <w:rPr>
                <w:rFonts w:ascii="Times New Roman" w:eastAsia="Times New Roman" w:hAnsi="Times New Roman" w:cs="Times New Roman"/>
                <w:iCs/>
                <w:sz w:val="24"/>
                <w:szCs w:val="24"/>
                <w:lang w:eastAsia="bg-BG"/>
              </w:rPr>
              <w:t xml:space="preserve"> </w:t>
            </w:r>
            <w:r w:rsidRPr="00B9756C">
              <w:rPr>
                <w:rFonts w:ascii="Times New Roman" w:hAnsi="Times New Roman" w:cs="Times New Roman"/>
                <w:sz w:val="24"/>
                <w:szCs w:val="24"/>
              </w:rPr>
              <w:t>TEN-T</w:t>
            </w:r>
            <w:r w:rsidRPr="00B9756C">
              <w:rPr>
                <w:rFonts w:ascii="Times New Roman" w:eastAsia="Times New Roman" w:hAnsi="Times New Roman" w:cs="Times New Roman"/>
                <w:iCs/>
                <w:sz w:val="24"/>
                <w:szCs w:val="24"/>
                <w:lang w:eastAsia="bg-BG"/>
              </w:rPr>
              <w:t xml:space="preserve"> мрежа следва да се намира </w:t>
            </w:r>
            <w:r w:rsidRPr="00B9756C">
              <w:rPr>
                <w:rFonts w:ascii="Times New Roman" w:eastAsia="Times New Roman" w:hAnsi="Times New Roman" w:cs="Times New Roman"/>
                <w:b/>
                <w:iCs/>
                <w:sz w:val="24"/>
                <w:szCs w:val="24"/>
                <w:u w:val="single"/>
                <w:lang w:eastAsia="bg-BG"/>
              </w:rPr>
              <w:t>извън границите</w:t>
            </w:r>
            <w:r w:rsidRPr="00B9756C">
              <w:rPr>
                <w:rFonts w:ascii="Times New Roman" w:eastAsia="Times New Roman" w:hAnsi="Times New Roman" w:cs="Times New Roman"/>
                <w:iCs/>
                <w:sz w:val="24"/>
                <w:szCs w:val="24"/>
                <w:lang w:eastAsia="bg-BG"/>
              </w:rPr>
              <w:t xml:space="preserve"> на населеното място и на съответните отсечки от TEN-T мрежата съгласно следния линк: </w:t>
            </w:r>
            <w:hyperlink r:id="rId7" w:history="1">
              <w:r w:rsidRPr="00B9756C">
                <w:rPr>
                  <w:rStyle w:val="Hyperlink"/>
                  <w:rFonts w:ascii="Times New Roman" w:hAnsi="Times New Roman" w:cs="Times New Roman"/>
                  <w:i/>
                  <w:sz w:val="24"/>
                  <w:szCs w:val="24"/>
                </w:rPr>
                <w:t>http://ec.europa.eu/transport/infrastructure/tentec/tentec-portal/map/maps.html</w:t>
              </w:r>
            </w:hyperlink>
            <w:r w:rsidRPr="00B9756C">
              <w:rPr>
                <w:rFonts w:ascii="Times New Roman" w:hAnsi="Times New Roman" w:cs="Times New Roman"/>
                <w:sz w:val="24"/>
                <w:szCs w:val="24"/>
              </w:rPr>
              <w:t>.</w:t>
            </w:r>
            <w:r w:rsidRPr="00B9756C">
              <w:rPr>
                <w:rFonts w:ascii="Times New Roman" w:hAnsi="Times New Roman" w:cs="Times New Roman"/>
                <w:i/>
                <w:sz w:val="24"/>
                <w:szCs w:val="24"/>
              </w:rPr>
              <w:t xml:space="preserve">  </w:t>
            </w:r>
          </w:p>
          <w:p w:rsidR="00062613" w:rsidRPr="00B9756C" w:rsidRDefault="00053DBE" w:rsidP="00062613">
            <w:pPr>
              <w:shd w:val="clear" w:color="auto" w:fill="FFFFFF"/>
              <w:spacing w:after="0" w:line="240" w:lineRule="auto"/>
              <w:ind w:firstLine="360"/>
              <w:jc w:val="both"/>
              <w:rPr>
                <w:rFonts w:ascii="Times New Roman" w:eastAsia="Times New Roman" w:hAnsi="Times New Roman" w:cs="Times New Roman"/>
                <w:bCs/>
                <w:color w:val="000000"/>
                <w:sz w:val="24"/>
                <w:szCs w:val="24"/>
                <w:lang w:eastAsia="bg-BG"/>
              </w:rPr>
            </w:pPr>
            <w:r>
              <w:rPr>
                <w:rFonts w:ascii="Times New Roman" w:eastAsia="Times New Roman" w:hAnsi="Times New Roman" w:cs="Times New Roman"/>
                <w:bCs/>
                <w:color w:val="000000"/>
                <w:sz w:val="24"/>
                <w:szCs w:val="24"/>
                <w:lang w:eastAsia="bg-BG"/>
              </w:rPr>
              <w:t>П</w:t>
            </w:r>
            <w:bookmarkStart w:id="0" w:name="_GoBack"/>
            <w:bookmarkEnd w:id="0"/>
            <w:r w:rsidR="00062613" w:rsidRPr="00B9756C">
              <w:rPr>
                <w:rFonts w:ascii="Times New Roman" w:eastAsia="Times New Roman" w:hAnsi="Times New Roman" w:cs="Times New Roman"/>
                <w:bCs/>
                <w:color w:val="000000"/>
                <w:sz w:val="24"/>
                <w:szCs w:val="24"/>
                <w:lang w:eastAsia="bg-BG"/>
              </w:rPr>
              <w:t xml:space="preserve">осоченото във ФК местоположение е разположено </w:t>
            </w:r>
            <w:r w:rsidR="00062613" w:rsidRPr="00B9756C">
              <w:rPr>
                <w:rFonts w:ascii="Times New Roman" w:eastAsia="Times New Roman" w:hAnsi="Times New Roman" w:cs="Times New Roman"/>
                <w:b/>
                <w:bCs/>
                <w:color w:val="000000"/>
                <w:sz w:val="24"/>
                <w:szCs w:val="24"/>
                <w:u w:val="single"/>
                <w:lang w:eastAsia="bg-BG"/>
              </w:rPr>
              <w:t xml:space="preserve">на повече от 3 километра от най-близкия изход на даден път, който е част от разширената </w:t>
            </w:r>
            <w:proofErr w:type="spellStart"/>
            <w:r w:rsidR="00062613" w:rsidRPr="00B9756C">
              <w:rPr>
                <w:rFonts w:ascii="Times New Roman" w:eastAsia="Times New Roman" w:hAnsi="Times New Roman" w:cs="Times New Roman"/>
                <w:b/>
                <w:bCs/>
                <w:color w:val="000000"/>
                <w:sz w:val="24"/>
                <w:szCs w:val="24"/>
                <w:u w:val="single"/>
                <w:lang w:eastAsia="bg-BG"/>
              </w:rPr>
              <w:t>Трансевропейската</w:t>
            </w:r>
            <w:proofErr w:type="spellEnd"/>
            <w:r w:rsidR="00062613" w:rsidRPr="00B9756C">
              <w:rPr>
                <w:rFonts w:ascii="Times New Roman" w:eastAsia="Times New Roman" w:hAnsi="Times New Roman" w:cs="Times New Roman"/>
                <w:b/>
                <w:bCs/>
                <w:color w:val="000000"/>
                <w:sz w:val="24"/>
                <w:szCs w:val="24"/>
                <w:u w:val="single"/>
                <w:lang w:eastAsia="bg-BG"/>
              </w:rPr>
              <w:t xml:space="preserve"> транспортна мрежа и се намира в границите на населено място.</w:t>
            </w:r>
          </w:p>
          <w:p w:rsidR="00062613" w:rsidRPr="00B9756C" w:rsidRDefault="00062613" w:rsidP="00062613">
            <w:pPr>
              <w:shd w:val="clear" w:color="auto" w:fill="FFFFFF"/>
              <w:spacing w:after="0" w:line="240" w:lineRule="auto"/>
              <w:ind w:firstLine="360"/>
              <w:jc w:val="both"/>
              <w:rPr>
                <w:rFonts w:ascii="Times New Roman" w:eastAsia="Times New Roman" w:hAnsi="Times New Roman" w:cs="Times New Roman"/>
                <w:bCs/>
                <w:color w:val="000000"/>
                <w:sz w:val="24"/>
                <w:szCs w:val="24"/>
                <w:lang w:eastAsia="bg-BG"/>
              </w:rPr>
            </w:pPr>
            <w:r w:rsidRPr="00B9756C">
              <w:rPr>
                <w:rFonts w:ascii="Times New Roman" w:eastAsia="Times New Roman" w:hAnsi="Times New Roman" w:cs="Times New Roman"/>
                <w:bCs/>
                <w:noProof/>
                <w:color w:val="000000"/>
                <w:sz w:val="24"/>
                <w:szCs w:val="24"/>
                <w:lang w:eastAsia="bg-BG"/>
              </w:rPr>
              <w:lastRenderedPageBreak/>
              <w:drawing>
                <wp:inline distT="0" distB="0" distL="0" distR="0" wp14:anchorId="3715F834" wp14:editId="60DFBF6D">
                  <wp:extent cx="5759450" cy="2484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2484120"/>
                          </a:xfrm>
                          <a:prstGeom prst="rect">
                            <a:avLst/>
                          </a:prstGeom>
                          <a:noFill/>
                          <a:ln>
                            <a:noFill/>
                          </a:ln>
                        </pic:spPr>
                      </pic:pic>
                    </a:graphicData>
                  </a:graphic>
                </wp:inline>
              </w:drawing>
            </w:r>
          </w:p>
          <w:p w:rsidR="00062613" w:rsidRPr="00B9756C" w:rsidRDefault="00062613" w:rsidP="00062613">
            <w:pPr>
              <w:shd w:val="clear" w:color="auto" w:fill="FFFFFF"/>
              <w:spacing w:after="0" w:line="240" w:lineRule="auto"/>
              <w:ind w:firstLine="360"/>
              <w:jc w:val="both"/>
              <w:rPr>
                <w:rFonts w:ascii="Times New Roman" w:eastAsia="Times New Roman" w:hAnsi="Times New Roman" w:cs="Times New Roman"/>
                <w:bCs/>
                <w:color w:val="000000"/>
                <w:sz w:val="24"/>
                <w:szCs w:val="24"/>
                <w:lang w:eastAsia="bg-BG"/>
              </w:rPr>
            </w:pPr>
          </w:p>
          <w:p w:rsidR="00062613" w:rsidRPr="00B9756C" w:rsidRDefault="00062613" w:rsidP="00062613">
            <w:pPr>
              <w:shd w:val="clear" w:color="auto" w:fill="FFFFFF"/>
              <w:spacing w:after="0" w:line="240" w:lineRule="auto"/>
              <w:ind w:firstLine="360"/>
              <w:jc w:val="both"/>
              <w:rPr>
                <w:rFonts w:ascii="Times New Roman" w:eastAsia="Times New Roman" w:hAnsi="Times New Roman" w:cs="Times New Roman"/>
                <w:bCs/>
                <w:color w:val="000000"/>
                <w:sz w:val="24"/>
                <w:szCs w:val="24"/>
                <w:lang w:eastAsia="bg-BG"/>
              </w:rPr>
            </w:pPr>
          </w:p>
          <w:p w:rsidR="00062613" w:rsidRPr="00B9756C" w:rsidRDefault="00062613" w:rsidP="00062613">
            <w:pPr>
              <w:shd w:val="clear" w:color="auto" w:fill="FFFFFF"/>
              <w:spacing w:after="0" w:line="240" w:lineRule="auto"/>
              <w:ind w:firstLine="360"/>
              <w:jc w:val="both"/>
              <w:rPr>
                <w:rFonts w:ascii="Times New Roman" w:eastAsia="Times New Roman" w:hAnsi="Times New Roman" w:cs="Times New Roman"/>
                <w:bCs/>
                <w:color w:val="000000"/>
                <w:sz w:val="24"/>
                <w:szCs w:val="24"/>
                <w:lang w:eastAsia="bg-BG"/>
              </w:rPr>
            </w:pPr>
          </w:p>
          <w:p w:rsidR="00062613" w:rsidRPr="00B9756C" w:rsidRDefault="00062613" w:rsidP="00062613">
            <w:pPr>
              <w:pStyle w:val="ListParagraph"/>
              <w:numPr>
                <w:ilvl w:val="0"/>
                <w:numId w:val="9"/>
              </w:numPr>
              <w:shd w:val="clear" w:color="auto" w:fill="FFFFFF"/>
              <w:spacing w:after="0" w:line="240" w:lineRule="auto"/>
              <w:jc w:val="both"/>
              <w:rPr>
                <w:rFonts w:ascii="Times New Roman" w:eastAsia="Times New Roman" w:hAnsi="Times New Roman" w:cs="Times New Roman"/>
                <w:b/>
                <w:bCs/>
                <w:color w:val="000000"/>
                <w:sz w:val="24"/>
                <w:szCs w:val="24"/>
                <w:lang w:eastAsia="bg-BG"/>
              </w:rPr>
            </w:pPr>
            <w:r w:rsidRPr="00B9756C">
              <w:rPr>
                <w:rFonts w:ascii="Times New Roman" w:eastAsia="Times New Roman" w:hAnsi="Times New Roman" w:cs="Times New Roman"/>
                <w:b/>
                <w:bCs/>
                <w:color w:val="000000"/>
                <w:sz w:val="24"/>
                <w:szCs w:val="24"/>
                <w:lang w:eastAsia="bg-BG"/>
              </w:rPr>
              <w:t xml:space="preserve">В допълнение в т. 13 </w:t>
            </w:r>
            <w:r w:rsidRPr="00B9756C">
              <w:rPr>
                <w:rFonts w:ascii="Times New Roman" w:eastAsia="Times New Roman" w:hAnsi="Times New Roman" w:cs="Times New Roman"/>
                <w:bCs/>
                <w:color w:val="000000"/>
                <w:sz w:val="24"/>
                <w:szCs w:val="24"/>
                <w:lang w:eastAsia="bg-BG"/>
              </w:rPr>
              <w:t xml:space="preserve">„Дейности, допустими за финансиране“ </w:t>
            </w:r>
            <w:r w:rsidRPr="00B9756C">
              <w:rPr>
                <w:rFonts w:ascii="Times New Roman" w:eastAsia="Times New Roman" w:hAnsi="Times New Roman" w:cs="Times New Roman"/>
                <w:b/>
                <w:bCs/>
                <w:color w:val="000000"/>
                <w:sz w:val="24"/>
                <w:szCs w:val="24"/>
                <w:lang w:eastAsia="bg-BG"/>
              </w:rPr>
              <w:t xml:space="preserve">от Насоките </w:t>
            </w:r>
            <w:r w:rsidRPr="00B9756C">
              <w:rPr>
                <w:rFonts w:ascii="Times New Roman" w:eastAsia="Times New Roman" w:hAnsi="Times New Roman" w:cs="Times New Roman"/>
                <w:bCs/>
                <w:color w:val="000000"/>
                <w:sz w:val="24"/>
                <w:szCs w:val="24"/>
                <w:lang w:eastAsia="bg-BG"/>
              </w:rPr>
              <w:t xml:space="preserve">на стр. 16 </w:t>
            </w:r>
            <w:r w:rsidRPr="00B9756C">
              <w:rPr>
                <w:rFonts w:ascii="Times New Roman" w:eastAsia="Times New Roman" w:hAnsi="Times New Roman" w:cs="Times New Roman"/>
                <w:b/>
                <w:bCs/>
                <w:color w:val="000000"/>
                <w:sz w:val="24"/>
                <w:szCs w:val="24"/>
                <w:lang w:eastAsia="bg-BG"/>
              </w:rPr>
              <w:t xml:space="preserve">са посочени изискванията за мощност на </w:t>
            </w:r>
            <w:proofErr w:type="spellStart"/>
            <w:r w:rsidRPr="00B9756C">
              <w:rPr>
                <w:rFonts w:ascii="Times New Roman" w:eastAsia="Times New Roman" w:hAnsi="Times New Roman" w:cs="Times New Roman"/>
                <w:b/>
                <w:bCs/>
                <w:color w:val="000000"/>
                <w:sz w:val="24"/>
                <w:szCs w:val="24"/>
                <w:lang w:eastAsia="bg-BG"/>
              </w:rPr>
              <w:t>зарядния</w:t>
            </w:r>
            <w:proofErr w:type="spellEnd"/>
            <w:r w:rsidRPr="00B9756C">
              <w:rPr>
                <w:rFonts w:ascii="Times New Roman" w:eastAsia="Times New Roman" w:hAnsi="Times New Roman" w:cs="Times New Roman"/>
                <w:b/>
                <w:bCs/>
                <w:color w:val="000000"/>
                <w:sz w:val="24"/>
                <w:szCs w:val="24"/>
                <w:lang w:eastAsia="bg-BG"/>
              </w:rPr>
              <w:t xml:space="preserve"> център разположен на </w:t>
            </w:r>
            <w:proofErr w:type="spellStart"/>
            <w:r w:rsidRPr="00B9756C">
              <w:rPr>
                <w:rFonts w:ascii="Times New Roman" w:eastAsia="Times New Roman" w:hAnsi="Times New Roman" w:cs="Times New Roman"/>
                <w:b/>
                <w:bCs/>
                <w:color w:val="000000"/>
                <w:sz w:val="24"/>
                <w:szCs w:val="24"/>
                <w:lang w:eastAsia="bg-BG"/>
              </w:rPr>
              <w:t>широкообхватна</w:t>
            </w:r>
            <w:proofErr w:type="spellEnd"/>
            <w:r w:rsidRPr="00B9756C">
              <w:rPr>
                <w:rFonts w:ascii="Times New Roman" w:eastAsia="Times New Roman" w:hAnsi="Times New Roman" w:cs="Times New Roman"/>
                <w:b/>
                <w:bCs/>
                <w:color w:val="000000"/>
                <w:sz w:val="24"/>
                <w:szCs w:val="24"/>
                <w:lang w:eastAsia="bg-BG"/>
              </w:rPr>
              <w:t xml:space="preserve"> ТЕН-Т мрежа, а именно:</w:t>
            </w:r>
          </w:p>
          <w:p w:rsidR="00062613" w:rsidRPr="00B9756C" w:rsidRDefault="00062613" w:rsidP="00062613">
            <w:pPr>
              <w:shd w:val="clear" w:color="auto" w:fill="FFFFFF"/>
              <w:spacing w:after="0" w:line="240" w:lineRule="auto"/>
              <w:ind w:firstLine="708"/>
              <w:jc w:val="both"/>
              <w:rPr>
                <w:rFonts w:ascii="Times New Roman" w:eastAsia="Times New Roman" w:hAnsi="Times New Roman" w:cs="Times New Roman"/>
                <w:b/>
                <w:bCs/>
                <w:color w:val="000000"/>
                <w:sz w:val="24"/>
                <w:szCs w:val="24"/>
                <w:lang w:eastAsia="bg-BG"/>
              </w:rPr>
            </w:pPr>
          </w:p>
          <w:p w:rsidR="00062613" w:rsidRPr="00B9756C" w:rsidRDefault="00062613" w:rsidP="00062613">
            <w:pPr>
              <w:shd w:val="clear" w:color="auto" w:fill="FFFFFF"/>
              <w:spacing w:after="0" w:line="240" w:lineRule="auto"/>
              <w:ind w:firstLine="708"/>
              <w:jc w:val="both"/>
              <w:rPr>
                <w:rFonts w:ascii="Times New Roman" w:eastAsia="Times New Roman" w:hAnsi="Times New Roman" w:cs="Times New Roman"/>
                <w:b/>
                <w:bCs/>
                <w:color w:val="000000"/>
                <w:sz w:val="24"/>
                <w:szCs w:val="24"/>
                <w:lang w:eastAsia="bg-BG"/>
              </w:rPr>
            </w:pPr>
          </w:p>
          <w:p w:rsidR="00062613" w:rsidRPr="00B9756C" w:rsidRDefault="00062613" w:rsidP="00062613">
            <w:pPr>
              <w:pStyle w:val="ListParagraph"/>
              <w:numPr>
                <w:ilvl w:val="0"/>
                <w:numId w:val="7"/>
              </w:numPr>
              <w:shd w:val="clear" w:color="auto" w:fill="FFFFFF"/>
              <w:spacing w:after="0" w:line="240" w:lineRule="auto"/>
              <w:jc w:val="both"/>
              <w:rPr>
                <w:rFonts w:ascii="Times New Roman" w:eastAsia="Times New Roman" w:hAnsi="Times New Roman" w:cs="Times New Roman"/>
                <w:b/>
                <w:bCs/>
                <w:color w:val="000000"/>
                <w:sz w:val="24"/>
                <w:szCs w:val="24"/>
                <w:lang w:eastAsia="bg-BG"/>
              </w:rPr>
            </w:pPr>
            <w:r w:rsidRPr="00B9756C">
              <w:rPr>
                <w:rFonts w:ascii="Times New Roman" w:hAnsi="Times New Roman" w:cs="Times New Roman"/>
                <w:sz w:val="24"/>
                <w:szCs w:val="24"/>
              </w:rPr>
              <w:t xml:space="preserve">Изграждане на публично достъпни зарядни центрове за лекотоварни електрически превозни средства по протежение на </w:t>
            </w:r>
            <w:proofErr w:type="spellStart"/>
            <w:r w:rsidRPr="00B9756C">
              <w:rPr>
                <w:rFonts w:ascii="Times New Roman" w:hAnsi="Times New Roman" w:cs="Times New Roman"/>
                <w:b/>
                <w:sz w:val="24"/>
                <w:szCs w:val="24"/>
              </w:rPr>
              <w:t>широкообхватната</w:t>
            </w:r>
            <w:proofErr w:type="spellEnd"/>
            <w:r w:rsidRPr="00B9756C">
              <w:rPr>
                <w:rFonts w:ascii="Times New Roman" w:hAnsi="Times New Roman" w:cs="Times New Roman"/>
                <w:b/>
                <w:sz w:val="24"/>
                <w:szCs w:val="24"/>
              </w:rPr>
              <w:t xml:space="preserve"> пътна </w:t>
            </w:r>
            <w:proofErr w:type="spellStart"/>
            <w:r w:rsidRPr="00B9756C">
              <w:rPr>
                <w:rFonts w:ascii="Times New Roman" w:hAnsi="Times New Roman" w:cs="Times New Roman"/>
                <w:b/>
                <w:sz w:val="24"/>
                <w:szCs w:val="24"/>
              </w:rPr>
              <w:t>Трансевропейска</w:t>
            </w:r>
            <w:proofErr w:type="spellEnd"/>
            <w:r w:rsidRPr="00B9756C">
              <w:rPr>
                <w:rFonts w:ascii="Times New Roman" w:hAnsi="Times New Roman" w:cs="Times New Roman"/>
                <w:b/>
                <w:sz w:val="24"/>
                <w:szCs w:val="24"/>
              </w:rPr>
              <w:t xml:space="preserve"> мрежа с изходна мощност от най-малко 300 </w:t>
            </w:r>
            <w:proofErr w:type="spellStart"/>
            <w:r w:rsidRPr="00B9756C">
              <w:rPr>
                <w:rFonts w:ascii="Times New Roman" w:hAnsi="Times New Roman" w:cs="Times New Roman"/>
                <w:b/>
                <w:sz w:val="24"/>
                <w:szCs w:val="24"/>
              </w:rPr>
              <w:t>kW</w:t>
            </w:r>
            <w:proofErr w:type="spellEnd"/>
            <w:r w:rsidRPr="00B9756C">
              <w:rPr>
                <w:rFonts w:ascii="Times New Roman" w:hAnsi="Times New Roman" w:cs="Times New Roman"/>
                <w:b/>
                <w:sz w:val="24"/>
                <w:szCs w:val="24"/>
              </w:rPr>
              <w:t xml:space="preserve"> и включващи поне една </w:t>
            </w:r>
            <w:proofErr w:type="spellStart"/>
            <w:r w:rsidRPr="00B9756C">
              <w:rPr>
                <w:rFonts w:ascii="Times New Roman" w:hAnsi="Times New Roman" w:cs="Times New Roman"/>
                <w:b/>
                <w:sz w:val="24"/>
                <w:szCs w:val="24"/>
              </w:rPr>
              <w:t>зарядна</w:t>
            </w:r>
            <w:proofErr w:type="spellEnd"/>
            <w:r w:rsidRPr="00B9756C">
              <w:rPr>
                <w:rFonts w:ascii="Times New Roman" w:hAnsi="Times New Roman" w:cs="Times New Roman"/>
                <w:b/>
                <w:sz w:val="24"/>
                <w:szCs w:val="24"/>
              </w:rPr>
              <w:t xml:space="preserve"> точка с </w:t>
            </w:r>
            <w:r w:rsidRPr="00B9756C">
              <w:rPr>
                <w:rFonts w:ascii="Times New Roman" w:hAnsi="Times New Roman" w:cs="Times New Roman"/>
                <w:b/>
                <w:sz w:val="24"/>
                <w:szCs w:val="24"/>
                <w:u w:val="single"/>
              </w:rPr>
              <w:t>индивидуална</w:t>
            </w:r>
            <w:r w:rsidRPr="00B9756C">
              <w:rPr>
                <w:rFonts w:ascii="Times New Roman" w:hAnsi="Times New Roman" w:cs="Times New Roman"/>
                <w:b/>
                <w:sz w:val="24"/>
                <w:szCs w:val="24"/>
              </w:rPr>
              <w:t xml:space="preserve"> мощност от най-малко 150 </w:t>
            </w:r>
            <w:proofErr w:type="spellStart"/>
            <w:r w:rsidRPr="00B9756C">
              <w:rPr>
                <w:rFonts w:ascii="Times New Roman" w:hAnsi="Times New Roman" w:cs="Times New Roman"/>
                <w:b/>
                <w:sz w:val="24"/>
                <w:szCs w:val="24"/>
              </w:rPr>
              <w:t>kW</w:t>
            </w:r>
            <w:proofErr w:type="spellEnd"/>
            <w:r w:rsidRPr="00B9756C">
              <w:rPr>
                <w:rFonts w:ascii="Times New Roman" w:hAnsi="Times New Roman" w:cs="Times New Roman"/>
                <w:b/>
                <w:sz w:val="24"/>
                <w:szCs w:val="24"/>
              </w:rPr>
              <w:t>.</w:t>
            </w:r>
          </w:p>
          <w:p w:rsidR="00062613" w:rsidRPr="00B9756C" w:rsidRDefault="00062613" w:rsidP="00062613">
            <w:pPr>
              <w:shd w:val="clear" w:color="auto" w:fill="FFFFFF"/>
              <w:spacing w:after="0" w:line="240" w:lineRule="auto"/>
              <w:ind w:firstLine="708"/>
              <w:jc w:val="both"/>
              <w:rPr>
                <w:rFonts w:ascii="Times New Roman" w:eastAsia="Times New Roman" w:hAnsi="Times New Roman" w:cs="Times New Roman"/>
                <w:b/>
                <w:bCs/>
                <w:color w:val="000000"/>
                <w:sz w:val="24"/>
                <w:szCs w:val="24"/>
                <w:lang w:eastAsia="bg-BG"/>
              </w:rPr>
            </w:pPr>
          </w:p>
          <w:p w:rsidR="00062613" w:rsidRPr="00B9756C" w:rsidRDefault="00062613" w:rsidP="00062613">
            <w:pPr>
              <w:pStyle w:val="ListParagraph"/>
              <w:shd w:val="clear" w:color="auto" w:fill="FFFFFF"/>
              <w:spacing w:after="0" w:line="240" w:lineRule="auto"/>
              <w:ind w:left="0" w:firstLine="709"/>
              <w:jc w:val="both"/>
              <w:rPr>
                <w:rFonts w:ascii="Times New Roman" w:eastAsia="Times New Roman" w:hAnsi="Times New Roman" w:cs="Times New Roman"/>
                <w:bCs/>
                <w:color w:val="000000"/>
                <w:sz w:val="24"/>
                <w:szCs w:val="24"/>
                <w:lang w:eastAsia="bg-BG"/>
              </w:rPr>
            </w:pPr>
          </w:p>
          <w:p w:rsidR="00062613" w:rsidRPr="00B9756C" w:rsidRDefault="00062613" w:rsidP="00062613">
            <w:pPr>
              <w:pStyle w:val="ListParagraph"/>
              <w:shd w:val="clear" w:color="auto" w:fill="FFFFFF"/>
              <w:spacing w:after="0" w:line="240" w:lineRule="auto"/>
              <w:ind w:left="0" w:firstLine="709"/>
              <w:jc w:val="both"/>
              <w:rPr>
                <w:rFonts w:ascii="Times New Roman" w:eastAsia="Times New Roman" w:hAnsi="Times New Roman" w:cs="Times New Roman"/>
                <w:bCs/>
                <w:color w:val="000000"/>
                <w:sz w:val="24"/>
                <w:szCs w:val="24"/>
                <w:lang w:eastAsia="bg-BG"/>
              </w:rPr>
            </w:pPr>
            <w:r w:rsidRPr="00B9756C">
              <w:rPr>
                <w:rFonts w:ascii="Times New Roman" w:eastAsia="Times New Roman" w:hAnsi="Times New Roman" w:cs="Times New Roman"/>
                <w:bCs/>
                <w:color w:val="000000"/>
                <w:sz w:val="24"/>
                <w:szCs w:val="24"/>
                <w:lang w:eastAsia="bg-BG"/>
              </w:rPr>
              <w:t xml:space="preserve">В същия раздел на стр. 18 са дадени ясни определения за понятията </w:t>
            </w:r>
            <w:proofErr w:type="spellStart"/>
            <w:r w:rsidRPr="00B9756C">
              <w:rPr>
                <w:rFonts w:ascii="Times New Roman" w:eastAsia="Times New Roman" w:hAnsi="Times New Roman" w:cs="Times New Roman"/>
                <w:bCs/>
                <w:color w:val="000000"/>
                <w:sz w:val="24"/>
                <w:szCs w:val="24"/>
                <w:lang w:eastAsia="bg-BG"/>
              </w:rPr>
              <w:t>заряден</w:t>
            </w:r>
            <w:proofErr w:type="spellEnd"/>
            <w:r w:rsidRPr="00B9756C">
              <w:rPr>
                <w:rFonts w:ascii="Times New Roman" w:eastAsia="Times New Roman" w:hAnsi="Times New Roman" w:cs="Times New Roman"/>
                <w:bCs/>
                <w:color w:val="000000"/>
                <w:sz w:val="24"/>
                <w:szCs w:val="24"/>
                <w:lang w:eastAsia="bg-BG"/>
              </w:rPr>
              <w:t xml:space="preserve"> център, </w:t>
            </w:r>
            <w:proofErr w:type="spellStart"/>
            <w:r w:rsidRPr="00B9756C">
              <w:rPr>
                <w:rFonts w:ascii="Times New Roman" w:eastAsia="Times New Roman" w:hAnsi="Times New Roman" w:cs="Times New Roman"/>
                <w:bCs/>
                <w:color w:val="000000"/>
                <w:sz w:val="24"/>
                <w:szCs w:val="24"/>
                <w:lang w:eastAsia="bg-BG"/>
              </w:rPr>
              <w:t>зарядна</w:t>
            </w:r>
            <w:proofErr w:type="spellEnd"/>
            <w:r w:rsidRPr="00B9756C">
              <w:rPr>
                <w:rFonts w:ascii="Times New Roman" w:eastAsia="Times New Roman" w:hAnsi="Times New Roman" w:cs="Times New Roman"/>
                <w:bCs/>
                <w:color w:val="000000"/>
                <w:sz w:val="24"/>
                <w:szCs w:val="24"/>
                <w:lang w:eastAsia="bg-BG"/>
              </w:rPr>
              <w:t xml:space="preserve"> станция и </w:t>
            </w:r>
            <w:proofErr w:type="spellStart"/>
            <w:r w:rsidRPr="00B9756C">
              <w:rPr>
                <w:rFonts w:ascii="Times New Roman" w:eastAsia="Times New Roman" w:hAnsi="Times New Roman" w:cs="Times New Roman"/>
                <w:bCs/>
                <w:color w:val="000000"/>
                <w:sz w:val="24"/>
                <w:szCs w:val="24"/>
                <w:lang w:eastAsia="bg-BG"/>
              </w:rPr>
              <w:t>зарядна</w:t>
            </w:r>
            <w:proofErr w:type="spellEnd"/>
            <w:r w:rsidRPr="00B9756C">
              <w:rPr>
                <w:rFonts w:ascii="Times New Roman" w:eastAsia="Times New Roman" w:hAnsi="Times New Roman" w:cs="Times New Roman"/>
                <w:bCs/>
                <w:color w:val="000000"/>
                <w:sz w:val="24"/>
                <w:szCs w:val="24"/>
                <w:lang w:eastAsia="bg-BG"/>
              </w:rPr>
              <w:t xml:space="preserve"> точка, а именно: </w:t>
            </w:r>
          </w:p>
          <w:p w:rsidR="00062613" w:rsidRPr="00B9756C" w:rsidRDefault="00062613" w:rsidP="00062613">
            <w:pPr>
              <w:pStyle w:val="ListParagraph"/>
              <w:shd w:val="clear" w:color="auto" w:fill="FFFFFF"/>
              <w:spacing w:after="0" w:line="240" w:lineRule="auto"/>
              <w:jc w:val="both"/>
              <w:rPr>
                <w:rFonts w:ascii="Times New Roman" w:eastAsia="Times New Roman" w:hAnsi="Times New Roman" w:cs="Times New Roman"/>
                <w:bCs/>
                <w:color w:val="000000"/>
                <w:sz w:val="24"/>
                <w:szCs w:val="24"/>
                <w:lang w:eastAsia="bg-BG"/>
              </w:rPr>
            </w:pPr>
          </w:p>
          <w:p w:rsidR="00062613" w:rsidRPr="00B9756C" w:rsidRDefault="00062613" w:rsidP="00062613">
            <w:pPr>
              <w:pStyle w:val="ListParagraph"/>
              <w:shd w:val="clear" w:color="auto" w:fill="FFFFFF"/>
              <w:tabs>
                <w:tab w:val="left" w:pos="993"/>
              </w:tabs>
              <w:spacing w:after="0" w:line="240" w:lineRule="auto"/>
              <w:ind w:left="-142" w:firstLine="862"/>
              <w:jc w:val="both"/>
              <w:rPr>
                <w:rFonts w:ascii="Times New Roman" w:eastAsia="Times New Roman" w:hAnsi="Times New Roman" w:cs="Times New Roman"/>
                <w:bCs/>
                <w:color w:val="000000"/>
                <w:sz w:val="24"/>
                <w:szCs w:val="24"/>
                <w:lang w:eastAsia="bg-BG"/>
              </w:rPr>
            </w:pPr>
            <w:r w:rsidRPr="00B9756C">
              <w:rPr>
                <w:rFonts w:ascii="Times New Roman" w:eastAsia="Times New Roman" w:hAnsi="Times New Roman" w:cs="Times New Roman"/>
                <w:bCs/>
                <w:color w:val="000000"/>
                <w:sz w:val="24"/>
                <w:szCs w:val="24"/>
                <w:lang w:eastAsia="bg-BG"/>
              </w:rPr>
              <w:t>•</w:t>
            </w:r>
            <w:r w:rsidRPr="00B9756C">
              <w:rPr>
                <w:rFonts w:ascii="Times New Roman" w:eastAsia="Times New Roman" w:hAnsi="Times New Roman" w:cs="Times New Roman"/>
                <w:bCs/>
                <w:color w:val="000000"/>
                <w:sz w:val="24"/>
                <w:szCs w:val="24"/>
                <w:lang w:eastAsia="bg-BG"/>
              </w:rPr>
              <w:tab/>
              <w:t>„</w:t>
            </w:r>
            <w:proofErr w:type="spellStart"/>
            <w:r w:rsidRPr="00B9756C">
              <w:rPr>
                <w:rFonts w:ascii="Times New Roman" w:eastAsia="Times New Roman" w:hAnsi="Times New Roman" w:cs="Times New Roman"/>
                <w:bCs/>
                <w:color w:val="000000"/>
                <w:sz w:val="24"/>
                <w:szCs w:val="24"/>
                <w:lang w:eastAsia="bg-BG"/>
              </w:rPr>
              <w:t>Заряден</w:t>
            </w:r>
            <w:proofErr w:type="spellEnd"/>
            <w:r w:rsidRPr="00B9756C">
              <w:rPr>
                <w:rFonts w:ascii="Times New Roman" w:eastAsia="Times New Roman" w:hAnsi="Times New Roman" w:cs="Times New Roman"/>
                <w:bCs/>
                <w:color w:val="000000"/>
                <w:sz w:val="24"/>
                <w:szCs w:val="24"/>
                <w:lang w:eastAsia="bg-BG"/>
              </w:rPr>
              <w:t xml:space="preserve"> център“ означава една или повече зарядни станции на определено място</w:t>
            </w:r>
          </w:p>
          <w:p w:rsidR="00062613" w:rsidRPr="00B9756C" w:rsidRDefault="00062613" w:rsidP="00062613">
            <w:pPr>
              <w:pStyle w:val="ListParagraph"/>
              <w:shd w:val="clear" w:color="auto" w:fill="FFFFFF"/>
              <w:tabs>
                <w:tab w:val="left" w:pos="993"/>
              </w:tabs>
              <w:spacing w:after="0" w:line="240" w:lineRule="auto"/>
              <w:ind w:left="-142" w:firstLine="862"/>
              <w:jc w:val="both"/>
              <w:rPr>
                <w:rFonts w:ascii="Times New Roman" w:eastAsia="Times New Roman" w:hAnsi="Times New Roman" w:cs="Times New Roman"/>
                <w:bCs/>
                <w:color w:val="000000"/>
                <w:sz w:val="24"/>
                <w:szCs w:val="24"/>
                <w:lang w:eastAsia="bg-BG"/>
              </w:rPr>
            </w:pPr>
            <w:r w:rsidRPr="00B9756C">
              <w:rPr>
                <w:rFonts w:ascii="Times New Roman" w:eastAsia="Times New Roman" w:hAnsi="Times New Roman" w:cs="Times New Roman"/>
                <w:bCs/>
                <w:color w:val="000000"/>
                <w:sz w:val="24"/>
                <w:szCs w:val="24"/>
                <w:lang w:eastAsia="bg-BG"/>
              </w:rPr>
              <w:lastRenderedPageBreak/>
              <w:t>•</w:t>
            </w:r>
            <w:r w:rsidRPr="00B9756C">
              <w:rPr>
                <w:rFonts w:ascii="Times New Roman" w:eastAsia="Times New Roman" w:hAnsi="Times New Roman" w:cs="Times New Roman"/>
                <w:bCs/>
                <w:color w:val="000000"/>
                <w:sz w:val="24"/>
                <w:szCs w:val="24"/>
                <w:lang w:eastAsia="bg-BG"/>
              </w:rPr>
              <w:tab/>
            </w:r>
            <w:proofErr w:type="spellStart"/>
            <w:r w:rsidRPr="00B9756C">
              <w:rPr>
                <w:rFonts w:ascii="Times New Roman" w:eastAsia="Times New Roman" w:hAnsi="Times New Roman" w:cs="Times New Roman"/>
                <w:bCs/>
                <w:color w:val="000000"/>
                <w:sz w:val="24"/>
                <w:szCs w:val="24"/>
                <w:lang w:eastAsia="bg-BG"/>
              </w:rPr>
              <w:t>зарядна</w:t>
            </w:r>
            <w:proofErr w:type="spellEnd"/>
            <w:r w:rsidRPr="00B9756C">
              <w:rPr>
                <w:rFonts w:ascii="Times New Roman" w:eastAsia="Times New Roman" w:hAnsi="Times New Roman" w:cs="Times New Roman"/>
                <w:bCs/>
                <w:color w:val="000000"/>
                <w:sz w:val="24"/>
                <w:szCs w:val="24"/>
                <w:lang w:eastAsia="bg-BG"/>
              </w:rPr>
              <w:t xml:space="preserve"> станция“ означава физическа уредба, състояща се от една или повече зарядни точки на определено място.</w:t>
            </w:r>
          </w:p>
          <w:p w:rsidR="00062613" w:rsidRPr="00B9756C" w:rsidRDefault="00062613" w:rsidP="00062613">
            <w:pPr>
              <w:pStyle w:val="ListParagraph"/>
              <w:shd w:val="clear" w:color="auto" w:fill="FFFFFF"/>
              <w:tabs>
                <w:tab w:val="left" w:pos="993"/>
              </w:tabs>
              <w:spacing w:after="0" w:line="240" w:lineRule="auto"/>
              <w:ind w:left="-142" w:firstLine="862"/>
              <w:jc w:val="both"/>
              <w:rPr>
                <w:rFonts w:ascii="Times New Roman" w:eastAsia="Times New Roman" w:hAnsi="Times New Roman" w:cs="Times New Roman"/>
                <w:bCs/>
                <w:color w:val="000000"/>
                <w:sz w:val="24"/>
                <w:szCs w:val="24"/>
                <w:lang w:eastAsia="bg-BG"/>
              </w:rPr>
            </w:pPr>
            <w:r w:rsidRPr="00B9756C">
              <w:rPr>
                <w:rFonts w:ascii="Times New Roman" w:eastAsia="Times New Roman" w:hAnsi="Times New Roman" w:cs="Times New Roman"/>
                <w:bCs/>
                <w:color w:val="000000"/>
                <w:sz w:val="24"/>
                <w:szCs w:val="24"/>
                <w:lang w:eastAsia="bg-BG"/>
              </w:rPr>
              <w:t>•</w:t>
            </w:r>
            <w:r w:rsidRPr="00B9756C">
              <w:rPr>
                <w:rFonts w:ascii="Times New Roman" w:eastAsia="Times New Roman" w:hAnsi="Times New Roman" w:cs="Times New Roman"/>
                <w:bCs/>
                <w:color w:val="000000"/>
                <w:sz w:val="24"/>
                <w:szCs w:val="24"/>
                <w:lang w:eastAsia="bg-BG"/>
              </w:rPr>
              <w:tab/>
              <w:t>„</w:t>
            </w:r>
            <w:proofErr w:type="spellStart"/>
            <w:r w:rsidRPr="00B9756C">
              <w:rPr>
                <w:rFonts w:ascii="Times New Roman" w:eastAsia="Times New Roman" w:hAnsi="Times New Roman" w:cs="Times New Roman"/>
                <w:bCs/>
                <w:color w:val="000000"/>
                <w:sz w:val="24"/>
                <w:szCs w:val="24"/>
                <w:lang w:eastAsia="bg-BG"/>
              </w:rPr>
              <w:t>зарядна</w:t>
            </w:r>
            <w:proofErr w:type="spellEnd"/>
            <w:r w:rsidRPr="00B9756C">
              <w:rPr>
                <w:rFonts w:ascii="Times New Roman" w:eastAsia="Times New Roman" w:hAnsi="Times New Roman" w:cs="Times New Roman"/>
                <w:bCs/>
                <w:color w:val="000000"/>
                <w:sz w:val="24"/>
                <w:szCs w:val="24"/>
                <w:lang w:eastAsia="bg-BG"/>
              </w:rPr>
              <w:t xml:space="preserve"> точка“ означава стационарен или подвижен интерфейс в рамките на електроенергийната мрежа или извън нея, който позволява пренос на електроенергия към електрическо превозно средство и който, въпреки че може да разполага с един или няколко съединителя, за да осигурява възможност за различни типове съединител, е в състояние да зарежда само по едно електрическо превозно средство в даден момент и не включва устройства с мощност по-малка или равна на 3,7 </w:t>
            </w:r>
            <w:proofErr w:type="spellStart"/>
            <w:r w:rsidRPr="00B9756C">
              <w:rPr>
                <w:rFonts w:ascii="Times New Roman" w:eastAsia="Times New Roman" w:hAnsi="Times New Roman" w:cs="Times New Roman"/>
                <w:bCs/>
                <w:color w:val="000000"/>
                <w:sz w:val="24"/>
                <w:szCs w:val="24"/>
                <w:lang w:eastAsia="bg-BG"/>
              </w:rPr>
              <w:t>kW</w:t>
            </w:r>
            <w:proofErr w:type="spellEnd"/>
            <w:r w:rsidRPr="00B9756C">
              <w:rPr>
                <w:rFonts w:ascii="Times New Roman" w:eastAsia="Times New Roman" w:hAnsi="Times New Roman" w:cs="Times New Roman"/>
                <w:bCs/>
                <w:color w:val="000000"/>
                <w:sz w:val="24"/>
                <w:szCs w:val="24"/>
                <w:lang w:eastAsia="bg-BG"/>
              </w:rPr>
              <w:t>, чието основно предназначение не е зареждането на електрически превозни средства, съгласно Регламент (ЕС) 2023/1804 на ЕП от 13 септември 2023г.</w:t>
            </w:r>
          </w:p>
          <w:p w:rsidR="00062613" w:rsidRPr="00B9756C" w:rsidRDefault="00062613" w:rsidP="00062613">
            <w:pPr>
              <w:shd w:val="clear" w:color="auto" w:fill="FFFFFF"/>
              <w:spacing w:after="0" w:line="240" w:lineRule="auto"/>
              <w:ind w:firstLine="708"/>
              <w:jc w:val="both"/>
              <w:rPr>
                <w:rFonts w:ascii="Times New Roman" w:eastAsia="Times New Roman" w:hAnsi="Times New Roman" w:cs="Times New Roman"/>
                <w:b/>
                <w:bCs/>
                <w:color w:val="000000"/>
                <w:sz w:val="24"/>
                <w:szCs w:val="24"/>
                <w:lang w:eastAsia="bg-BG"/>
              </w:rPr>
            </w:pPr>
          </w:p>
          <w:p w:rsidR="00062613" w:rsidRPr="00B9756C" w:rsidRDefault="00062613" w:rsidP="00062613">
            <w:pPr>
              <w:pStyle w:val="ListParagraph"/>
              <w:numPr>
                <w:ilvl w:val="0"/>
                <w:numId w:val="9"/>
              </w:numPr>
              <w:shd w:val="clear" w:color="auto" w:fill="FFFFFF"/>
              <w:spacing w:after="0" w:line="240" w:lineRule="auto"/>
              <w:jc w:val="both"/>
              <w:rPr>
                <w:rFonts w:ascii="Times New Roman" w:eastAsia="Times New Roman" w:hAnsi="Times New Roman" w:cs="Times New Roman"/>
                <w:b/>
                <w:bCs/>
                <w:color w:val="000000"/>
                <w:sz w:val="24"/>
                <w:szCs w:val="24"/>
                <w:lang w:eastAsia="bg-BG"/>
              </w:rPr>
            </w:pPr>
            <w:r w:rsidRPr="00B9756C">
              <w:rPr>
                <w:rFonts w:ascii="Times New Roman" w:eastAsia="Times New Roman" w:hAnsi="Times New Roman" w:cs="Times New Roman"/>
                <w:bCs/>
                <w:color w:val="000000"/>
                <w:sz w:val="24"/>
                <w:szCs w:val="24"/>
                <w:lang w:eastAsia="bg-BG"/>
              </w:rPr>
              <w:t xml:space="preserve">Във ФК е описано намерението за изграждане на </w:t>
            </w:r>
            <w:r w:rsidRPr="00B9756C">
              <w:rPr>
                <w:rFonts w:ascii="Times New Roman" w:hAnsi="Times New Roman" w:cs="Times New Roman"/>
                <w:color w:val="333333"/>
                <w:sz w:val="24"/>
                <w:szCs w:val="24"/>
                <w:shd w:val="clear" w:color="auto" w:fill="FFFFFF"/>
              </w:rPr>
              <w:t>фотоволтаична електрическа централа с мощност 589,7kW.</w:t>
            </w:r>
          </w:p>
          <w:p w:rsidR="00062613" w:rsidRPr="00B9756C" w:rsidRDefault="00062613" w:rsidP="00062613">
            <w:pPr>
              <w:shd w:val="clear" w:color="auto" w:fill="FFFFFF"/>
              <w:spacing w:after="0" w:line="240" w:lineRule="auto"/>
              <w:ind w:firstLine="360"/>
              <w:jc w:val="both"/>
              <w:rPr>
                <w:rFonts w:ascii="Times New Roman" w:eastAsia="Times New Roman" w:hAnsi="Times New Roman" w:cs="Times New Roman"/>
                <w:bCs/>
                <w:color w:val="000000"/>
                <w:sz w:val="24"/>
                <w:szCs w:val="24"/>
                <w:lang w:eastAsia="bg-BG"/>
              </w:rPr>
            </w:pPr>
          </w:p>
          <w:p w:rsidR="00062613" w:rsidRPr="00B9756C" w:rsidRDefault="00062613" w:rsidP="00062613">
            <w:pPr>
              <w:shd w:val="clear" w:color="auto" w:fill="FFFFFF"/>
              <w:spacing w:after="0" w:line="240" w:lineRule="auto"/>
              <w:ind w:firstLine="360"/>
              <w:jc w:val="both"/>
              <w:rPr>
                <w:rFonts w:ascii="Times New Roman" w:eastAsia="Times New Roman" w:hAnsi="Times New Roman" w:cs="Times New Roman"/>
                <w:bCs/>
                <w:color w:val="000000"/>
                <w:sz w:val="24"/>
                <w:szCs w:val="24"/>
                <w:lang w:eastAsia="bg-BG"/>
              </w:rPr>
            </w:pPr>
            <w:r w:rsidRPr="00B9756C">
              <w:rPr>
                <w:rFonts w:ascii="Times New Roman" w:eastAsia="Times New Roman" w:hAnsi="Times New Roman" w:cs="Times New Roman"/>
                <w:bCs/>
                <w:color w:val="000000"/>
                <w:sz w:val="24"/>
                <w:szCs w:val="24"/>
                <w:lang w:eastAsia="bg-BG"/>
              </w:rPr>
              <w:t xml:space="preserve">Съгласно Насоките за кандидатстване т. 13 - Номиналният производствен капацитет на инсталацията за производство на електроенергия от възобновяеми източници на място </w:t>
            </w:r>
            <w:r w:rsidRPr="00B9756C">
              <w:rPr>
                <w:rFonts w:ascii="Times New Roman" w:eastAsia="Times New Roman" w:hAnsi="Times New Roman" w:cs="Times New Roman"/>
                <w:b/>
                <w:bCs/>
                <w:color w:val="000000"/>
                <w:sz w:val="24"/>
                <w:szCs w:val="24"/>
                <w:lang w:eastAsia="bg-BG"/>
              </w:rPr>
              <w:t>не надхвърля максималната обявена изходна мощност на инфраструктурата за зареждане с електроенергия към която инсталацията е вързана</w:t>
            </w:r>
            <w:r w:rsidRPr="00B9756C">
              <w:rPr>
                <w:rFonts w:ascii="Times New Roman" w:eastAsia="Times New Roman" w:hAnsi="Times New Roman" w:cs="Times New Roman"/>
                <w:bCs/>
                <w:color w:val="000000"/>
                <w:sz w:val="24"/>
                <w:szCs w:val="24"/>
                <w:lang w:eastAsia="bg-BG"/>
              </w:rPr>
              <w:t xml:space="preserve">. </w:t>
            </w:r>
          </w:p>
          <w:p w:rsidR="00062613" w:rsidRPr="00B9756C" w:rsidRDefault="00062613" w:rsidP="00062613">
            <w:pPr>
              <w:shd w:val="clear" w:color="auto" w:fill="FFFFFF"/>
              <w:spacing w:after="0" w:line="240" w:lineRule="auto"/>
              <w:ind w:firstLine="360"/>
              <w:jc w:val="both"/>
              <w:rPr>
                <w:rFonts w:ascii="Times New Roman" w:eastAsia="Times New Roman" w:hAnsi="Times New Roman" w:cs="Times New Roman"/>
                <w:bCs/>
                <w:color w:val="000000"/>
                <w:sz w:val="24"/>
                <w:szCs w:val="24"/>
                <w:lang w:eastAsia="bg-BG"/>
              </w:rPr>
            </w:pPr>
          </w:p>
          <w:p w:rsidR="00062613" w:rsidRPr="00B9756C" w:rsidRDefault="00062613" w:rsidP="00062613">
            <w:pPr>
              <w:shd w:val="clear" w:color="auto" w:fill="FFFFFF"/>
              <w:spacing w:after="0" w:line="240" w:lineRule="auto"/>
              <w:ind w:firstLine="360"/>
              <w:jc w:val="both"/>
              <w:rPr>
                <w:rFonts w:ascii="Times New Roman" w:eastAsia="Times New Roman" w:hAnsi="Times New Roman" w:cs="Times New Roman"/>
                <w:bCs/>
                <w:color w:val="000000"/>
                <w:sz w:val="24"/>
                <w:szCs w:val="24"/>
                <w:lang w:eastAsia="bg-BG"/>
              </w:rPr>
            </w:pPr>
            <w:r w:rsidRPr="00B9756C">
              <w:rPr>
                <w:rFonts w:ascii="Times New Roman" w:eastAsia="Times New Roman" w:hAnsi="Times New Roman" w:cs="Times New Roman"/>
                <w:b/>
                <w:bCs/>
                <w:color w:val="000000"/>
                <w:sz w:val="24"/>
                <w:szCs w:val="24"/>
                <w:lang w:eastAsia="bg-BG"/>
              </w:rPr>
              <w:t>Във връзка с гореизложеното не са представени доказателства, че Формулярът за кандидатстване е попълнен коректно с цялата изискуема информация и към него не  са представени всички изискуеми документи в съответствие с указанията в Насоките по процедурата, както и изискванията, заложени в тях.</w:t>
            </w:r>
          </w:p>
          <w:p w:rsidR="00062613" w:rsidRPr="00B9756C" w:rsidRDefault="00062613" w:rsidP="00062613">
            <w:pPr>
              <w:shd w:val="clear" w:color="auto" w:fill="FFFFFF"/>
              <w:spacing w:after="0" w:line="240" w:lineRule="auto"/>
              <w:jc w:val="both"/>
              <w:rPr>
                <w:rFonts w:ascii="Times New Roman" w:eastAsia="Times New Roman" w:hAnsi="Times New Roman" w:cs="Times New Roman"/>
                <w:bCs/>
                <w:color w:val="000000"/>
                <w:sz w:val="24"/>
                <w:szCs w:val="24"/>
                <w:lang w:eastAsia="bg-BG"/>
              </w:rPr>
            </w:pPr>
          </w:p>
          <w:p w:rsidR="00942566" w:rsidRPr="00B9756C" w:rsidRDefault="00B9756C" w:rsidP="00942566">
            <w:pPr>
              <w:shd w:val="clear" w:color="auto" w:fill="FFFFFF"/>
              <w:spacing w:after="0" w:line="240" w:lineRule="auto"/>
              <w:ind w:firstLine="567"/>
              <w:jc w:val="both"/>
              <w:rPr>
                <w:rFonts w:ascii="Times New Roman" w:hAnsi="Times New Roman" w:cs="Times New Roman"/>
                <w:sz w:val="24"/>
                <w:szCs w:val="24"/>
                <w:lang w:val="en-US"/>
              </w:rPr>
            </w:pPr>
            <w:r w:rsidRPr="00B9756C">
              <w:rPr>
                <w:rFonts w:ascii="Times New Roman" w:eastAsia="Times New Roman" w:hAnsi="Times New Roman" w:cs="Times New Roman"/>
                <w:bCs/>
                <w:color w:val="000000"/>
                <w:sz w:val="24"/>
                <w:szCs w:val="24"/>
                <w:lang w:eastAsia="bg-BG"/>
              </w:rPr>
              <w:t xml:space="preserve">Кандидатът е уведомен, че </w:t>
            </w:r>
            <w:proofErr w:type="spellStart"/>
            <w:r w:rsidRPr="00B9756C">
              <w:rPr>
                <w:rFonts w:ascii="Times New Roman" w:eastAsia="Times New Roman" w:hAnsi="Times New Roman" w:cs="Times New Roman"/>
                <w:bCs/>
                <w:color w:val="000000"/>
                <w:sz w:val="24"/>
                <w:szCs w:val="24"/>
                <w:lang w:eastAsia="bg-BG"/>
              </w:rPr>
              <w:t>н</w:t>
            </w:r>
            <w:r w:rsidR="00062613" w:rsidRPr="00B9756C">
              <w:rPr>
                <w:rFonts w:ascii="Times New Roman" w:eastAsia="Times New Roman" w:hAnsi="Times New Roman" w:cs="Times New Roman"/>
                <w:bCs/>
                <w:color w:val="000000"/>
                <w:sz w:val="24"/>
                <w:szCs w:val="24"/>
                <w:lang w:eastAsia="bg-BG"/>
              </w:rPr>
              <w:t>еотстраняването</w:t>
            </w:r>
            <w:proofErr w:type="spellEnd"/>
            <w:r w:rsidR="00062613" w:rsidRPr="00B9756C">
              <w:rPr>
                <w:rFonts w:ascii="Times New Roman" w:eastAsia="Times New Roman" w:hAnsi="Times New Roman" w:cs="Times New Roman"/>
                <w:bCs/>
                <w:color w:val="000000"/>
                <w:sz w:val="24"/>
                <w:szCs w:val="24"/>
                <w:lang w:eastAsia="bg-BG"/>
              </w:rPr>
              <w:t xml:space="preserve"> на </w:t>
            </w:r>
            <w:proofErr w:type="spellStart"/>
            <w:r w:rsidR="00062613" w:rsidRPr="00B9756C">
              <w:rPr>
                <w:rFonts w:ascii="Times New Roman" w:eastAsia="Times New Roman" w:hAnsi="Times New Roman" w:cs="Times New Roman"/>
                <w:bCs/>
                <w:color w:val="000000"/>
                <w:sz w:val="24"/>
                <w:szCs w:val="24"/>
                <w:lang w:eastAsia="bg-BG"/>
              </w:rPr>
              <w:t>нередовностите</w:t>
            </w:r>
            <w:proofErr w:type="spellEnd"/>
            <w:r w:rsidR="00062613" w:rsidRPr="00B9756C">
              <w:rPr>
                <w:rFonts w:ascii="Times New Roman" w:eastAsia="Times New Roman" w:hAnsi="Times New Roman" w:cs="Times New Roman"/>
                <w:bCs/>
                <w:color w:val="000000"/>
                <w:sz w:val="24"/>
                <w:szCs w:val="24"/>
                <w:lang w:eastAsia="bg-BG"/>
              </w:rPr>
              <w:t xml:space="preserve"> в срок може да доведе до прекратяване на производството по отношение на кандидата по процедура BG16FFPR001-3.003</w:t>
            </w:r>
            <w:r w:rsidR="00942566">
              <w:rPr>
                <w:rFonts w:ascii="Times New Roman" w:eastAsia="Times New Roman" w:hAnsi="Times New Roman" w:cs="Times New Roman"/>
                <w:bCs/>
                <w:color w:val="000000"/>
                <w:sz w:val="24"/>
                <w:szCs w:val="24"/>
                <w:lang w:eastAsia="bg-BG"/>
              </w:rPr>
              <w:t>,</w:t>
            </w:r>
            <w:r w:rsidR="00062613" w:rsidRPr="00B9756C">
              <w:rPr>
                <w:rFonts w:ascii="Times New Roman" w:eastAsia="Times New Roman" w:hAnsi="Times New Roman" w:cs="Times New Roman"/>
                <w:bCs/>
                <w:color w:val="000000"/>
                <w:sz w:val="24"/>
                <w:szCs w:val="24"/>
                <w:lang w:eastAsia="bg-BG"/>
              </w:rPr>
              <w:t xml:space="preserve"> </w:t>
            </w:r>
            <w:r w:rsidR="00942566" w:rsidRPr="00B9756C">
              <w:rPr>
                <w:rFonts w:ascii="Times New Roman" w:eastAsia="Times New Roman" w:hAnsi="Times New Roman" w:cs="Times New Roman"/>
                <w:bCs/>
                <w:color w:val="000000"/>
                <w:sz w:val="24"/>
                <w:szCs w:val="24"/>
                <w:lang w:eastAsia="bg-BG"/>
              </w:rPr>
              <w:t xml:space="preserve">но </w:t>
            </w:r>
            <w:r w:rsidR="00570FD7">
              <w:rPr>
                <w:rFonts w:ascii="Times New Roman" w:eastAsia="Times New Roman" w:hAnsi="Times New Roman" w:cs="Times New Roman"/>
                <w:bCs/>
                <w:color w:val="000000"/>
                <w:sz w:val="24"/>
                <w:szCs w:val="24"/>
                <w:lang w:eastAsia="bg-BG"/>
              </w:rPr>
              <w:t>кандидатът</w:t>
            </w:r>
            <w:r w:rsidR="00942566">
              <w:rPr>
                <w:rFonts w:ascii="Times New Roman" w:eastAsia="Times New Roman" w:hAnsi="Times New Roman" w:cs="Times New Roman"/>
                <w:bCs/>
                <w:color w:val="000000"/>
                <w:sz w:val="24"/>
                <w:szCs w:val="24"/>
                <w:lang w:eastAsia="bg-BG"/>
              </w:rPr>
              <w:t xml:space="preserve"> </w:t>
            </w:r>
            <w:r w:rsidR="00942566" w:rsidRPr="00B9756C">
              <w:rPr>
                <w:rFonts w:ascii="Times New Roman" w:eastAsia="Times New Roman" w:hAnsi="Times New Roman" w:cs="Times New Roman"/>
                <w:bCs/>
                <w:color w:val="000000"/>
                <w:sz w:val="24"/>
                <w:szCs w:val="24"/>
                <w:lang w:eastAsia="bg-BG"/>
              </w:rPr>
              <w:t xml:space="preserve">не </w:t>
            </w:r>
            <w:r w:rsidR="00570FD7">
              <w:rPr>
                <w:rFonts w:ascii="Times New Roman" w:eastAsia="Times New Roman" w:hAnsi="Times New Roman" w:cs="Times New Roman"/>
                <w:bCs/>
                <w:color w:val="000000"/>
                <w:sz w:val="24"/>
                <w:szCs w:val="24"/>
                <w:lang w:eastAsia="bg-BG"/>
              </w:rPr>
              <w:t>е</w:t>
            </w:r>
            <w:r w:rsidR="00942566" w:rsidRPr="00B9756C">
              <w:rPr>
                <w:rFonts w:ascii="Times New Roman" w:eastAsia="Times New Roman" w:hAnsi="Times New Roman" w:cs="Times New Roman"/>
                <w:bCs/>
                <w:color w:val="000000"/>
                <w:sz w:val="24"/>
                <w:szCs w:val="24"/>
                <w:lang w:eastAsia="bg-BG"/>
              </w:rPr>
              <w:t xml:space="preserve"> представ</w:t>
            </w:r>
            <w:r w:rsidR="00570FD7">
              <w:rPr>
                <w:rFonts w:ascii="Times New Roman" w:eastAsia="Times New Roman" w:hAnsi="Times New Roman" w:cs="Times New Roman"/>
                <w:bCs/>
                <w:color w:val="000000"/>
                <w:sz w:val="24"/>
                <w:szCs w:val="24"/>
                <w:lang w:eastAsia="bg-BG"/>
              </w:rPr>
              <w:t xml:space="preserve">ил отговор </w:t>
            </w:r>
            <w:r w:rsidR="00942566" w:rsidRPr="00B9756C">
              <w:rPr>
                <w:rFonts w:ascii="Times New Roman" w:eastAsia="Times New Roman" w:hAnsi="Times New Roman" w:cs="Times New Roman"/>
                <w:bCs/>
                <w:color w:val="000000"/>
                <w:sz w:val="24"/>
                <w:szCs w:val="24"/>
                <w:lang w:eastAsia="bg-BG"/>
              </w:rPr>
              <w:t>съгласно изискванията, чрез ИСУН в посочения срок.</w:t>
            </w:r>
          </w:p>
          <w:p w:rsidR="00D51848" w:rsidRPr="00B9756C" w:rsidRDefault="00D51848" w:rsidP="00B9756C">
            <w:pPr>
              <w:shd w:val="clear" w:color="auto" w:fill="FFFFFF"/>
              <w:spacing w:after="0" w:line="240" w:lineRule="auto"/>
              <w:ind w:firstLine="360"/>
              <w:jc w:val="both"/>
              <w:rPr>
                <w:rFonts w:ascii="Times New Roman" w:eastAsia="Times New Roman" w:hAnsi="Times New Roman" w:cs="Times New Roman"/>
                <w:sz w:val="24"/>
                <w:szCs w:val="24"/>
                <w:lang w:eastAsia="bg-BG"/>
              </w:rPr>
            </w:pPr>
          </w:p>
        </w:tc>
      </w:tr>
    </w:tbl>
    <w:p w:rsidR="00D51848" w:rsidRDefault="00D51848" w:rsidP="00D51848">
      <w:pPr>
        <w:rPr>
          <w:rFonts w:ascii="Times New Roman" w:hAnsi="Times New Roman" w:cs="Times New Roman"/>
          <w:sz w:val="24"/>
          <w:szCs w:val="24"/>
        </w:rPr>
      </w:pPr>
    </w:p>
    <w:p w:rsidR="003774E1" w:rsidRPr="00B9756C" w:rsidRDefault="003774E1" w:rsidP="00D51848">
      <w:pPr>
        <w:rPr>
          <w:rFonts w:ascii="Times New Roman" w:hAnsi="Times New Roman" w:cs="Times New Roman"/>
          <w:sz w:val="24"/>
          <w:szCs w:val="24"/>
        </w:rPr>
      </w:pPr>
      <w:r w:rsidRPr="003774E1">
        <w:rPr>
          <w:rFonts w:ascii="Times New Roman" w:hAnsi="Times New Roman" w:cs="Times New Roman"/>
          <w:b/>
          <w:sz w:val="24"/>
          <w:szCs w:val="24"/>
        </w:rPr>
        <w:t>ЗАБЕЛЕЖКА:</w:t>
      </w:r>
      <w:r w:rsidRPr="003774E1">
        <w:rPr>
          <w:rFonts w:ascii="Times New Roman" w:hAnsi="Times New Roman" w:cs="Times New Roman"/>
          <w:sz w:val="24"/>
          <w:szCs w:val="24"/>
        </w:rPr>
        <w:t xml:space="preserve"> Кандидатите, чиито проектни предложения са предложени за отхвърляне на етап оценка на административното съответствие и допустимостта по горепосочената процедура могат да подадат писмени възражения срещу предложението за отхвърлянето им пред ръководителя на Управляващия орган в едноседмичен срок от съобщаването.</w:t>
      </w:r>
    </w:p>
    <w:sectPr w:rsidR="003774E1" w:rsidRPr="00B9756C" w:rsidSect="00D51848">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D416F"/>
    <w:multiLevelType w:val="hybridMultilevel"/>
    <w:tmpl w:val="32403AB2"/>
    <w:lvl w:ilvl="0" w:tplc="597AF56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087F1268"/>
    <w:multiLevelType w:val="hybridMultilevel"/>
    <w:tmpl w:val="A7E0BCCE"/>
    <w:lvl w:ilvl="0" w:tplc="0402000F">
      <w:start w:val="1"/>
      <w:numFmt w:val="decimal"/>
      <w:lvlText w:val="%1."/>
      <w:lvlJc w:val="left"/>
      <w:pPr>
        <w:ind w:left="1146" w:hanging="360"/>
      </w:pPr>
    </w:lvl>
    <w:lvl w:ilvl="1" w:tplc="04020019" w:tentative="1">
      <w:start w:val="1"/>
      <w:numFmt w:val="lowerLetter"/>
      <w:lvlText w:val="%2."/>
      <w:lvlJc w:val="left"/>
      <w:pPr>
        <w:ind w:left="1866" w:hanging="360"/>
      </w:pPr>
    </w:lvl>
    <w:lvl w:ilvl="2" w:tplc="0402001B" w:tentative="1">
      <w:start w:val="1"/>
      <w:numFmt w:val="lowerRoman"/>
      <w:lvlText w:val="%3."/>
      <w:lvlJc w:val="right"/>
      <w:pPr>
        <w:ind w:left="2586" w:hanging="180"/>
      </w:pPr>
    </w:lvl>
    <w:lvl w:ilvl="3" w:tplc="0402000F" w:tentative="1">
      <w:start w:val="1"/>
      <w:numFmt w:val="decimal"/>
      <w:lvlText w:val="%4."/>
      <w:lvlJc w:val="left"/>
      <w:pPr>
        <w:ind w:left="3306" w:hanging="360"/>
      </w:pPr>
    </w:lvl>
    <w:lvl w:ilvl="4" w:tplc="04020019" w:tentative="1">
      <w:start w:val="1"/>
      <w:numFmt w:val="lowerLetter"/>
      <w:lvlText w:val="%5."/>
      <w:lvlJc w:val="left"/>
      <w:pPr>
        <w:ind w:left="4026" w:hanging="360"/>
      </w:pPr>
    </w:lvl>
    <w:lvl w:ilvl="5" w:tplc="0402001B" w:tentative="1">
      <w:start w:val="1"/>
      <w:numFmt w:val="lowerRoman"/>
      <w:lvlText w:val="%6."/>
      <w:lvlJc w:val="right"/>
      <w:pPr>
        <w:ind w:left="4746" w:hanging="180"/>
      </w:pPr>
    </w:lvl>
    <w:lvl w:ilvl="6" w:tplc="0402000F" w:tentative="1">
      <w:start w:val="1"/>
      <w:numFmt w:val="decimal"/>
      <w:lvlText w:val="%7."/>
      <w:lvlJc w:val="left"/>
      <w:pPr>
        <w:ind w:left="5466" w:hanging="360"/>
      </w:pPr>
    </w:lvl>
    <w:lvl w:ilvl="7" w:tplc="04020019" w:tentative="1">
      <w:start w:val="1"/>
      <w:numFmt w:val="lowerLetter"/>
      <w:lvlText w:val="%8."/>
      <w:lvlJc w:val="left"/>
      <w:pPr>
        <w:ind w:left="6186" w:hanging="360"/>
      </w:pPr>
    </w:lvl>
    <w:lvl w:ilvl="8" w:tplc="0402001B" w:tentative="1">
      <w:start w:val="1"/>
      <w:numFmt w:val="lowerRoman"/>
      <w:lvlText w:val="%9."/>
      <w:lvlJc w:val="right"/>
      <w:pPr>
        <w:ind w:left="6906" w:hanging="180"/>
      </w:pPr>
    </w:lvl>
  </w:abstractNum>
  <w:abstractNum w:abstractNumId="2" w15:restartNumberingAfterBreak="0">
    <w:nsid w:val="0EBB3D4C"/>
    <w:multiLevelType w:val="hybridMultilevel"/>
    <w:tmpl w:val="BAF0178C"/>
    <w:lvl w:ilvl="0" w:tplc="129A1D9E">
      <w:start w:val="1"/>
      <w:numFmt w:val="upperRoman"/>
      <w:lvlText w:val="%1."/>
      <w:lvlJc w:val="left"/>
      <w:pPr>
        <w:ind w:left="1080" w:hanging="72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13F139DA"/>
    <w:multiLevelType w:val="hybridMultilevel"/>
    <w:tmpl w:val="4726D01A"/>
    <w:lvl w:ilvl="0" w:tplc="DAF443A4">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202A1C20"/>
    <w:multiLevelType w:val="hybridMultilevel"/>
    <w:tmpl w:val="5B98455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2CE91DC5"/>
    <w:multiLevelType w:val="hybridMultilevel"/>
    <w:tmpl w:val="35209C9E"/>
    <w:lvl w:ilvl="0" w:tplc="C9E4E49E">
      <w:start w:val="1"/>
      <w:numFmt w:val="decimal"/>
      <w:lvlText w:val="%1."/>
      <w:lvlJc w:val="left"/>
      <w:pPr>
        <w:ind w:left="786"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6" w15:restartNumberingAfterBreak="0">
    <w:nsid w:val="30155170"/>
    <w:multiLevelType w:val="hybridMultilevel"/>
    <w:tmpl w:val="F50EB2D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321E56AF"/>
    <w:multiLevelType w:val="hybridMultilevel"/>
    <w:tmpl w:val="32403AB2"/>
    <w:lvl w:ilvl="0" w:tplc="597AF56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40553A7C"/>
    <w:multiLevelType w:val="hybridMultilevel"/>
    <w:tmpl w:val="F3C68E8A"/>
    <w:lvl w:ilvl="0" w:tplc="0402000F">
      <w:start w:val="1"/>
      <w:numFmt w:val="decimal"/>
      <w:lvlText w:val="%1."/>
      <w:lvlJc w:val="left"/>
      <w:pPr>
        <w:ind w:left="1428" w:hanging="360"/>
      </w:pPr>
    </w:lvl>
    <w:lvl w:ilvl="1" w:tplc="04020019">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9" w15:restartNumberingAfterBreak="0">
    <w:nsid w:val="4A58540C"/>
    <w:multiLevelType w:val="hybridMultilevel"/>
    <w:tmpl w:val="1D9897B2"/>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0" w15:restartNumberingAfterBreak="0">
    <w:nsid w:val="68D618BA"/>
    <w:multiLevelType w:val="hybridMultilevel"/>
    <w:tmpl w:val="227EA65E"/>
    <w:lvl w:ilvl="0" w:tplc="B762D912">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11" w15:restartNumberingAfterBreak="0">
    <w:nsid w:val="6E5D3128"/>
    <w:multiLevelType w:val="hybridMultilevel"/>
    <w:tmpl w:val="3650F294"/>
    <w:lvl w:ilvl="0" w:tplc="04020001">
      <w:start w:val="1"/>
      <w:numFmt w:val="bullet"/>
      <w:lvlText w:val=""/>
      <w:lvlJc w:val="left"/>
      <w:pPr>
        <w:ind w:left="1428" w:hanging="360"/>
      </w:pPr>
      <w:rPr>
        <w:rFonts w:ascii="Symbol" w:hAnsi="Symbol" w:hint="default"/>
      </w:rPr>
    </w:lvl>
    <w:lvl w:ilvl="1" w:tplc="04020019">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2" w15:restartNumberingAfterBreak="0">
    <w:nsid w:val="7035668A"/>
    <w:multiLevelType w:val="hybridMultilevel"/>
    <w:tmpl w:val="2E2E0C62"/>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3" w15:restartNumberingAfterBreak="0">
    <w:nsid w:val="72FB62B7"/>
    <w:multiLevelType w:val="hybridMultilevel"/>
    <w:tmpl w:val="9EDE2484"/>
    <w:lvl w:ilvl="0" w:tplc="07464A30">
      <w:start w:val="2"/>
      <w:numFmt w:val="decimal"/>
      <w:lvlText w:val="%1."/>
      <w:lvlJc w:val="left"/>
      <w:pPr>
        <w:ind w:left="786"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num w:numId="1">
    <w:abstractNumId w:val="3"/>
  </w:num>
  <w:num w:numId="2">
    <w:abstractNumId w:val="0"/>
  </w:num>
  <w:num w:numId="3">
    <w:abstractNumId w:val="8"/>
  </w:num>
  <w:num w:numId="4">
    <w:abstractNumId w:val="13"/>
  </w:num>
  <w:num w:numId="5">
    <w:abstractNumId w:val="10"/>
  </w:num>
  <w:num w:numId="6">
    <w:abstractNumId w:val="7"/>
  </w:num>
  <w:num w:numId="7">
    <w:abstractNumId w:val="12"/>
  </w:num>
  <w:num w:numId="8">
    <w:abstractNumId w:val="1"/>
  </w:num>
  <w:num w:numId="9">
    <w:abstractNumId w:val="2"/>
  </w:num>
  <w:num w:numId="10">
    <w:abstractNumId w:val="9"/>
  </w:num>
  <w:num w:numId="11">
    <w:abstractNumId w:val="4"/>
  </w:num>
  <w:num w:numId="12">
    <w:abstractNumId w:val="5"/>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848"/>
    <w:rsid w:val="00036CE7"/>
    <w:rsid w:val="00040020"/>
    <w:rsid w:val="00053DBE"/>
    <w:rsid w:val="00062613"/>
    <w:rsid w:val="003774E1"/>
    <w:rsid w:val="00434B8F"/>
    <w:rsid w:val="004F561C"/>
    <w:rsid w:val="00570FD7"/>
    <w:rsid w:val="005865A3"/>
    <w:rsid w:val="005B1C20"/>
    <w:rsid w:val="0068567D"/>
    <w:rsid w:val="00840D2B"/>
    <w:rsid w:val="00942566"/>
    <w:rsid w:val="00A00545"/>
    <w:rsid w:val="00B9756C"/>
    <w:rsid w:val="00D07F46"/>
    <w:rsid w:val="00D43B64"/>
    <w:rsid w:val="00D51848"/>
    <w:rsid w:val="00EE08F1"/>
    <w:rsid w:val="00F12CDD"/>
    <w:rsid w:val="00FD14B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AEDED"/>
  <w15:chartTrackingRefBased/>
  <w15:docId w15:val="{8D616DFD-D98F-4BD0-BD05-8E2BC800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062613"/>
    <w:pPr>
      <w:spacing w:before="100" w:beforeAutospacing="1" w:after="100" w:afterAutospacing="1" w:line="240" w:lineRule="auto"/>
      <w:outlineLvl w:val="1"/>
    </w:pPr>
    <w:rPr>
      <w:rFonts w:ascii="Times New Roman" w:eastAsia="Times New Roman" w:hAnsi="Times New Roman" w:cs="Times New Roman"/>
      <w:b/>
      <w:bCs/>
      <w:sz w:val="36"/>
      <w:szCs w:val="36"/>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List,Endnote,Indent,ПАРАГРАФ,Гл точки,punto elenco,bullet2"/>
    <w:basedOn w:val="Normal"/>
    <w:link w:val="ListParagraphChar"/>
    <w:uiPriority w:val="34"/>
    <w:qFormat/>
    <w:rsid w:val="00D51848"/>
    <w:pPr>
      <w:ind w:left="720"/>
      <w:contextualSpacing/>
    </w:pPr>
  </w:style>
  <w:style w:type="character" w:customStyle="1" w:styleId="ListParagraphChar">
    <w:name w:val="List Paragraph Char"/>
    <w:aliases w:val="Normal List Char,Endnote Char,Indent Char,ПАРАГРАФ Char,Гл точки Char,punto elenco Char,bullet2 Char"/>
    <w:link w:val="ListParagraph"/>
    <w:uiPriority w:val="34"/>
    <w:qFormat/>
    <w:locked/>
    <w:rsid w:val="00D51848"/>
  </w:style>
  <w:style w:type="character" w:styleId="Hyperlink">
    <w:name w:val="Hyperlink"/>
    <w:basedOn w:val="DefaultParagraphFont"/>
    <w:uiPriority w:val="99"/>
    <w:unhideWhenUsed/>
    <w:rsid w:val="00D51848"/>
    <w:rPr>
      <w:color w:val="0563C1" w:themeColor="hyperlink"/>
      <w:u w:val="single"/>
    </w:rPr>
  </w:style>
  <w:style w:type="paragraph" w:styleId="HTMLPreformatted">
    <w:name w:val="HTML Preformatted"/>
    <w:basedOn w:val="Normal"/>
    <w:link w:val="HTMLPreformattedChar"/>
    <w:uiPriority w:val="99"/>
    <w:unhideWhenUsed/>
    <w:rsid w:val="00434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PreformattedChar">
    <w:name w:val="HTML Preformatted Char"/>
    <w:basedOn w:val="DefaultParagraphFont"/>
    <w:link w:val="HTMLPreformatted"/>
    <w:uiPriority w:val="99"/>
    <w:rsid w:val="00434B8F"/>
    <w:rPr>
      <w:rFonts w:ascii="Courier New" w:eastAsia="Times New Roman" w:hAnsi="Courier New" w:cs="Courier New"/>
      <w:sz w:val="20"/>
      <w:szCs w:val="20"/>
      <w:lang w:eastAsia="bg-BG"/>
    </w:rPr>
  </w:style>
  <w:style w:type="table" w:styleId="ListTable6Colorful">
    <w:name w:val="List Table 6 Colorful"/>
    <w:basedOn w:val="TableNormal"/>
    <w:uiPriority w:val="51"/>
    <w:rsid w:val="00434B8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062613"/>
    <w:rPr>
      <w:rFonts w:ascii="Times New Roman" w:eastAsia="Times New Roman" w:hAnsi="Times New Roman" w:cs="Times New Roman"/>
      <w:b/>
      <w:bCs/>
      <w:sz w:val="36"/>
      <w:szCs w:val="36"/>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9289598">
      <w:bodyDiv w:val="1"/>
      <w:marLeft w:val="0"/>
      <w:marRight w:val="0"/>
      <w:marTop w:val="0"/>
      <w:marBottom w:val="0"/>
      <w:divBdr>
        <w:top w:val="none" w:sz="0" w:space="0" w:color="auto"/>
        <w:left w:val="none" w:sz="0" w:space="0" w:color="auto"/>
        <w:bottom w:val="none" w:sz="0" w:space="0" w:color="auto"/>
        <w:right w:val="none" w:sz="0" w:space="0" w:color="auto"/>
      </w:divBdr>
    </w:div>
    <w:div w:id="1110706181">
      <w:bodyDiv w:val="1"/>
      <w:marLeft w:val="0"/>
      <w:marRight w:val="0"/>
      <w:marTop w:val="0"/>
      <w:marBottom w:val="0"/>
      <w:divBdr>
        <w:top w:val="none" w:sz="0" w:space="0" w:color="auto"/>
        <w:left w:val="none" w:sz="0" w:space="0" w:color="auto"/>
        <w:bottom w:val="none" w:sz="0" w:space="0" w:color="auto"/>
        <w:right w:val="none" w:sz="0" w:space="0" w:color="auto"/>
      </w:divBdr>
    </w:div>
    <w:div w:id="1666860353">
      <w:bodyDiv w:val="1"/>
      <w:marLeft w:val="0"/>
      <w:marRight w:val="0"/>
      <w:marTop w:val="0"/>
      <w:marBottom w:val="0"/>
      <w:divBdr>
        <w:top w:val="none" w:sz="0" w:space="0" w:color="auto"/>
        <w:left w:val="none" w:sz="0" w:space="0" w:color="auto"/>
        <w:bottom w:val="none" w:sz="0" w:space="0" w:color="auto"/>
        <w:right w:val="none" w:sz="0" w:space="0" w:color="auto"/>
      </w:divBdr>
    </w:div>
    <w:div w:id="193057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ec.europa.eu/transport/infrastructure/tentec/tentec-portal/map/maps.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ec.europa.eu/transport/infrastructure/tentec/tentec-portal/map/maps.html"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18</Pages>
  <Words>5281</Words>
  <Characters>30105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MTC</Company>
  <LinksUpToDate>false</LinksUpToDate>
  <CharactersWithSpaces>35316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Kalaydzhiyska-Ivanova</dc:creator>
  <cp:keywords/>
  <dc:description/>
  <cp:lastModifiedBy>Daniela Kalaydzhiyska-Ivanova</cp:lastModifiedBy>
  <cp:revision>12</cp:revision>
  <dcterms:created xsi:type="dcterms:W3CDTF">2025-10-14T07:08:00Z</dcterms:created>
  <dcterms:modified xsi:type="dcterms:W3CDTF">2025-10-21T14:19:00Z</dcterms:modified>
</cp:coreProperties>
</file>