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FB" w:rsidRDefault="006942FB" w:rsidP="00706976">
      <w:pPr>
        <w:pStyle w:val="NormalWeb"/>
        <w:shd w:val="clear" w:color="auto" w:fill="FFFFFF"/>
        <w:spacing w:before="0" w:beforeAutospacing="0" w:after="0" w:afterAutospacing="0" w:line="276" w:lineRule="auto"/>
        <w:rPr>
          <w:color w:val="000000"/>
        </w:rPr>
      </w:pPr>
      <w:bookmarkStart w:id="0" w:name="_Hlk50736185"/>
      <w:r w:rsidRPr="002572E7">
        <w:rPr>
          <w:color w:val="000000"/>
        </w:rPr>
        <w:t> </w:t>
      </w:r>
    </w:p>
    <w:p w:rsidR="00CB7DE2" w:rsidRDefault="00CB7DE2" w:rsidP="00CB7DE2">
      <w:pPr>
        <w:spacing w:line="276" w:lineRule="auto"/>
        <w:jc w:val="center"/>
        <w:rPr>
          <w:rFonts w:ascii="Times New Roman" w:hAnsi="Times New Roman" w:cs="Times New Roman"/>
          <w:b/>
          <w:noProof/>
          <w:sz w:val="24"/>
          <w:szCs w:val="24"/>
        </w:rPr>
      </w:pPr>
      <w:r w:rsidRPr="002572E7">
        <w:rPr>
          <w:rFonts w:ascii="Times New Roman" w:hAnsi="Times New Roman" w:cs="Times New Roman"/>
          <w:b/>
          <w:noProof/>
          <w:sz w:val="24"/>
          <w:szCs w:val="24"/>
        </w:rPr>
        <w:t>ВЪПРОСИ И ОТГОВОРИ ПО ПРОЦЕДУРА</w:t>
      </w:r>
    </w:p>
    <w:p w:rsidR="00CB7DE2" w:rsidRPr="002572E7" w:rsidRDefault="00CB7DE2" w:rsidP="00CB7DE2">
      <w:pPr>
        <w:spacing w:line="276"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чрез </w:t>
      </w:r>
      <w:r w:rsidRPr="002572E7">
        <w:rPr>
          <w:rFonts w:ascii="Times New Roman" w:hAnsi="Times New Roman" w:cs="Times New Roman"/>
          <w:b/>
          <w:noProof/>
          <w:sz w:val="24"/>
          <w:szCs w:val="24"/>
        </w:rPr>
        <w:t>подбор на проекти</w:t>
      </w:r>
    </w:p>
    <w:p w:rsidR="00CB7DE2" w:rsidRDefault="00CB7DE2" w:rsidP="00CB7DE2">
      <w:pPr>
        <w:spacing w:line="360" w:lineRule="auto"/>
        <w:jc w:val="center"/>
        <w:rPr>
          <w:rFonts w:ascii="Times New Roman" w:eastAsia="Times New Roman" w:hAnsi="Times New Roman" w:cs="Times New Roman"/>
          <w:b/>
          <w:sz w:val="24"/>
          <w:szCs w:val="24"/>
        </w:rPr>
      </w:pPr>
      <w:r w:rsidRPr="002F59BE">
        <w:rPr>
          <w:rFonts w:ascii="Times New Roman" w:eastAsia="Times New Roman" w:hAnsi="Times New Roman" w:cs="Times New Roman"/>
          <w:b/>
          <w:sz w:val="24"/>
          <w:szCs w:val="24"/>
          <w:lang w:val="en-US"/>
        </w:rPr>
        <w:t>BG</w:t>
      </w:r>
      <w:r w:rsidRPr="00584348">
        <w:rPr>
          <w:rFonts w:ascii="Times New Roman" w:eastAsia="Times New Roman" w:hAnsi="Times New Roman" w:cs="Times New Roman"/>
          <w:b/>
          <w:sz w:val="24"/>
          <w:szCs w:val="24"/>
        </w:rPr>
        <w:t>14</w:t>
      </w:r>
      <w:r w:rsidRPr="002F59BE">
        <w:rPr>
          <w:rFonts w:ascii="Times New Roman" w:eastAsia="Times New Roman" w:hAnsi="Times New Roman" w:cs="Times New Roman"/>
          <w:b/>
          <w:sz w:val="24"/>
          <w:szCs w:val="24"/>
          <w:lang w:val="en-US"/>
        </w:rPr>
        <w:t>MFOP</w:t>
      </w:r>
      <w:r w:rsidRPr="00584348">
        <w:rPr>
          <w:rFonts w:ascii="Times New Roman" w:eastAsia="Times New Roman" w:hAnsi="Times New Roman" w:cs="Times New Roman"/>
          <w:b/>
          <w:sz w:val="24"/>
          <w:szCs w:val="24"/>
        </w:rPr>
        <w:t>001-5.024 „Мерки за предлагане на пазара - сектор "</w:t>
      </w:r>
      <w:proofErr w:type="spellStart"/>
      <w:r w:rsidRPr="00584348">
        <w:rPr>
          <w:rFonts w:ascii="Times New Roman" w:eastAsia="Times New Roman" w:hAnsi="Times New Roman" w:cs="Times New Roman"/>
          <w:b/>
          <w:sz w:val="24"/>
          <w:szCs w:val="24"/>
        </w:rPr>
        <w:t>Аквакултури</w:t>
      </w:r>
      <w:proofErr w:type="spellEnd"/>
      <w:r w:rsidRPr="00584348">
        <w:rPr>
          <w:rFonts w:ascii="Times New Roman" w:eastAsia="Times New Roman" w:hAnsi="Times New Roman" w:cs="Times New Roman"/>
          <w:b/>
          <w:sz w:val="24"/>
          <w:szCs w:val="24"/>
        </w:rPr>
        <w:t>" по мярка 5.3 „Мерки за предлагане на пазара“, чл. 68, параграф 3 от Регламент (ЕС) № 508/2014, Програма за морско дело и рибарство 2014 - 2020 г.</w:t>
      </w:r>
    </w:p>
    <w:p w:rsidR="00CB7DE2" w:rsidRPr="002572E7" w:rsidRDefault="00CB7DE2" w:rsidP="00CB7DE2">
      <w:pPr>
        <w:spacing w:line="360" w:lineRule="auto"/>
        <w:jc w:val="center"/>
        <w:rPr>
          <w:rFonts w:ascii="Times New Roman" w:hAnsi="Times New Roman" w:cs="Times New Roman"/>
          <w:b/>
          <w:noProof/>
          <w:sz w:val="24"/>
          <w:szCs w:val="24"/>
        </w:rPr>
      </w:pPr>
      <w:r w:rsidRPr="002572E7">
        <w:rPr>
          <w:rFonts w:ascii="Times New Roman" w:hAnsi="Times New Roman" w:cs="Times New Roman"/>
          <w:b/>
          <w:noProof/>
          <w:sz w:val="24"/>
          <w:szCs w:val="24"/>
        </w:rPr>
        <w:t xml:space="preserve">одобрени с Докладна записка </w:t>
      </w:r>
      <w:r>
        <w:rPr>
          <w:rFonts w:ascii="Times New Roman" w:hAnsi="Times New Roman" w:cs="Times New Roman"/>
          <w:b/>
          <w:noProof/>
          <w:sz w:val="24"/>
          <w:szCs w:val="24"/>
        </w:rPr>
        <w:t>93-7351 от</w:t>
      </w:r>
      <w:r w:rsidRPr="002F59BE">
        <w:rPr>
          <w:rFonts w:ascii="Times New Roman" w:hAnsi="Times New Roman" w:cs="Times New Roman"/>
          <w:b/>
          <w:noProof/>
          <w:sz w:val="24"/>
          <w:szCs w:val="24"/>
        </w:rPr>
        <w:t xml:space="preserve"> 22.12.2023</w:t>
      </w:r>
    </w:p>
    <w:p w:rsidR="00CB7DE2" w:rsidRPr="002572E7" w:rsidRDefault="00CB7DE2" w:rsidP="00CB7DE2">
      <w:pPr>
        <w:spacing w:line="360" w:lineRule="auto"/>
        <w:jc w:val="center"/>
        <w:rPr>
          <w:rFonts w:ascii="Times New Roman" w:hAnsi="Times New Roman" w:cs="Times New Roman"/>
          <w:b/>
          <w:noProof/>
          <w:sz w:val="24"/>
          <w:szCs w:val="24"/>
        </w:rPr>
      </w:pPr>
      <w:r w:rsidRPr="002572E7">
        <w:rPr>
          <w:rFonts w:ascii="Times New Roman" w:hAnsi="Times New Roman" w:cs="Times New Roman"/>
          <w:b/>
          <w:noProof/>
          <w:sz w:val="24"/>
          <w:szCs w:val="24"/>
        </w:rPr>
        <w:t>от Ръководителя на Управляващия орган на ПМДР 2014-2020 г.</w:t>
      </w:r>
    </w:p>
    <w:p w:rsidR="00CB7DE2" w:rsidRPr="002572E7" w:rsidRDefault="00CB7DE2" w:rsidP="00CB7DE2">
      <w:pPr>
        <w:spacing w:after="0" w:line="360" w:lineRule="auto"/>
        <w:jc w:val="both"/>
        <w:rPr>
          <w:rFonts w:ascii="Times New Roman" w:hAnsi="Times New Roman" w:cs="Times New Roman"/>
          <w:b/>
          <w:noProof/>
          <w:sz w:val="24"/>
          <w:szCs w:val="24"/>
        </w:rPr>
      </w:pPr>
    </w:p>
    <w:p w:rsidR="00CB7DE2" w:rsidRPr="00C21E57" w:rsidRDefault="00CB7DE2" w:rsidP="00CB7DE2">
      <w:pPr>
        <w:spacing w:after="0" w:line="360" w:lineRule="auto"/>
        <w:jc w:val="both"/>
        <w:rPr>
          <w:rFonts w:ascii="Times New Roman" w:hAnsi="Times New Roman" w:cs="Times New Roman"/>
          <w:b/>
          <w:noProof/>
          <w:sz w:val="24"/>
          <w:szCs w:val="24"/>
        </w:rPr>
      </w:pPr>
      <w:r w:rsidRPr="004971B3">
        <w:rPr>
          <w:rFonts w:ascii="Times New Roman" w:hAnsi="Times New Roman" w:cs="Times New Roman"/>
          <w:b/>
          <w:noProof/>
          <w:sz w:val="24"/>
          <w:szCs w:val="24"/>
        </w:rPr>
        <w:t xml:space="preserve">Зададен въпрос чрез </w:t>
      </w:r>
      <w:r w:rsidRPr="00EE595F">
        <w:rPr>
          <w:rFonts w:ascii="Times New Roman" w:hAnsi="Times New Roman" w:cs="Times New Roman"/>
          <w:b/>
          <w:noProof/>
          <w:sz w:val="24"/>
          <w:szCs w:val="24"/>
        </w:rPr>
        <w:t xml:space="preserve">Информационната система за управление и наблюдение на средствата от Европейските структурни и инвестиционни фондове </w:t>
      </w:r>
      <w:r>
        <w:rPr>
          <w:rFonts w:ascii="Times New Roman" w:hAnsi="Times New Roman" w:cs="Times New Roman"/>
          <w:b/>
          <w:noProof/>
          <w:sz w:val="24"/>
          <w:szCs w:val="24"/>
        </w:rPr>
        <w:t>(</w:t>
      </w:r>
      <w:r w:rsidRPr="004971B3">
        <w:rPr>
          <w:rFonts w:ascii="Times New Roman" w:hAnsi="Times New Roman" w:cs="Times New Roman"/>
          <w:b/>
          <w:noProof/>
          <w:sz w:val="24"/>
          <w:szCs w:val="24"/>
        </w:rPr>
        <w:t>ИСУН</w:t>
      </w:r>
      <w:r>
        <w:rPr>
          <w:rFonts w:ascii="Times New Roman" w:hAnsi="Times New Roman" w:cs="Times New Roman"/>
          <w:b/>
          <w:noProof/>
          <w:sz w:val="24"/>
          <w:szCs w:val="24"/>
        </w:rPr>
        <w:t xml:space="preserve"> </w:t>
      </w:r>
      <w:r w:rsidRPr="004971B3">
        <w:rPr>
          <w:rFonts w:ascii="Times New Roman" w:hAnsi="Times New Roman" w:cs="Times New Roman"/>
          <w:b/>
          <w:noProof/>
          <w:sz w:val="24"/>
          <w:szCs w:val="24"/>
        </w:rPr>
        <w:t>2020</w:t>
      </w:r>
      <w:r>
        <w:rPr>
          <w:rFonts w:ascii="Times New Roman" w:hAnsi="Times New Roman" w:cs="Times New Roman"/>
          <w:b/>
          <w:noProof/>
          <w:sz w:val="24"/>
          <w:szCs w:val="24"/>
        </w:rPr>
        <w:t>)</w:t>
      </w:r>
    </w:p>
    <w:p w:rsidR="00CB7DE2" w:rsidRDefault="00CB7DE2" w:rsidP="00CB7DE2">
      <w:pPr>
        <w:spacing w:after="0" w:line="36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Рег. номер: </w:t>
      </w:r>
      <w:r w:rsidRPr="002A5D87">
        <w:rPr>
          <w:rFonts w:ascii="Times New Roman" w:eastAsia="Calibri" w:hAnsi="Times New Roman" w:cs="Times New Roman"/>
          <w:bCs/>
          <w:sz w:val="24"/>
          <w:szCs w:val="24"/>
        </w:rPr>
        <w:t>BG14MFOP001-5.024-Q001</w:t>
      </w:r>
    </w:p>
    <w:p w:rsidR="00CB7DE2" w:rsidRDefault="00CB7DE2" w:rsidP="00CB7DE2">
      <w:pPr>
        <w:spacing w:after="0" w:line="360" w:lineRule="auto"/>
      </w:pPr>
      <w:r w:rsidRPr="001C6D26">
        <w:rPr>
          <w:rFonts w:ascii="Times New Roman" w:eastAsia="Calibri" w:hAnsi="Times New Roman" w:cs="Times New Roman"/>
          <w:b/>
          <w:bCs/>
          <w:sz w:val="24"/>
          <w:szCs w:val="24"/>
          <w:lang w:val="pt-PT"/>
        </w:rPr>
        <w:t>e-mail</w:t>
      </w:r>
      <w:r>
        <w:rPr>
          <w:rFonts w:ascii="Times New Roman" w:eastAsia="Calibri" w:hAnsi="Times New Roman" w:cs="Times New Roman"/>
          <w:b/>
          <w:bCs/>
          <w:sz w:val="24"/>
          <w:szCs w:val="24"/>
        </w:rPr>
        <w:t xml:space="preserve"> на подателя </w:t>
      </w:r>
      <w:r w:rsidRPr="004971B3">
        <w:rPr>
          <w:rFonts w:ascii="Times New Roman" w:eastAsia="Calibri" w:hAnsi="Times New Roman" w:cs="Times New Roman"/>
          <w:b/>
          <w:bCs/>
          <w:sz w:val="24"/>
          <w:szCs w:val="24"/>
        </w:rPr>
        <w:t>:</w:t>
      </w:r>
      <w:r w:rsidRPr="004971B3">
        <w:rPr>
          <w:rFonts w:ascii="Times New Roman" w:eastAsia="Calibri" w:hAnsi="Times New Roman" w:cs="Times New Roman"/>
          <w:sz w:val="24"/>
          <w:szCs w:val="24"/>
        </w:rPr>
        <w:t xml:space="preserve"> </w:t>
      </w:r>
      <w:hyperlink r:id="rId5" w:history="1">
        <w:r w:rsidRPr="00203000">
          <w:rPr>
            <w:rStyle w:val="Hyperlink"/>
          </w:rPr>
          <w:t>leverage@abv.bg</w:t>
        </w:r>
      </w:hyperlink>
    </w:p>
    <w:p w:rsidR="00CB7DE2" w:rsidRPr="00F54C01" w:rsidRDefault="00CB7DE2" w:rsidP="00CB7DE2">
      <w:pPr>
        <w:spacing w:after="0" w:line="360" w:lineRule="auto"/>
        <w:rPr>
          <w:rFonts w:ascii="Times New Roman" w:eastAsia="Calibri" w:hAnsi="Times New Roman" w:cs="Times New Roman"/>
          <w:b/>
          <w:sz w:val="24"/>
          <w:szCs w:val="24"/>
        </w:rPr>
      </w:pPr>
      <w:r w:rsidRPr="00F54C01">
        <w:rPr>
          <w:rFonts w:ascii="Times New Roman" w:eastAsia="Calibri" w:hAnsi="Times New Roman" w:cs="Times New Roman"/>
          <w:b/>
          <w:sz w:val="24"/>
          <w:szCs w:val="24"/>
        </w:rPr>
        <w:t>Дата:</w:t>
      </w:r>
      <w:r w:rsidRPr="00F54C01">
        <w:t xml:space="preserve"> </w:t>
      </w:r>
      <w:r>
        <w:rPr>
          <w:rFonts w:ascii="Times New Roman" w:eastAsia="Calibri" w:hAnsi="Times New Roman" w:cs="Times New Roman"/>
          <w:sz w:val="24"/>
          <w:szCs w:val="24"/>
        </w:rPr>
        <w:t>05.01.2024</w:t>
      </w:r>
    </w:p>
    <w:p w:rsidR="00CB7DE2" w:rsidRPr="00C21E57" w:rsidRDefault="00CB7DE2" w:rsidP="00CB7DE2">
      <w:pPr>
        <w:spacing w:after="0" w:line="360" w:lineRule="auto"/>
        <w:jc w:val="both"/>
        <w:rPr>
          <w:rFonts w:ascii="Times New Roman" w:eastAsia="Calibri" w:hAnsi="Times New Roman" w:cs="Times New Roman"/>
          <w:sz w:val="24"/>
          <w:szCs w:val="24"/>
        </w:rPr>
      </w:pPr>
    </w:p>
    <w:p w:rsidR="00CB7DE2" w:rsidRPr="00C21E57" w:rsidRDefault="00CB7DE2" w:rsidP="00CB7DE2">
      <w:pPr>
        <w:spacing w:after="0" w:line="36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Въпрос:</w:t>
      </w:r>
    </w:p>
    <w:p w:rsidR="00CB7DE2" w:rsidRPr="00C21E57" w:rsidRDefault="00CB7DE2" w:rsidP="00CB7DE2">
      <w:pPr>
        <w:spacing w:after="0" w:line="360" w:lineRule="auto"/>
        <w:jc w:val="both"/>
        <w:rPr>
          <w:rFonts w:ascii="Times New Roman" w:eastAsia="Calibri" w:hAnsi="Times New Roman" w:cs="Times New Roman"/>
          <w:sz w:val="24"/>
          <w:szCs w:val="24"/>
        </w:rPr>
      </w:pPr>
      <w:r w:rsidRPr="00C21E57">
        <w:rPr>
          <w:rFonts w:ascii="Times New Roman" w:eastAsia="Calibri" w:hAnsi="Times New Roman" w:cs="Times New Roman"/>
          <w:sz w:val="24"/>
          <w:szCs w:val="24"/>
        </w:rPr>
        <w:t xml:space="preserve">Във връзка с обявената процедура за подбор на проекти </w:t>
      </w:r>
      <w:r w:rsidRPr="00E94107">
        <w:rPr>
          <w:rFonts w:ascii="Times New Roman" w:eastAsia="Calibri" w:hAnsi="Times New Roman" w:cs="Times New Roman"/>
          <w:sz w:val="24"/>
          <w:szCs w:val="24"/>
          <w:lang w:val="en-US"/>
        </w:rPr>
        <w:t>BG</w:t>
      </w:r>
      <w:r w:rsidRPr="00C21E57">
        <w:rPr>
          <w:rFonts w:ascii="Times New Roman" w:eastAsia="Calibri" w:hAnsi="Times New Roman" w:cs="Times New Roman"/>
          <w:sz w:val="24"/>
          <w:szCs w:val="24"/>
        </w:rPr>
        <w:t>14</w:t>
      </w:r>
      <w:r w:rsidRPr="00E94107">
        <w:rPr>
          <w:rFonts w:ascii="Times New Roman" w:eastAsia="Calibri" w:hAnsi="Times New Roman" w:cs="Times New Roman"/>
          <w:sz w:val="24"/>
          <w:szCs w:val="24"/>
          <w:lang w:val="en-US"/>
        </w:rPr>
        <w:t>MFOP</w:t>
      </w:r>
      <w:r w:rsidRPr="00C21E57">
        <w:rPr>
          <w:rFonts w:ascii="Times New Roman" w:eastAsia="Calibri" w:hAnsi="Times New Roman" w:cs="Times New Roman"/>
          <w:sz w:val="24"/>
          <w:szCs w:val="24"/>
        </w:rPr>
        <w:t>001-5.024 „Мерки за предлагане на пазара - сектор „</w:t>
      </w:r>
      <w:proofErr w:type="spellStart"/>
      <w:r w:rsidRPr="00C21E57">
        <w:rPr>
          <w:rFonts w:ascii="Times New Roman" w:eastAsia="Calibri" w:hAnsi="Times New Roman" w:cs="Times New Roman"/>
          <w:sz w:val="24"/>
          <w:szCs w:val="24"/>
        </w:rPr>
        <w:t>Аквакултури</w:t>
      </w:r>
      <w:proofErr w:type="spellEnd"/>
      <w:r w:rsidRPr="00C21E57">
        <w:rPr>
          <w:rFonts w:ascii="Times New Roman" w:eastAsia="Calibri" w:hAnsi="Times New Roman" w:cs="Times New Roman"/>
          <w:sz w:val="24"/>
          <w:szCs w:val="24"/>
        </w:rPr>
        <w:t>“ по мярка 5.3 „Мерки за предлагане на пазара“, чл. 68, параграф 3 от Регламент (ЕС) № 508/2014, моля да дадете  уточнение по отношение базовата година за изчисляване на компенсациите: 2023 г. или 2022 г., поради наличие на следните неточности:</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xml:space="preserve">- В </w:t>
      </w:r>
      <w:proofErr w:type="spellStart"/>
      <w:r w:rsidRPr="00E94107">
        <w:rPr>
          <w:rFonts w:ascii="Times New Roman" w:eastAsia="Calibri" w:hAnsi="Times New Roman" w:cs="Times New Roman"/>
          <w:sz w:val="24"/>
          <w:szCs w:val="24"/>
          <w:lang w:val="en-US"/>
        </w:rPr>
        <w:t>условията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кандидатстване</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изпълнение</w:t>
      </w:r>
      <w:proofErr w:type="spellEnd"/>
      <w:r w:rsidRPr="00E94107">
        <w:rPr>
          <w:rFonts w:ascii="Times New Roman" w:eastAsia="Calibri" w:hAnsi="Times New Roman" w:cs="Times New Roman"/>
          <w:sz w:val="24"/>
          <w:szCs w:val="24"/>
          <w:lang w:val="en-US"/>
        </w:rPr>
        <w:t xml:space="preserve"> в </w:t>
      </w:r>
      <w:proofErr w:type="spellStart"/>
      <w:r w:rsidRPr="00E94107">
        <w:rPr>
          <w:rFonts w:ascii="Times New Roman" w:eastAsia="Calibri" w:hAnsi="Times New Roman" w:cs="Times New Roman"/>
          <w:sz w:val="24"/>
          <w:szCs w:val="24"/>
          <w:lang w:val="en-US"/>
        </w:rPr>
        <w:t>Раздел</w:t>
      </w:r>
      <w:proofErr w:type="spellEnd"/>
      <w:r w:rsidRPr="00E94107">
        <w:rPr>
          <w:rFonts w:ascii="Times New Roman" w:eastAsia="Calibri" w:hAnsi="Times New Roman" w:cs="Times New Roman"/>
          <w:sz w:val="24"/>
          <w:szCs w:val="24"/>
          <w:lang w:val="en-US"/>
        </w:rPr>
        <w:t xml:space="preserve"> 14.1. </w:t>
      </w:r>
      <w:proofErr w:type="spellStart"/>
      <w:r w:rsidRPr="00E94107">
        <w:rPr>
          <w:rFonts w:ascii="Times New Roman" w:eastAsia="Calibri" w:hAnsi="Times New Roman" w:cs="Times New Roman"/>
          <w:sz w:val="24"/>
          <w:szCs w:val="24"/>
          <w:lang w:val="en-US"/>
        </w:rPr>
        <w:t>Допустими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е </w:t>
      </w:r>
      <w:proofErr w:type="spellStart"/>
      <w:r w:rsidRPr="00E94107">
        <w:rPr>
          <w:rFonts w:ascii="Times New Roman" w:eastAsia="Calibri" w:hAnsi="Times New Roman" w:cs="Times New Roman"/>
          <w:sz w:val="24"/>
          <w:szCs w:val="24"/>
          <w:lang w:val="en-US"/>
        </w:rPr>
        <w:t>посочено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Бюджетът</w:t>
      </w:r>
      <w:proofErr w:type="spellEnd"/>
      <w:r w:rsidRPr="00E94107">
        <w:rPr>
          <w:rFonts w:ascii="Times New Roman" w:eastAsia="Calibri" w:hAnsi="Times New Roman" w:cs="Times New Roman"/>
          <w:sz w:val="24"/>
          <w:szCs w:val="24"/>
          <w:lang w:val="en-US"/>
        </w:rPr>
        <w:t xml:space="preserve"> (т. 4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Формуляра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кандидатстване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трябва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отразява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размера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компенсация</w:t>
      </w:r>
      <w:proofErr w:type="spellEnd"/>
      <w:r w:rsidRPr="00E94107">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изчислен</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съгласно</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Приложение</w:t>
      </w:r>
      <w:proofErr w:type="spellEnd"/>
      <w:r>
        <w:rPr>
          <w:rFonts w:ascii="Times New Roman" w:eastAsia="Calibri" w:hAnsi="Times New Roman" w:cs="Times New Roman"/>
          <w:sz w:val="24"/>
          <w:szCs w:val="24"/>
          <w:lang w:val="en-US"/>
        </w:rPr>
        <w:t xml:space="preserve"> № </w:t>
      </w:r>
      <w:r>
        <w:rPr>
          <w:rFonts w:ascii="Times New Roman" w:eastAsia="Calibri" w:hAnsi="Times New Roman" w:cs="Times New Roman"/>
          <w:sz w:val="24"/>
          <w:szCs w:val="24"/>
        </w:rPr>
        <w:t>9</w:t>
      </w:r>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ВАЖНО: "</w:t>
      </w:r>
      <w:proofErr w:type="spellStart"/>
      <w:r w:rsidRPr="00E94107">
        <w:rPr>
          <w:rFonts w:ascii="Times New Roman" w:eastAsia="Calibri" w:hAnsi="Times New Roman" w:cs="Times New Roman"/>
          <w:sz w:val="24"/>
          <w:szCs w:val="24"/>
          <w:lang w:val="en-US"/>
        </w:rPr>
        <w:t>При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изчисление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компенсацията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съгласно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Приложение</w:t>
      </w:r>
      <w:proofErr w:type="spellEnd"/>
      <w:r w:rsidRPr="00E94107">
        <w:rPr>
          <w:rFonts w:ascii="Times New Roman" w:eastAsia="Calibri" w:hAnsi="Times New Roman" w:cs="Times New Roman"/>
          <w:sz w:val="24"/>
          <w:szCs w:val="24"/>
          <w:lang w:val="en-US"/>
        </w:rPr>
        <w:t xml:space="preserve"> № 9, </w:t>
      </w:r>
      <w:proofErr w:type="spellStart"/>
      <w:r w:rsidRPr="00E94107">
        <w:rPr>
          <w:rFonts w:ascii="Times New Roman" w:eastAsia="Calibri" w:hAnsi="Times New Roman" w:cs="Times New Roman"/>
          <w:sz w:val="24"/>
          <w:szCs w:val="24"/>
          <w:lang w:val="en-US"/>
        </w:rPr>
        <w:t>кандидатът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следва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използва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необходимите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данни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Отчета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приходи</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за 2023 г."</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proofErr w:type="spellStart"/>
      <w:r w:rsidRPr="00E94107">
        <w:rPr>
          <w:rFonts w:ascii="Times New Roman" w:eastAsia="Calibri" w:hAnsi="Times New Roman" w:cs="Times New Roman"/>
          <w:sz w:val="24"/>
          <w:szCs w:val="24"/>
          <w:lang w:val="en-US"/>
        </w:rPr>
        <w:t>Но</w:t>
      </w:r>
      <w:proofErr w:type="spellEnd"/>
      <w:r w:rsidRPr="00E94107">
        <w:rPr>
          <w:rFonts w:ascii="Times New Roman" w:eastAsia="Calibri" w:hAnsi="Times New Roman" w:cs="Times New Roman"/>
          <w:sz w:val="24"/>
          <w:szCs w:val="24"/>
          <w:lang w:val="en-US"/>
        </w:rPr>
        <w:t xml:space="preserve"> в </w:t>
      </w:r>
      <w:proofErr w:type="spellStart"/>
      <w:r w:rsidRPr="00E94107">
        <w:rPr>
          <w:rFonts w:ascii="Times New Roman" w:eastAsia="Calibri" w:hAnsi="Times New Roman" w:cs="Times New Roman"/>
          <w:sz w:val="24"/>
          <w:szCs w:val="24"/>
          <w:lang w:val="en-US"/>
        </w:rPr>
        <w:t>публикуваното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Приложение</w:t>
      </w:r>
      <w:proofErr w:type="spellEnd"/>
      <w:r w:rsidRPr="00E94107">
        <w:rPr>
          <w:rFonts w:ascii="Times New Roman" w:eastAsia="Calibri" w:hAnsi="Times New Roman" w:cs="Times New Roman"/>
          <w:sz w:val="24"/>
          <w:szCs w:val="24"/>
          <w:lang w:val="en-US"/>
        </w:rPr>
        <w:t xml:space="preserve"> № 9 "</w:t>
      </w:r>
      <w:proofErr w:type="spellStart"/>
      <w:r w:rsidRPr="00E94107">
        <w:rPr>
          <w:rFonts w:ascii="Times New Roman" w:eastAsia="Calibri" w:hAnsi="Times New Roman" w:cs="Times New Roman"/>
          <w:sz w:val="24"/>
          <w:szCs w:val="24"/>
          <w:lang w:val="en-US"/>
        </w:rPr>
        <w:t>Методика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изчисление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компенсациите</w:t>
      </w:r>
      <w:proofErr w:type="spellEnd"/>
      <w:r w:rsidRPr="00E94107">
        <w:rPr>
          <w:rFonts w:ascii="Times New Roman" w:eastAsia="Calibri" w:hAnsi="Times New Roman" w:cs="Times New Roman"/>
          <w:sz w:val="24"/>
          <w:szCs w:val="24"/>
          <w:lang w:val="en-US"/>
        </w:rPr>
        <w:t xml:space="preserve"> </w:t>
      </w:r>
      <w:proofErr w:type="gramStart"/>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Украйна</w:t>
      </w:r>
      <w:proofErr w:type="spellEnd"/>
      <w:proofErr w:type="gramEnd"/>
      <w:r w:rsidRPr="00E94107">
        <w:rPr>
          <w:rFonts w:ascii="Times New Roman" w:eastAsia="Calibri" w:hAnsi="Times New Roman" w:cs="Times New Roman"/>
          <w:sz w:val="24"/>
          <w:szCs w:val="24"/>
          <w:lang w:val="en-US"/>
        </w:rPr>
        <w:t xml:space="preserve">"  е </w:t>
      </w:r>
      <w:proofErr w:type="spellStart"/>
      <w:r w:rsidRPr="00E94107">
        <w:rPr>
          <w:rFonts w:ascii="Times New Roman" w:eastAsia="Calibri" w:hAnsi="Times New Roman" w:cs="Times New Roman"/>
          <w:sz w:val="24"/>
          <w:szCs w:val="24"/>
          <w:lang w:val="en-US"/>
        </w:rPr>
        <w:t>посочена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база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изчисляване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компенсации</w:t>
      </w:r>
      <w:proofErr w:type="spellEnd"/>
      <w:r w:rsidRPr="00E94107">
        <w:rPr>
          <w:rFonts w:ascii="Times New Roman" w:eastAsia="Calibri" w:hAnsi="Times New Roman" w:cs="Times New Roman"/>
          <w:sz w:val="24"/>
          <w:szCs w:val="24"/>
          <w:lang w:val="en-US"/>
        </w:rPr>
        <w:t xml:space="preserve"> 2022 г.:</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xml:space="preserve">- I. За </w:t>
      </w:r>
      <w:proofErr w:type="spellStart"/>
      <w:r w:rsidRPr="00E94107">
        <w:rPr>
          <w:rFonts w:ascii="Times New Roman" w:eastAsia="Calibri" w:hAnsi="Times New Roman" w:cs="Times New Roman"/>
          <w:sz w:val="24"/>
          <w:szCs w:val="24"/>
          <w:lang w:val="en-US"/>
        </w:rPr>
        <w:t>подсектор</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риболов</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допустими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единствено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гориво</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proofErr w:type="spellStart"/>
      <w:r w:rsidRPr="00E94107">
        <w:rPr>
          <w:rFonts w:ascii="Times New Roman" w:eastAsia="Calibri" w:hAnsi="Times New Roman" w:cs="Times New Roman"/>
          <w:sz w:val="24"/>
          <w:szCs w:val="24"/>
          <w:lang w:val="en-US"/>
        </w:rPr>
        <w:t>При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изчислението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компенсацията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използва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следния</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метод</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proofErr w:type="spellStart"/>
      <w:r w:rsidRPr="00E94107">
        <w:rPr>
          <w:rFonts w:ascii="Times New Roman" w:eastAsia="Calibri" w:hAnsi="Times New Roman" w:cs="Times New Roman"/>
          <w:sz w:val="24"/>
          <w:szCs w:val="24"/>
          <w:lang w:val="en-US"/>
        </w:rPr>
        <w:t>Компенсация</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гориво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риболовни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кораби</w:t>
      </w:r>
      <w:proofErr w:type="spellEnd"/>
      <w:r w:rsidRPr="00E94107">
        <w:rPr>
          <w:rFonts w:ascii="Times New Roman" w:eastAsia="Calibri" w:hAnsi="Times New Roman" w:cs="Times New Roman"/>
          <w:sz w:val="24"/>
          <w:szCs w:val="24"/>
          <w:lang w:val="en-US"/>
        </w:rPr>
        <w:t xml:space="preserve">: БФП = (X*Y)*Z, </w:t>
      </w:r>
      <w:proofErr w:type="spellStart"/>
      <w:r w:rsidRPr="00E94107">
        <w:rPr>
          <w:rFonts w:ascii="Times New Roman" w:eastAsia="Calibri" w:hAnsi="Times New Roman" w:cs="Times New Roman"/>
          <w:sz w:val="24"/>
          <w:szCs w:val="24"/>
          <w:lang w:val="en-US"/>
        </w:rPr>
        <w:t>където</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lastRenderedPageBreak/>
        <w:t>- X e 36</w:t>
      </w:r>
      <w:proofErr w:type="gramStart"/>
      <w:r w:rsidRPr="00E94107">
        <w:rPr>
          <w:rFonts w:ascii="Times New Roman" w:eastAsia="Calibri" w:hAnsi="Times New Roman" w:cs="Times New Roman"/>
          <w:sz w:val="24"/>
          <w:szCs w:val="24"/>
          <w:lang w:val="en-US"/>
        </w:rPr>
        <w:t>,67</w:t>
      </w:r>
      <w:proofErr w:type="gram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осреднената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стойност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инфлацията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данни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НСИ;</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Y e 35</w:t>
      </w:r>
      <w:proofErr w:type="gramStart"/>
      <w:r w:rsidRPr="00E94107">
        <w:rPr>
          <w:rFonts w:ascii="Times New Roman" w:eastAsia="Calibri" w:hAnsi="Times New Roman" w:cs="Times New Roman"/>
          <w:sz w:val="24"/>
          <w:szCs w:val="24"/>
          <w:lang w:val="en-US"/>
        </w:rPr>
        <w:t>,20</w:t>
      </w:r>
      <w:proofErr w:type="gram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среден</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процент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частта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разходите</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гориво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спрямо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общите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извършването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риболовна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дейност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изчислен</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статистически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метод</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УО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ПМДР;</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xml:space="preserve">- Z e </w:t>
      </w:r>
      <w:proofErr w:type="spellStart"/>
      <w:r w:rsidRPr="00E94107">
        <w:rPr>
          <w:rFonts w:ascii="Times New Roman" w:eastAsia="Calibri" w:hAnsi="Times New Roman" w:cs="Times New Roman"/>
          <w:sz w:val="24"/>
          <w:szCs w:val="24"/>
          <w:lang w:val="en-US"/>
        </w:rPr>
        <w:t>стойността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нетните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приходи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продажби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ред</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Продукция</w:t>
      </w:r>
      <w:proofErr w:type="spellEnd"/>
      <w:r w:rsidRPr="00E94107">
        <w:rPr>
          <w:rFonts w:ascii="Times New Roman" w:eastAsia="Calibri" w:hAnsi="Times New Roman" w:cs="Times New Roman"/>
          <w:sz w:val="24"/>
          <w:szCs w:val="24"/>
          <w:lang w:val="en-US"/>
        </w:rPr>
        <w:t>“ (</w:t>
      </w:r>
      <w:proofErr w:type="spellStart"/>
      <w:r w:rsidRPr="00E94107">
        <w:rPr>
          <w:rFonts w:ascii="Times New Roman" w:eastAsia="Calibri" w:hAnsi="Times New Roman" w:cs="Times New Roman"/>
          <w:sz w:val="24"/>
          <w:szCs w:val="24"/>
          <w:lang w:val="en-US"/>
        </w:rPr>
        <w:t>код</w:t>
      </w:r>
      <w:proofErr w:type="spellEnd"/>
      <w:r w:rsidRPr="00E94107">
        <w:rPr>
          <w:rFonts w:ascii="Times New Roman" w:eastAsia="Calibri" w:hAnsi="Times New Roman" w:cs="Times New Roman"/>
          <w:sz w:val="24"/>
          <w:szCs w:val="24"/>
          <w:lang w:val="en-US"/>
        </w:rPr>
        <w:t xml:space="preserve"> 15110)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приходната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част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Отчета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приходи</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(ОПР) за 2022 г.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кандидата</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xml:space="preserve">II. За </w:t>
      </w:r>
      <w:proofErr w:type="spellStart"/>
      <w:r w:rsidRPr="00E94107">
        <w:rPr>
          <w:rFonts w:ascii="Times New Roman" w:eastAsia="Calibri" w:hAnsi="Times New Roman" w:cs="Times New Roman"/>
          <w:sz w:val="24"/>
          <w:szCs w:val="24"/>
          <w:lang w:val="en-US"/>
        </w:rPr>
        <w:t>подсектор</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производство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аквакултури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допустими</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компенсиране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фураж</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горива</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proofErr w:type="spellStart"/>
      <w:r w:rsidRPr="00E94107">
        <w:rPr>
          <w:rFonts w:ascii="Times New Roman" w:eastAsia="Calibri" w:hAnsi="Times New Roman" w:cs="Times New Roman"/>
          <w:sz w:val="24"/>
          <w:szCs w:val="24"/>
          <w:lang w:val="en-US"/>
        </w:rPr>
        <w:t>Компенсацията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фураж</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изчислява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следния</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метод</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proofErr w:type="spellStart"/>
      <w:r w:rsidRPr="00E94107">
        <w:rPr>
          <w:rFonts w:ascii="Times New Roman" w:eastAsia="Calibri" w:hAnsi="Times New Roman" w:cs="Times New Roman"/>
          <w:sz w:val="24"/>
          <w:szCs w:val="24"/>
          <w:lang w:val="en-US"/>
        </w:rPr>
        <w:t>Компенсация</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фураж</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изчислява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както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следва</w:t>
      </w:r>
      <w:proofErr w:type="spellEnd"/>
      <w:r w:rsidRPr="00E94107">
        <w:rPr>
          <w:rFonts w:ascii="Times New Roman" w:eastAsia="Calibri" w:hAnsi="Times New Roman" w:cs="Times New Roman"/>
          <w:sz w:val="24"/>
          <w:szCs w:val="24"/>
          <w:lang w:val="en-US"/>
        </w:rPr>
        <w:t xml:space="preserve">: БФП = (X*Y)*Z, </w:t>
      </w:r>
      <w:proofErr w:type="spellStart"/>
      <w:r w:rsidRPr="00E94107">
        <w:rPr>
          <w:rFonts w:ascii="Times New Roman" w:eastAsia="Calibri" w:hAnsi="Times New Roman" w:cs="Times New Roman"/>
          <w:sz w:val="24"/>
          <w:szCs w:val="24"/>
          <w:lang w:val="en-US"/>
        </w:rPr>
        <w:t>където</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X е 28</w:t>
      </w:r>
      <w:proofErr w:type="gramStart"/>
      <w:r w:rsidRPr="00E94107">
        <w:rPr>
          <w:rFonts w:ascii="Times New Roman" w:eastAsia="Calibri" w:hAnsi="Times New Roman" w:cs="Times New Roman"/>
          <w:sz w:val="24"/>
          <w:szCs w:val="24"/>
          <w:lang w:val="en-US"/>
        </w:rPr>
        <w:t>,5</w:t>
      </w:r>
      <w:proofErr w:type="gram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индексът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инфлация</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днанни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НСИ;</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Y е 39</w:t>
      </w:r>
      <w:proofErr w:type="gramStart"/>
      <w:r w:rsidRPr="00E94107">
        <w:rPr>
          <w:rFonts w:ascii="Times New Roman" w:eastAsia="Calibri" w:hAnsi="Times New Roman" w:cs="Times New Roman"/>
          <w:sz w:val="24"/>
          <w:szCs w:val="24"/>
          <w:lang w:val="en-US"/>
        </w:rPr>
        <w:t>,72</w:t>
      </w:r>
      <w:proofErr w:type="gram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теглови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коефициент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частта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разходите</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фураж</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спрямо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общите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производството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аквакултури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изчислен</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база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декларираните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реда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чл</w:t>
      </w:r>
      <w:proofErr w:type="spellEnd"/>
      <w:r w:rsidRPr="00E94107">
        <w:rPr>
          <w:rFonts w:ascii="Times New Roman" w:eastAsia="Calibri" w:hAnsi="Times New Roman" w:cs="Times New Roman"/>
          <w:sz w:val="24"/>
          <w:szCs w:val="24"/>
          <w:lang w:val="en-US"/>
        </w:rPr>
        <w:t xml:space="preserve">. 27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Закона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рибарството</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аквакултурите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средноаритметични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данни</w:t>
      </w:r>
      <w:proofErr w:type="spellEnd"/>
      <w:r w:rsidRPr="00E94107">
        <w:rPr>
          <w:rFonts w:ascii="Times New Roman" w:eastAsia="Calibri" w:hAnsi="Times New Roman" w:cs="Times New Roman"/>
          <w:sz w:val="24"/>
          <w:szCs w:val="24"/>
          <w:lang w:val="en-US"/>
        </w:rPr>
        <w:t xml:space="preserve"> 2019 г., 2020 г. и 2021 г.;</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xml:space="preserve">- Z - </w:t>
      </w:r>
      <w:proofErr w:type="spellStart"/>
      <w:r w:rsidRPr="00E94107">
        <w:rPr>
          <w:rFonts w:ascii="Times New Roman" w:eastAsia="Calibri" w:hAnsi="Times New Roman" w:cs="Times New Roman"/>
          <w:sz w:val="24"/>
          <w:szCs w:val="24"/>
          <w:lang w:val="en-US"/>
        </w:rPr>
        <w:t>Нетните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приходи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продажби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собствено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производство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ред</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Продукция</w:t>
      </w:r>
      <w:proofErr w:type="spellEnd"/>
      <w:r w:rsidRPr="00E94107">
        <w:rPr>
          <w:rFonts w:ascii="Times New Roman" w:eastAsia="Calibri" w:hAnsi="Times New Roman" w:cs="Times New Roman"/>
          <w:sz w:val="24"/>
          <w:szCs w:val="24"/>
          <w:lang w:val="en-US"/>
        </w:rPr>
        <w:t>“ (</w:t>
      </w:r>
      <w:proofErr w:type="spellStart"/>
      <w:r w:rsidRPr="00E94107">
        <w:rPr>
          <w:rFonts w:ascii="Times New Roman" w:eastAsia="Calibri" w:hAnsi="Times New Roman" w:cs="Times New Roman"/>
          <w:sz w:val="24"/>
          <w:szCs w:val="24"/>
          <w:lang w:val="en-US"/>
        </w:rPr>
        <w:t>код</w:t>
      </w:r>
      <w:proofErr w:type="spellEnd"/>
      <w:r w:rsidRPr="00E94107">
        <w:rPr>
          <w:rFonts w:ascii="Times New Roman" w:eastAsia="Calibri" w:hAnsi="Times New Roman" w:cs="Times New Roman"/>
          <w:sz w:val="24"/>
          <w:szCs w:val="24"/>
          <w:lang w:val="en-US"/>
        </w:rPr>
        <w:t xml:space="preserve"> 15110 за </w:t>
      </w:r>
      <w:proofErr w:type="spellStart"/>
      <w:r w:rsidRPr="00E94107">
        <w:rPr>
          <w:rFonts w:ascii="Times New Roman" w:eastAsia="Calibri" w:hAnsi="Times New Roman" w:cs="Times New Roman"/>
          <w:sz w:val="24"/>
          <w:szCs w:val="24"/>
          <w:lang w:val="en-US"/>
        </w:rPr>
        <w:t>производители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аквакултури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приходната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част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Отчета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приходи</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(ОПР) за 2022 г.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кандидата</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proofErr w:type="spellStart"/>
      <w:r w:rsidRPr="00E94107">
        <w:rPr>
          <w:rFonts w:ascii="Times New Roman" w:eastAsia="Calibri" w:hAnsi="Times New Roman" w:cs="Times New Roman"/>
          <w:sz w:val="24"/>
          <w:szCs w:val="24"/>
          <w:lang w:val="en-US"/>
        </w:rPr>
        <w:t>Компенсация</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гориво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производство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аквакултури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изчислява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следния</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метод</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X e 36</w:t>
      </w:r>
      <w:proofErr w:type="gramStart"/>
      <w:r w:rsidRPr="00E94107">
        <w:rPr>
          <w:rFonts w:ascii="Times New Roman" w:eastAsia="Calibri" w:hAnsi="Times New Roman" w:cs="Times New Roman"/>
          <w:sz w:val="24"/>
          <w:szCs w:val="24"/>
          <w:lang w:val="en-US"/>
        </w:rPr>
        <w:t>,67</w:t>
      </w:r>
      <w:proofErr w:type="gram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осреднената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стойност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инфлацията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данни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НСИ;</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Y e 0</w:t>
      </w:r>
      <w:proofErr w:type="gramStart"/>
      <w:r w:rsidRPr="00E94107">
        <w:rPr>
          <w:rFonts w:ascii="Times New Roman" w:eastAsia="Calibri" w:hAnsi="Times New Roman" w:cs="Times New Roman"/>
          <w:sz w:val="24"/>
          <w:szCs w:val="24"/>
          <w:lang w:val="en-US"/>
        </w:rPr>
        <w:t>,5</w:t>
      </w:r>
      <w:proofErr w:type="gram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теглови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коефициент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частта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разходите</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гориво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спрямо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общите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производството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аквакултури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изчислен</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статистически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метод</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УО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ПМДР;</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xml:space="preserve">- Z e </w:t>
      </w:r>
      <w:proofErr w:type="spellStart"/>
      <w:r w:rsidRPr="00E94107">
        <w:rPr>
          <w:rFonts w:ascii="Times New Roman" w:eastAsia="Calibri" w:hAnsi="Times New Roman" w:cs="Times New Roman"/>
          <w:sz w:val="24"/>
          <w:szCs w:val="24"/>
          <w:lang w:val="en-US"/>
        </w:rPr>
        <w:t>стойността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нетните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приходи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продажби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собствено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производство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ред</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Продукция</w:t>
      </w:r>
      <w:proofErr w:type="spellEnd"/>
      <w:r w:rsidRPr="00E94107">
        <w:rPr>
          <w:rFonts w:ascii="Times New Roman" w:eastAsia="Calibri" w:hAnsi="Times New Roman" w:cs="Times New Roman"/>
          <w:sz w:val="24"/>
          <w:szCs w:val="24"/>
          <w:lang w:val="en-US"/>
        </w:rPr>
        <w:t>“ (</w:t>
      </w:r>
      <w:proofErr w:type="spellStart"/>
      <w:r w:rsidRPr="00E94107">
        <w:rPr>
          <w:rFonts w:ascii="Times New Roman" w:eastAsia="Calibri" w:hAnsi="Times New Roman" w:cs="Times New Roman"/>
          <w:sz w:val="24"/>
          <w:szCs w:val="24"/>
          <w:lang w:val="en-US"/>
        </w:rPr>
        <w:t>код</w:t>
      </w:r>
      <w:proofErr w:type="spellEnd"/>
      <w:r w:rsidRPr="00E94107">
        <w:rPr>
          <w:rFonts w:ascii="Times New Roman" w:eastAsia="Calibri" w:hAnsi="Times New Roman" w:cs="Times New Roman"/>
          <w:sz w:val="24"/>
          <w:szCs w:val="24"/>
          <w:lang w:val="en-US"/>
        </w:rPr>
        <w:t xml:space="preserve"> 15110)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приходната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част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Отчета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приходи</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(ОПР) за 2022 г.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кандидата</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xml:space="preserve">III. За </w:t>
      </w:r>
      <w:proofErr w:type="spellStart"/>
      <w:r w:rsidRPr="00E94107">
        <w:rPr>
          <w:rFonts w:ascii="Times New Roman" w:eastAsia="Calibri" w:hAnsi="Times New Roman" w:cs="Times New Roman"/>
          <w:sz w:val="24"/>
          <w:szCs w:val="24"/>
          <w:lang w:val="en-US"/>
        </w:rPr>
        <w:t>подсектор</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преработка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продукти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риболов</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аквакултури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допустими</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компенсиране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единствено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суровини</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горива</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proofErr w:type="spellStart"/>
      <w:r w:rsidRPr="00E94107">
        <w:rPr>
          <w:rFonts w:ascii="Times New Roman" w:eastAsia="Calibri" w:hAnsi="Times New Roman" w:cs="Times New Roman"/>
          <w:sz w:val="24"/>
          <w:szCs w:val="24"/>
          <w:lang w:val="en-US"/>
        </w:rPr>
        <w:t>Компенсацията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суровини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изчислява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следния</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метод</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proofErr w:type="spellStart"/>
      <w:r w:rsidRPr="00E94107">
        <w:rPr>
          <w:rFonts w:ascii="Times New Roman" w:eastAsia="Calibri" w:hAnsi="Times New Roman" w:cs="Times New Roman"/>
          <w:sz w:val="24"/>
          <w:szCs w:val="24"/>
          <w:lang w:val="en-US"/>
        </w:rPr>
        <w:t>Компенсация</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суровини</w:t>
      </w:r>
      <w:proofErr w:type="spellEnd"/>
      <w:r w:rsidRPr="00E94107">
        <w:rPr>
          <w:rFonts w:ascii="Times New Roman" w:eastAsia="Calibri" w:hAnsi="Times New Roman" w:cs="Times New Roman"/>
          <w:sz w:val="24"/>
          <w:szCs w:val="24"/>
          <w:lang w:val="en-US"/>
        </w:rPr>
        <w:t xml:space="preserve"> = (X*Y)*Z, </w:t>
      </w:r>
      <w:proofErr w:type="spellStart"/>
      <w:r w:rsidRPr="00E94107">
        <w:rPr>
          <w:rFonts w:ascii="Times New Roman" w:eastAsia="Calibri" w:hAnsi="Times New Roman" w:cs="Times New Roman"/>
          <w:sz w:val="24"/>
          <w:szCs w:val="24"/>
          <w:lang w:val="en-US"/>
        </w:rPr>
        <w:t>където</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Х е 7</w:t>
      </w:r>
      <w:proofErr w:type="gramStart"/>
      <w:r w:rsidRPr="00E94107">
        <w:rPr>
          <w:rFonts w:ascii="Times New Roman" w:eastAsia="Calibri" w:hAnsi="Times New Roman" w:cs="Times New Roman"/>
          <w:sz w:val="24"/>
          <w:szCs w:val="24"/>
          <w:lang w:val="en-US"/>
        </w:rPr>
        <w:t>,96</w:t>
      </w:r>
      <w:proofErr w:type="gram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осреднената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стойност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инфлацията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днанни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НСИ;</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Y е 65</w:t>
      </w:r>
      <w:proofErr w:type="gramStart"/>
      <w:r w:rsidRPr="00E94107">
        <w:rPr>
          <w:rFonts w:ascii="Times New Roman" w:eastAsia="Calibri" w:hAnsi="Times New Roman" w:cs="Times New Roman"/>
          <w:sz w:val="24"/>
          <w:szCs w:val="24"/>
          <w:lang w:val="en-US"/>
        </w:rPr>
        <w:t>,41</w:t>
      </w:r>
      <w:proofErr w:type="gramEnd"/>
      <w:r w:rsidRPr="00E94107">
        <w:rPr>
          <w:rFonts w:ascii="Times New Roman" w:eastAsia="Calibri" w:hAnsi="Times New Roman" w:cs="Times New Roman"/>
          <w:sz w:val="24"/>
          <w:szCs w:val="24"/>
          <w:lang w:val="en-US"/>
        </w:rPr>
        <w:t xml:space="preserve">% е </w:t>
      </w:r>
      <w:proofErr w:type="spellStart"/>
      <w:r w:rsidRPr="00E94107">
        <w:rPr>
          <w:rFonts w:ascii="Times New Roman" w:eastAsia="Calibri" w:hAnsi="Times New Roman" w:cs="Times New Roman"/>
          <w:sz w:val="24"/>
          <w:szCs w:val="24"/>
          <w:lang w:val="en-US"/>
        </w:rPr>
        <w:t>теглови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коефициент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частта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спрямо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общите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преработка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продукти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риболов</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аквакултури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изчислен</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база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декларираните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реда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чл</w:t>
      </w:r>
      <w:proofErr w:type="spellEnd"/>
      <w:r w:rsidRPr="00E94107">
        <w:rPr>
          <w:rFonts w:ascii="Times New Roman" w:eastAsia="Calibri" w:hAnsi="Times New Roman" w:cs="Times New Roman"/>
          <w:sz w:val="24"/>
          <w:szCs w:val="24"/>
          <w:lang w:val="en-US"/>
        </w:rPr>
        <w:t xml:space="preserve">. 27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Закона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рибарството</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аквакултурите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средноаритметични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данни</w:t>
      </w:r>
      <w:proofErr w:type="spellEnd"/>
      <w:r w:rsidRPr="00E94107">
        <w:rPr>
          <w:rFonts w:ascii="Times New Roman" w:eastAsia="Calibri" w:hAnsi="Times New Roman" w:cs="Times New Roman"/>
          <w:sz w:val="24"/>
          <w:szCs w:val="24"/>
          <w:lang w:val="en-US"/>
        </w:rPr>
        <w:t xml:space="preserve"> за 2019 г., 2020 г. и 2021 г.;</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lastRenderedPageBreak/>
        <w:t xml:space="preserve">- Z - </w:t>
      </w:r>
      <w:proofErr w:type="spellStart"/>
      <w:r w:rsidRPr="00E94107">
        <w:rPr>
          <w:rFonts w:ascii="Times New Roman" w:eastAsia="Calibri" w:hAnsi="Times New Roman" w:cs="Times New Roman"/>
          <w:sz w:val="24"/>
          <w:szCs w:val="24"/>
          <w:lang w:val="en-US"/>
        </w:rPr>
        <w:t>нетни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приходи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продажби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ред</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Продукция</w:t>
      </w:r>
      <w:proofErr w:type="spellEnd"/>
      <w:r w:rsidRPr="00E94107">
        <w:rPr>
          <w:rFonts w:ascii="Times New Roman" w:eastAsia="Calibri" w:hAnsi="Times New Roman" w:cs="Times New Roman"/>
          <w:sz w:val="24"/>
          <w:szCs w:val="24"/>
          <w:lang w:val="en-US"/>
        </w:rPr>
        <w:t>“ (</w:t>
      </w:r>
      <w:proofErr w:type="spellStart"/>
      <w:r w:rsidRPr="00E94107">
        <w:rPr>
          <w:rFonts w:ascii="Times New Roman" w:eastAsia="Calibri" w:hAnsi="Times New Roman" w:cs="Times New Roman"/>
          <w:sz w:val="24"/>
          <w:szCs w:val="24"/>
          <w:lang w:val="en-US"/>
        </w:rPr>
        <w:t>код</w:t>
      </w:r>
      <w:proofErr w:type="spellEnd"/>
      <w:r w:rsidRPr="00E94107">
        <w:rPr>
          <w:rFonts w:ascii="Times New Roman" w:eastAsia="Calibri" w:hAnsi="Times New Roman" w:cs="Times New Roman"/>
          <w:sz w:val="24"/>
          <w:szCs w:val="24"/>
          <w:lang w:val="en-US"/>
        </w:rPr>
        <w:t xml:space="preserve"> 15110) и </w:t>
      </w:r>
      <w:proofErr w:type="spellStart"/>
      <w:r w:rsidRPr="00E94107">
        <w:rPr>
          <w:rFonts w:ascii="Times New Roman" w:eastAsia="Calibri" w:hAnsi="Times New Roman" w:cs="Times New Roman"/>
          <w:sz w:val="24"/>
          <w:szCs w:val="24"/>
          <w:lang w:val="en-US"/>
        </w:rPr>
        <w:t>ред</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Стоки</w:t>
      </w:r>
      <w:proofErr w:type="spellEnd"/>
      <w:r w:rsidRPr="00E94107">
        <w:rPr>
          <w:rFonts w:ascii="Times New Roman" w:eastAsia="Calibri" w:hAnsi="Times New Roman" w:cs="Times New Roman"/>
          <w:sz w:val="24"/>
          <w:szCs w:val="24"/>
          <w:lang w:val="en-US"/>
        </w:rPr>
        <w:t>“ (</w:t>
      </w:r>
      <w:proofErr w:type="spellStart"/>
      <w:r w:rsidRPr="00E94107">
        <w:rPr>
          <w:rFonts w:ascii="Times New Roman" w:eastAsia="Calibri" w:hAnsi="Times New Roman" w:cs="Times New Roman"/>
          <w:sz w:val="24"/>
          <w:szCs w:val="24"/>
          <w:lang w:val="en-US"/>
        </w:rPr>
        <w:t>код</w:t>
      </w:r>
      <w:proofErr w:type="spellEnd"/>
      <w:r w:rsidRPr="00E94107">
        <w:rPr>
          <w:rFonts w:ascii="Times New Roman" w:eastAsia="Calibri" w:hAnsi="Times New Roman" w:cs="Times New Roman"/>
          <w:sz w:val="24"/>
          <w:szCs w:val="24"/>
          <w:lang w:val="en-US"/>
        </w:rPr>
        <w:t xml:space="preserve"> 15120)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приходната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част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Отчета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приходи</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(ОПР) за 2022 г.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кандидата</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proofErr w:type="spellStart"/>
      <w:r w:rsidRPr="00E94107">
        <w:rPr>
          <w:rFonts w:ascii="Times New Roman" w:eastAsia="Calibri" w:hAnsi="Times New Roman" w:cs="Times New Roman"/>
          <w:sz w:val="24"/>
          <w:szCs w:val="24"/>
          <w:lang w:val="en-US"/>
        </w:rPr>
        <w:t>Компенсация</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гориво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преработка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продукти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риболов</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аквакултури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изчислява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следния</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метод</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X e 36</w:t>
      </w:r>
      <w:proofErr w:type="gramStart"/>
      <w:r w:rsidRPr="00E94107">
        <w:rPr>
          <w:rFonts w:ascii="Times New Roman" w:eastAsia="Calibri" w:hAnsi="Times New Roman" w:cs="Times New Roman"/>
          <w:sz w:val="24"/>
          <w:szCs w:val="24"/>
          <w:lang w:val="en-US"/>
        </w:rPr>
        <w:t>,67</w:t>
      </w:r>
      <w:proofErr w:type="gram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осреднената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стойност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инфлацията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днанни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НСИ;</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Y e 2</w:t>
      </w:r>
      <w:proofErr w:type="gramStart"/>
      <w:r w:rsidRPr="00E94107">
        <w:rPr>
          <w:rFonts w:ascii="Times New Roman" w:eastAsia="Calibri" w:hAnsi="Times New Roman" w:cs="Times New Roman"/>
          <w:sz w:val="24"/>
          <w:szCs w:val="24"/>
          <w:lang w:val="en-US"/>
        </w:rPr>
        <w:t>,75</w:t>
      </w:r>
      <w:proofErr w:type="gram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теглови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коефициент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частта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разходите</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гориво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спрямо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общите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извършването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преработка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изчислен</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статистически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метод</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УО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ПМДР;</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r w:rsidRPr="00E94107">
        <w:rPr>
          <w:rFonts w:ascii="Times New Roman" w:eastAsia="Calibri" w:hAnsi="Times New Roman" w:cs="Times New Roman"/>
          <w:sz w:val="24"/>
          <w:szCs w:val="24"/>
          <w:lang w:val="en-US"/>
        </w:rPr>
        <w:t xml:space="preserve">- Z e </w:t>
      </w:r>
      <w:proofErr w:type="spellStart"/>
      <w:r w:rsidRPr="00E94107">
        <w:rPr>
          <w:rFonts w:ascii="Times New Roman" w:eastAsia="Calibri" w:hAnsi="Times New Roman" w:cs="Times New Roman"/>
          <w:sz w:val="24"/>
          <w:szCs w:val="24"/>
          <w:lang w:val="en-US"/>
        </w:rPr>
        <w:t>нетни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приходи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продажби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ред</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Продукция</w:t>
      </w:r>
      <w:proofErr w:type="spellEnd"/>
      <w:r w:rsidRPr="00E94107">
        <w:rPr>
          <w:rFonts w:ascii="Times New Roman" w:eastAsia="Calibri" w:hAnsi="Times New Roman" w:cs="Times New Roman"/>
          <w:sz w:val="24"/>
          <w:szCs w:val="24"/>
          <w:lang w:val="en-US"/>
        </w:rPr>
        <w:t>“ (</w:t>
      </w:r>
      <w:proofErr w:type="spellStart"/>
      <w:r w:rsidRPr="00E94107">
        <w:rPr>
          <w:rFonts w:ascii="Times New Roman" w:eastAsia="Calibri" w:hAnsi="Times New Roman" w:cs="Times New Roman"/>
          <w:sz w:val="24"/>
          <w:szCs w:val="24"/>
          <w:lang w:val="en-US"/>
        </w:rPr>
        <w:t>код</w:t>
      </w:r>
      <w:proofErr w:type="spellEnd"/>
      <w:r w:rsidRPr="00E94107">
        <w:rPr>
          <w:rFonts w:ascii="Times New Roman" w:eastAsia="Calibri" w:hAnsi="Times New Roman" w:cs="Times New Roman"/>
          <w:sz w:val="24"/>
          <w:szCs w:val="24"/>
          <w:lang w:val="en-US"/>
        </w:rPr>
        <w:t xml:space="preserve"> 15110) и </w:t>
      </w:r>
      <w:proofErr w:type="spellStart"/>
      <w:r w:rsidRPr="00E94107">
        <w:rPr>
          <w:rFonts w:ascii="Times New Roman" w:eastAsia="Calibri" w:hAnsi="Times New Roman" w:cs="Times New Roman"/>
          <w:sz w:val="24"/>
          <w:szCs w:val="24"/>
          <w:lang w:val="en-US"/>
        </w:rPr>
        <w:t>ред</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Стоки</w:t>
      </w:r>
      <w:proofErr w:type="spellEnd"/>
      <w:r w:rsidRPr="00E94107">
        <w:rPr>
          <w:rFonts w:ascii="Times New Roman" w:eastAsia="Calibri" w:hAnsi="Times New Roman" w:cs="Times New Roman"/>
          <w:sz w:val="24"/>
          <w:szCs w:val="24"/>
          <w:lang w:val="en-US"/>
        </w:rPr>
        <w:t>“ (</w:t>
      </w:r>
      <w:proofErr w:type="spellStart"/>
      <w:r w:rsidRPr="00E94107">
        <w:rPr>
          <w:rFonts w:ascii="Times New Roman" w:eastAsia="Calibri" w:hAnsi="Times New Roman" w:cs="Times New Roman"/>
          <w:sz w:val="24"/>
          <w:szCs w:val="24"/>
          <w:lang w:val="en-US"/>
        </w:rPr>
        <w:t>код</w:t>
      </w:r>
      <w:proofErr w:type="spellEnd"/>
      <w:r w:rsidRPr="00E94107">
        <w:rPr>
          <w:rFonts w:ascii="Times New Roman" w:eastAsia="Calibri" w:hAnsi="Times New Roman" w:cs="Times New Roman"/>
          <w:sz w:val="24"/>
          <w:szCs w:val="24"/>
          <w:lang w:val="en-US"/>
        </w:rPr>
        <w:t xml:space="preserve"> 15120)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приходната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част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Отчета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приходи</w:t>
      </w:r>
      <w:proofErr w:type="spellEnd"/>
      <w:r w:rsidRPr="00E94107">
        <w:rPr>
          <w:rFonts w:ascii="Times New Roman" w:eastAsia="Calibri" w:hAnsi="Times New Roman" w:cs="Times New Roman"/>
          <w:sz w:val="24"/>
          <w:szCs w:val="24"/>
          <w:lang w:val="en-US"/>
        </w:rPr>
        <w:t xml:space="preserve"> и </w:t>
      </w:r>
      <w:proofErr w:type="spellStart"/>
      <w:r w:rsidRPr="00E94107">
        <w:rPr>
          <w:rFonts w:ascii="Times New Roman" w:eastAsia="Calibri" w:hAnsi="Times New Roman" w:cs="Times New Roman"/>
          <w:sz w:val="24"/>
          <w:szCs w:val="24"/>
          <w:lang w:val="en-US"/>
        </w:rPr>
        <w:t>разходи</w:t>
      </w:r>
      <w:proofErr w:type="spellEnd"/>
      <w:r w:rsidRPr="00E94107">
        <w:rPr>
          <w:rFonts w:ascii="Times New Roman" w:eastAsia="Calibri" w:hAnsi="Times New Roman" w:cs="Times New Roman"/>
          <w:sz w:val="24"/>
          <w:szCs w:val="24"/>
          <w:lang w:val="en-US"/>
        </w:rPr>
        <w:t xml:space="preserve"> за 2022 г.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кандидата</w:t>
      </w:r>
      <w:proofErr w:type="spellEnd"/>
      <w:r w:rsidRPr="00E94107">
        <w:rPr>
          <w:rFonts w:ascii="Times New Roman" w:eastAsia="Calibri" w:hAnsi="Times New Roman" w:cs="Times New Roman"/>
          <w:sz w:val="24"/>
          <w:szCs w:val="24"/>
          <w:lang w:val="en-US"/>
        </w:rPr>
        <w:t>.</w:t>
      </w:r>
    </w:p>
    <w:p w:rsidR="00CB7DE2" w:rsidRPr="00E94107" w:rsidRDefault="00CB7DE2" w:rsidP="00CB7DE2">
      <w:pPr>
        <w:spacing w:after="0" w:line="360" w:lineRule="auto"/>
        <w:jc w:val="both"/>
        <w:rPr>
          <w:rFonts w:ascii="Times New Roman" w:eastAsia="Calibri" w:hAnsi="Times New Roman" w:cs="Times New Roman"/>
          <w:sz w:val="24"/>
          <w:szCs w:val="24"/>
          <w:lang w:val="en-US"/>
        </w:rPr>
      </w:pPr>
    </w:p>
    <w:p w:rsidR="00CB7DE2" w:rsidRPr="00E94107" w:rsidRDefault="00CB7DE2" w:rsidP="00CB7DE2">
      <w:pPr>
        <w:spacing w:after="0" w:line="360" w:lineRule="auto"/>
        <w:jc w:val="both"/>
        <w:rPr>
          <w:rFonts w:ascii="Times New Roman" w:eastAsia="Calibri" w:hAnsi="Times New Roman" w:cs="Times New Roman"/>
          <w:sz w:val="24"/>
          <w:szCs w:val="24"/>
          <w:lang w:val="en-US"/>
        </w:rPr>
      </w:pPr>
      <w:proofErr w:type="spellStart"/>
      <w:r w:rsidRPr="00E94107">
        <w:rPr>
          <w:rFonts w:ascii="Times New Roman" w:eastAsia="Calibri" w:hAnsi="Times New Roman" w:cs="Times New Roman"/>
          <w:sz w:val="24"/>
          <w:szCs w:val="24"/>
          <w:lang w:val="en-US"/>
        </w:rPr>
        <w:t>Втори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въпрос</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Крайният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срок</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подаване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проектни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предложения</w:t>
      </w:r>
      <w:proofErr w:type="spellEnd"/>
      <w:r w:rsidRPr="00E94107">
        <w:rPr>
          <w:rFonts w:ascii="Times New Roman" w:eastAsia="Calibri" w:hAnsi="Times New Roman" w:cs="Times New Roman"/>
          <w:sz w:val="24"/>
          <w:szCs w:val="24"/>
          <w:lang w:val="en-US"/>
        </w:rPr>
        <w:t xml:space="preserve"> е 17:00 </w:t>
      </w:r>
      <w:proofErr w:type="spellStart"/>
      <w:r w:rsidRPr="00E94107">
        <w:rPr>
          <w:rFonts w:ascii="Times New Roman" w:eastAsia="Calibri" w:hAnsi="Times New Roman" w:cs="Times New Roman"/>
          <w:sz w:val="24"/>
          <w:szCs w:val="24"/>
          <w:lang w:val="en-US"/>
        </w:rPr>
        <w:t>часа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27.03.2024 г., а </w:t>
      </w:r>
      <w:proofErr w:type="spellStart"/>
      <w:r w:rsidRPr="00E94107">
        <w:rPr>
          <w:rFonts w:ascii="Times New Roman" w:eastAsia="Calibri" w:hAnsi="Times New Roman" w:cs="Times New Roman"/>
          <w:sz w:val="24"/>
          <w:szCs w:val="24"/>
          <w:lang w:val="en-US"/>
        </w:rPr>
        <w:t>сроковете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съгласно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националното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законодателство</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годишно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приключване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2023 </w:t>
      </w:r>
      <w:proofErr w:type="spellStart"/>
      <w:r w:rsidRPr="00E94107">
        <w:rPr>
          <w:rFonts w:ascii="Times New Roman" w:eastAsia="Calibri" w:hAnsi="Times New Roman" w:cs="Times New Roman"/>
          <w:sz w:val="24"/>
          <w:szCs w:val="24"/>
          <w:lang w:val="en-US"/>
        </w:rPr>
        <w:t>година</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юридическите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лица</w:t>
      </w:r>
      <w:proofErr w:type="spellEnd"/>
      <w:r w:rsidRPr="00E94107">
        <w:rPr>
          <w:rFonts w:ascii="Times New Roman" w:eastAsia="Calibri" w:hAnsi="Times New Roman" w:cs="Times New Roman"/>
          <w:sz w:val="24"/>
          <w:szCs w:val="24"/>
          <w:lang w:val="en-US"/>
        </w:rPr>
        <w:t xml:space="preserve"> е </w:t>
      </w:r>
      <w:proofErr w:type="spellStart"/>
      <w:r w:rsidRPr="00E94107">
        <w:rPr>
          <w:rFonts w:ascii="Times New Roman" w:eastAsia="Calibri" w:hAnsi="Times New Roman" w:cs="Times New Roman"/>
          <w:sz w:val="24"/>
          <w:szCs w:val="24"/>
          <w:lang w:val="en-US"/>
        </w:rPr>
        <w:t>до</w:t>
      </w:r>
      <w:proofErr w:type="spellEnd"/>
      <w:r w:rsidRPr="00E94107">
        <w:rPr>
          <w:rFonts w:ascii="Times New Roman" w:eastAsia="Calibri" w:hAnsi="Times New Roman" w:cs="Times New Roman"/>
          <w:sz w:val="24"/>
          <w:szCs w:val="24"/>
          <w:lang w:val="en-US"/>
        </w:rPr>
        <w:t xml:space="preserve"> 30 </w:t>
      </w:r>
      <w:proofErr w:type="spellStart"/>
      <w:r w:rsidRPr="00E94107">
        <w:rPr>
          <w:rFonts w:ascii="Times New Roman" w:eastAsia="Calibri" w:hAnsi="Times New Roman" w:cs="Times New Roman"/>
          <w:sz w:val="24"/>
          <w:szCs w:val="24"/>
          <w:lang w:val="en-US"/>
        </w:rPr>
        <w:t>юни</w:t>
      </w:r>
      <w:proofErr w:type="spellEnd"/>
      <w:r w:rsidRPr="00E94107">
        <w:rPr>
          <w:rFonts w:ascii="Times New Roman" w:eastAsia="Calibri" w:hAnsi="Times New Roman" w:cs="Times New Roman"/>
          <w:sz w:val="24"/>
          <w:szCs w:val="24"/>
          <w:lang w:val="en-US"/>
        </w:rPr>
        <w:t xml:space="preserve"> 2024 г. - </w:t>
      </w:r>
      <w:proofErr w:type="spellStart"/>
      <w:r w:rsidRPr="00E94107">
        <w:rPr>
          <w:rFonts w:ascii="Times New Roman" w:eastAsia="Calibri" w:hAnsi="Times New Roman" w:cs="Times New Roman"/>
          <w:sz w:val="24"/>
          <w:szCs w:val="24"/>
          <w:lang w:val="en-US"/>
        </w:rPr>
        <w:t>до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този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срок</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подадат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годишната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данъчна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декларация</w:t>
      </w:r>
      <w:proofErr w:type="spellEnd"/>
      <w:r w:rsidRPr="00E94107">
        <w:rPr>
          <w:rFonts w:ascii="Times New Roman" w:eastAsia="Calibri" w:hAnsi="Times New Roman" w:cs="Times New Roman"/>
          <w:sz w:val="24"/>
          <w:szCs w:val="24"/>
          <w:lang w:val="en-US"/>
        </w:rPr>
        <w:t xml:space="preserve"> в НАП и </w:t>
      </w:r>
      <w:proofErr w:type="spellStart"/>
      <w:r w:rsidRPr="00E94107">
        <w:rPr>
          <w:rFonts w:ascii="Times New Roman" w:eastAsia="Calibri" w:hAnsi="Times New Roman" w:cs="Times New Roman"/>
          <w:sz w:val="24"/>
          <w:szCs w:val="24"/>
          <w:lang w:val="en-US"/>
        </w:rPr>
        <w:t>представят</w:t>
      </w:r>
      <w:proofErr w:type="spellEnd"/>
      <w:r w:rsidRPr="00E94107">
        <w:rPr>
          <w:rFonts w:ascii="Times New Roman" w:eastAsia="Calibri" w:hAnsi="Times New Roman" w:cs="Times New Roman"/>
          <w:sz w:val="24"/>
          <w:szCs w:val="24"/>
          <w:lang w:val="en-US"/>
        </w:rPr>
        <w:t xml:space="preserve"> ГФО </w:t>
      </w:r>
      <w:proofErr w:type="spellStart"/>
      <w:r w:rsidRPr="00E94107">
        <w:rPr>
          <w:rFonts w:ascii="Times New Roman" w:eastAsia="Calibri" w:hAnsi="Times New Roman" w:cs="Times New Roman"/>
          <w:sz w:val="24"/>
          <w:szCs w:val="24"/>
          <w:lang w:val="en-US"/>
        </w:rPr>
        <w:t>към</w:t>
      </w:r>
      <w:proofErr w:type="spellEnd"/>
      <w:r w:rsidRPr="00E94107">
        <w:rPr>
          <w:rFonts w:ascii="Times New Roman" w:eastAsia="Calibri" w:hAnsi="Times New Roman" w:cs="Times New Roman"/>
          <w:sz w:val="24"/>
          <w:szCs w:val="24"/>
          <w:lang w:val="en-US"/>
        </w:rPr>
        <w:t xml:space="preserve"> НСИ. </w:t>
      </w:r>
    </w:p>
    <w:p w:rsidR="00CB7DE2" w:rsidRPr="00C21E57" w:rsidRDefault="00CB7DE2" w:rsidP="00CB7DE2">
      <w:pPr>
        <w:spacing w:after="0" w:line="360" w:lineRule="auto"/>
        <w:jc w:val="both"/>
        <w:rPr>
          <w:rFonts w:ascii="Times New Roman" w:eastAsia="Calibri" w:hAnsi="Times New Roman" w:cs="Times New Roman"/>
          <w:sz w:val="24"/>
          <w:szCs w:val="24"/>
        </w:rPr>
      </w:pPr>
      <w:proofErr w:type="spellStart"/>
      <w:r w:rsidRPr="00E94107">
        <w:rPr>
          <w:rFonts w:ascii="Times New Roman" w:eastAsia="Calibri" w:hAnsi="Times New Roman" w:cs="Times New Roman"/>
          <w:sz w:val="24"/>
          <w:szCs w:val="24"/>
          <w:lang w:val="en-US"/>
        </w:rPr>
        <w:t>Допустимо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ли</w:t>
      </w:r>
      <w:proofErr w:type="spellEnd"/>
      <w:r w:rsidRPr="00E94107">
        <w:rPr>
          <w:rFonts w:ascii="Times New Roman" w:eastAsia="Calibri" w:hAnsi="Times New Roman" w:cs="Times New Roman"/>
          <w:sz w:val="24"/>
          <w:szCs w:val="24"/>
          <w:lang w:val="en-US"/>
        </w:rPr>
        <w:t xml:space="preserve"> е </w:t>
      </w:r>
      <w:proofErr w:type="spellStart"/>
      <w:r w:rsidRPr="00E94107">
        <w:rPr>
          <w:rFonts w:ascii="Times New Roman" w:eastAsia="Calibri" w:hAnsi="Times New Roman" w:cs="Times New Roman"/>
          <w:sz w:val="24"/>
          <w:szCs w:val="24"/>
          <w:lang w:val="en-US"/>
        </w:rPr>
        <w:t>към</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датата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подаване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проектното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предложение</w:t>
      </w:r>
      <w:proofErr w:type="spellEnd"/>
      <w:r w:rsidRPr="00E94107">
        <w:rPr>
          <w:rFonts w:ascii="Times New Roman" w:eastAsia="Calibri" w:hAnsi="Times New Roman" w:cs="Times New Roman"/>
          <w:sz w:val="24"/>
          <w:szCs w:val="24"/>
          <w:lang w:val="en-US"/>
        </w:rPr>
        <w:t>, (</w:t>
      </w:r>
      <w:proofErr w:type="spellStart"/>
      <w:r w:rsidRPr="00E94107">
        <w:rPr>
          <w:rFonts w:ascii="Times New Roman" w:eastAsia="Calibri" w:hAnsi="Times New Roman" w:cs="Times New Roman"/>
          <w:sz w:val="24"/>
          <w:szCs w:val="24"/>
          <w:lang w:val="en-US"/>
        </w:rPr>
        <w:t>компенсацията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да</w:t>
      </w:r>
      <w:proofErr w:type="spellEnd"/>
      <w:r w:rsidRPr="00E94107">
        <w:rPr>
          <w:rFonts w:ascii="Times New Roman" w:eastAsia="Calibri" w:hAnsi="Times New Roman" w:cs="Times New Roman"/>
          <w:sz w:val="24"/>
          <w:szCs w:val="24"/>
          <w:lang w:val="en-US"/>
        </w:rPr>
        <w:t xml:space="preserve"> е </w:t>
      </w:r>
      <w:proofErr w:type="spellStart"/>
      <w:r w:rsidRPr="00E94107">
        <w:rPr>
          <w:rFonts w:ascii="Times New Roman" w:eastAsia="Calibri" w:hAnsi="Times New Roman" w:cs="Times New Roman"/>
          <w:sz w:val="24"/>
          <w:szCs w:val="24"/>
          <w:lang w:val="en-US"/>
        </w:rPr>
        <w:t>изчислена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съгласно</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отчетените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приходи</w:t>
      </w:r>
      <w:proofErr w:type="spellEnd"/>
      <w:r w:rsidRPr="00E94107">
        <w:rPr>
          <w:rFonts w:ascii="Times New Roman" w:eastAsia="Calibri" w:hAnsi="Times New Roman" w:cs="Times New Roman"/>
          <w:sz w:val="24"/>
          <w:szCs w:val="24"/>
          <w:lang w:val="en-US"/>
        </w:rPr>
        <w:t>)</w:t>
      </w:r>
      <w:proofErr w:type="gramStart"/>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поради</w:t>
      </w:r>
      <w:proofErr w:type="spellEnd"/>
      <w:proofErr w:type="gram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изискванията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чл</w:t>
      </w:r>
      <w:proofErr w:type="spellEnd"/>
      <w:r w:rsidRPr="00E94107">
        <w:rPr>
          <w:rFonts w:ascii="Times New Roman" w:eastAsia="Calibri" w:hAnsi="Times New Roman" w:cs="Times New Roman"/>
          <w:sz w:val="24"/>
          <w:szCs w:val="24"/>
          <w:lang w:val="en-US"/>
        </w:rPr>
        <w:t xml:space="preserve">. </w:t>
      </w:r>
      <w:proofErr w:type="gramStart"/>
      <w:r w:rsidRPr="00E94107">
        <w:rPr>
          <w:rFonts w:ascii="Times New Roman" w:eastAsia="Calibri" w:hAnsi="Times New Roman" w:cs="Times New Roman"/>
          <w:sz w:val="24"/>
          <w:szCs w:val="24"/>
          <w:lang w:val="en-US"/>
        </w:rPr>
        <w:t>37</w:t>
      </w:r>
      <w:proofErr w:type="gram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ал</w:t>
      </w:r>
      <w:proofErr w:type="spellEnd"/>
      <w:r w:rsidRPr="00E94107">
        <w:rPr>
          <w:rFonts w:ascii="Times New Roman" w:eastAsia="Calibri" w:hAnsi="Times New Roman" w:cs="Times New Roman"/>
          <w:sz w:val="24"/>
          <w:szCs w:val="24"/>
          <w:lang w:val="en-US"/>
        </w:rPr>
        <w:t xml:space="preserve">. 1 </w:t>
      </w:r>
      <w:proofErr w:type="spellStart"/>
      <w:r w:rsidRPr="00E94107">
        <w:rPr>
          <w:rFonts w:ascii="Times New Roman" w:eastAsia="Calibri" w:hAnsi="Times New Roman" w:cs="Times New Roman"/>
          <w:sz w:val="24"/>
          <w:szCs w:val="24"/>
          <w:lang w:val="en-US"/>
        </w:rPr>
        <w:t>от</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ЗСч</w:t>
      </w:r>
      <w:proofErr w:type="spellEnd"/>
      <w:r w:rsidRPr="00E94107">
        <w:rPr>
          <w:rFonts w:ascii="Times New Roman" w:eastAsia="Calibri" w:hAnsi="Times New Roman" w:cs="Times New Roman"/>
          <w:sz w:val="24"/>
          <w:szCs w:val="24"/>
          <w:lang w:val="en-US"/>
        </w:rPr>
        <w:t xml:space="preserve">, за </w:t>
      </w:r>
      <w:proofErr w:type="spellStart"/>
      <w:r w:rsidRPr="00E94107">
        <w:rPr>
          <w:rFonts w:ascii="Times New Roman" w:eastAsia="Calibri" w:hAnsi="Times New Roman" w:cs="Times New Roman"/>
          <w:sz w:val="24"/>
          <w:szCs w:val="24"/>
          <w:lang w:val="en-US"/>
        </w:rPr>
        <w:t>задължителен</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независим</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финансов</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одит</w:t>
      </w:r>
      <w:proofErr w:type="spellEnd"/>
      <w:r w:rsidRPr="00E94107">
        <w:rPr>
          <w:rFonts w:ascii="Times New Roman" w:eastAsia="Calibri" w:hAnsi="Times New Roman" w:cs="Times New Roman"/>
          <w:sz w:val="24"/>
          <w:szCs w:val="24"/>
          <w:lang w:val="en-US"/>
        </w:rPr>
        <w:t xml:space="preserve">, </w:t>
      </w:r>
      <w:proofErr w:type="gramStart"/>
      <w:r w:rsidRPr="00E94107">
        <w:rPr>
          <w:rFonts w:ascii="Times New Roman" w:eastAsia="Calibri" w:hAnsi="Times New Roman" w:cs="Times New Roman"/>
          <w:sz w:val="24"/>
          <w:szCs w:val="24"/>
          <w:lang w:val="en-US"/>
        </w:rPr>
        <w:t>ГФО  и</w:t>
      </w:r>
      <w:proofErr w:type="gram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данъчната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декларация</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не</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са</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подадени</w:t>
      </w:r>
      <w:proofErr w:type="spellEnd"/>
      <w:r w:rsidRPr="00E94107">
        <w:rPr>
          <w:rFonts w:ascii="Times New Roman" w:eastAsia="Calibri" w:hAnsi="Times New Roman" w:cs="Times New Roman"/>
          <w:sz w:val="24"/>
          <w:szCs w:val="24"/>
          <w:lang w:val="en-US"/>
        </w:rPr>
        <w:t xml:space="preserve"> </w:t>
      </w:r>
      <w:proofErr w:type="spellStart"/>
      <w:r w:rsidRPr="00E94107">
        <w:rPr>
          <w:rFonts w:ascii="Times New Roman" w:eastAsia="Calibri" w:hAnsi="Times New Roman" w:cs="Times New Roman"/>
          <w:sz w:val="24"/>
          <w:szCs w:val="24"/>
          <w:lang w:val="en-US"/>
        </w:rPr>
        <w:t>до</w:t>
      </w:r>
      <w:proofErr w:type="spellEnd"/>
      <w:r w:rsidRPr="00E94107">
        <w:rPr>
          <w:rFonts w:ascii="Times New Roman" w:eastAsia="Calibri" w:hAnsi="Times New Roman" w:cs="Times New Roman"/>
          <w:sz w:val="24"/>
          <w:szCs w:val="24"/>
          <w:lang w:val="en-US"/>
        </w:rPr>
        <w:t xml:space="preserve"> 27.03.2024 г.</w:t>
      </w:r>
    </w:p>
    <w:p w:rsidR="00CB7DE2" w:rsidRDefault="00CB7DE2" w:rsidP="00CB7DE2">
      <w:pPr>
        <w:spacing w:after="0" w:line="360" w:lineRule="auto"/>
        <w:jc w:val="both"/>
        <w:rPr>
          <w:rFonts w:ascii="Times New Roman" w:hAnsi="Times New Roman" w:cs="Times New Roman"/>
          <w:b/>
          <w:noProof/>
          <w:sz w:val="24"/>
          <w:szCs w:val="24"/>
          <w:u w:val="single"/>
        </w:rPr>
      </w:pPr>
      <w:r w:rsidRPr="00C21E57">
        <w:rPr>
          <w:rFonts w:ascii="Times New Roman" w:eastAsia="Calibri" w:hAnsi="Times New Roman" w:cs="Times New Roman"/>
          <w:sz w:val="24"/>
          <w:szCs w:val="24"/>
        </w:rPr>
        <w:t>С уважение, Валентина Ангелова</w:t>
      </w:r>
    </w:p>
    <w:p w:rsidR="00CB7DE2" w:rsidRDefault="00CB7DE2" w:rsidP="00CB7DE2">
      <w:pPr>
        <w:spacing w:after="0" w:line="360" w:lineRule="auto"/>
        <w:jc w:val="both"/>
        <w:rPr>
          <w:rFonts w:ascii="Times New Roman" w:hAnsi="Times New Roman" w:cs="Times New Roman"/>
          <w:b/>
          <w:noProof/>
          <w:sz w:val="24"/>
          <w:szCs w:val="24"/>
          <w:u w:val="single"/>
        </w:rPr>
      </w:pPr>
      <w:r w:rsidRPr="00045D39">
        <w:rPr>
          <w:rFonts w:ascii="Times New Roman" w:hAnsi="Times New Roman" w:cs="Times New Roman"/>
          <w:b/>
          <w:noProof/>
          <w:sz w:val="24"/>
          <w:szCs w:val="24"/>
          <w:u w:val="single"/>
        </w:rPr>
        <w:t>Отговор</w:t>
      </w:r>
      <w:r>
        <w:rPr>
          <w:rFonts w:ascii="Times New Roman" w:hAnsi="Times New Roman" w:cs="Times New Roman"/>
          <w:b/>
          <w:noProof/>
          <w:sz w:val="24"/>
          <w:szCs w:val="24"/>
          <w:u w:val="single"/>
        </w:rPr>
        <w:t xml:space="preserve"> на въпрос 1</w:t>
      </w:r>
      <w:r w:rsidRPr="00045D39">
        <w:rPr>
          <w:rFonts w:ascii="Times New Roman" w:hAnsi="Times New Roman" w:cs="Times New Roman"/>
          <w:b/>
          <w:noProof/>
          <w:sz w:val="24"/>
          <w:szCs w:val="24"/>
          <w:u w:val="single"/>
        </w:rPr>
        <w:t>:</w:t>
      </w:r>
    </w:p>
    <w:p w:rsidR="00CB7DE2" w:rsidRDefault="00CB7DE2" w:rsidP="00CB7DE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Годината, която се взима за изчисление на компенцията </w:t>
      </w:r>
      <w:r w:rsidRPr="003F17EE">
        <w:rPr>
          <w:rFonts w:ascii="Times New Roman" w:hAnsi="Times New Roman" w:cs="Times New Roman"/>
          <w:noProof/>
          <w:sz w:val="24"/>
          <w:szCs w:val="24"/>
        </w:rPr>
        <w:t xml:space="preserve">по процедура чрез подбор на проекти BG14MFOP001-5.024 „Мерки за предлагане на пазара - сектор "Аквакултури" по мярка 5.3 „Мерки за предлагане на пазара“, чл. 68, параграф 3 от Регламент (ЕС) № 508/2014 </w:t>
      </w:r>
      <w:r w:rsidRPr="003F17EE">
        <w:rPr>
          <w:rFonts w:ascii="Times New Roman" w:hAnsi="Times New Roman" w:cs="Times New Roman"/>
          <w:b/>
          <w:noProof/>
          <w:sz w:val="24"/>
          <w:szCs w:val="24"/>
        </w:rPr>
        <w:t>е 2023 г.</w:t>
      </w:r>
      <w:r>
        <w:rPr>
          <w:rFonts w:ascii="Times New Roman" w:hAnsi="Times New Roman" w:cs="Times New Roman"/>
          <w:noProof/>
          <w:sz w:val="24"/>
          <w:szCs w:val="24"/>
        </w:rPr>
        <w:t xml:space="preserve"> За изчислението се използват нетните приходи от продажби</w:t>
      </w:r>
      <w:r w:rsidRPr="003F17EE">
        <w:t xml:space="preserve"> </w:t>
      </w:r>
      <w:r w:rsidRPr="003F17EE">
        <w:rPr>
          <w:rFonts w:ascii="Times New Roman" w:hAnsi="Times New Roman" w:cs="Times New Roman"/>
          <w:noProof/>
          <w:sz w:val="24"/>
          <w:szCs w:val="24"/>
        </w:rPr>
        <w:t xml:space="preserve">от Отчета за приходи и разходи за 2023 г. </w:t>
      </w:r>
      <w:r>
        <w:rPr>
          <w:rFonts w:ascii="Times New Roman" w:hAnsi="Times New Roman" w:cs="Times New Roman"/>
          <w:noProof/>
          <w:sz w:val="24"/>
          <w:szCs w:val="24"/>
        </w:rPr>
        <w:t xml:space="preserve">като другите компоненти във формулата за изчисление на компенсацията са съгласно </w:t>
      </w:r>
      <w:r w:rsidRPr="003F17EE">
        <w:rPr>
          <w:rFonts w:ascii="Times New Roman" w:hAnsi="Times New Roman" w:cs="Times New Roman"/>
          <w:noProof/>
          <w:sz w:val="24"/>
          <w:szCs w:val="24"/>
        </w:rPr>
        <w:t>методиката, разписана в Приложение 9 към Условията за кандидатстване и изпълнение п</w:t>
      </w:r>
      <w:r>
        <w:rPr>
          <w:rFonts w:ascii="Times New Roman" w:hAnsi="Times New Roman" w:cs="Times New Roman"/>
          <w:noProof/>
          <w:sz w:val="24"/>
          <w:szCs w:val="24"/>
        </w:rPr>
        <w:t>о горецитираната процедура</w:t>
      </w:r>
      <w:r w:rsidRPr="003F17EE">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CB7DE2" w:rsidRDefault="00CB7DE2" w:rsidP="00CB7DE2">
      <w:pPr>
        <w:spacing w:after="0" w:line="360" w:lineRule="auto"/>
        <w:jc w:val="both"/>
        <w:rPr>
          <w:rFonts w:ascii="Times New Roman" w:hAnsi="Times New Roman" w:cs="Times New Roman"/>
          <w:b/>
          <w:noProof/>
          <w:sz w:val="24"/>
          <w:szCs w:val="24"/>
        </w:rPr>
      </w:pPr>
      <w:bookmarkStart w:id="1" w:name="_GoBack"/>
      <w:bookmarkEnd w:id="1"/>
    </w:p>
    <w:p w:rsidR="00CB7DE2" w:rsidRPr="00BD2673" w:rsidRDefault="00CB7DE2" w:rsidP="00CB7DE2">
      <w:pPr>
        <w:spacing w:after="0" w:line="360" w:lineRule="auto"/>
        <w:jc w:val="both"/>
        <w:rPr>
          <w:rFonts w:ascii="Times New Roman" w:hAnsi="Times New Roman" w:cs="Times New Roman"/>
          <w:b/>
          <w:noProof/>
          <w:sz w:val="24"/>
          <w:szCs w:val="24"/>
          <w:u w:val="single"/>
        </w:rPr>
      </w:pPr>
      <w:r w:rsidRPr="003A71AB">
        <w:rPr>
          <w:rFonts w:ascii="Times New Roman" w:hAnsi="Times New Roman" w:cs="Times New Roman"/>
          <w:b/>
          <w:noProof/>
          <w:sz w:val="24"/>
          <w:szCs w:val="24"/>
          <w:u w:val="single"/>
        </w:rPr>
        <w:t>Отговор на въпрос 2:</w:t>
      </w:r>
    </w:p>
    <w:p w:rsidR="00CB7DE2" w:rsidRPr="003A71AB" w:rsidRDefault="00CB7DE2" w:rsidP="00CB7DE2">
      <w:pPr>
        <w:spacing w:after="0" w:line="360" w:lineRule="auto"/>
        <w:jc w:val="both"/>
        <w:rPr>
          <w:rFonts w:ascii="Times New Roman" w:hAnsi="Times New Roman" w:cs="Times New Roman"/>
          <w:noProof/>
          <w:sz w:val="24"/>
          <w:szCs w:val="24"/>
        </w:rPr>
      </w:pPr>
      <w:r w:rsidRPr="003A71AB">
        <w:rPr>
          <w:rFonts w:ascii="Times New Roman" w:hAnsi="Times New Roman" w:cs="Times New Roman"/>
          <w:noProof/>
          <w:sz w:val="24"/>
          <w:szCs w:val="24"/>
        </w:rPr>
        <w:t xml:space="preserve">Срокът за подаване на Годишната данъчна декларация за нуждите на </w:t>
      </w:r>
      <w:r w:rsidRPr="008A3FBB">
        <w:rPr>
          <w:rFonts w:ascii="Times New Roman" w:hAnsi="Times New Roman" w:cs="Times New Roman"/>
          <w:noProof/>
          <w:sz w:val="24"/>
          <w:szCs w:val="24"/>
        </w:rPr>
        <w:t>процедура чрез подбор на проекти BG14MFOP001-5.024 „Мерки за предлагане на пазара - сектор "Аквакултури" по мярка 5.3 „Мерки за предлагане на пазара“, чл. 68, параграф 3 от Регламент (ЕС) № 508/2014</w:t>
      </w:r>
      <w:r>
        <w:rPr>
          <w:rFonts w:ascii="Times New Roman" w:hAnsi="Times New Roman" w:cs="Times New Roman"/>
          <w:noProof/>
          <w:sz w:val="24"/>
          <w:szCs w:val="24"/>
        </w:rPr>
        <w:t xml:space="preserve"> </w:t>
      </w:r>
      <w:r w:rsidRPr="003A71AB">
        <w:rPr>
          <w:rFonts w:ascii="Times New Roman" w:hAnsi="Times New Roman" w:cs="Times New Roman"/>
          <w:noProof/>
          <w:sz w:val="24"/>
          <w:szCs w:val="24"/>
        </w:rPr>
        <w:t xml:space="preserve">е </w:t>
      </w:r>
      <w:r w:rsidRPr="003A71AB">
        <w:rPr>
          <w:rFonts w:ascii="Times New Roman" w:hAnsi="Times New Roman" w:cs="Times New Roman"/>
          <w:noProof/>
          <w:sz w:val="24"/>
          <w:szCs w:val="24"/>
        </w:rPr>
        <w:lastRenderedPageBreak/>
        <w:t xml:space="preserve">съобразен със срока на приключването на приема. </w:t>
      </w:r>
      <w:r>
        <w:rPr>
          <w:rFonts w:ascii="Times New Roman" w:hAnsi="Times New Roman" w:cs="Times New Roman"/>
          <w:noProof/>
          <w:sz w:val="24"/>
          <w:szCs w:val="24"/>
        </w:rPr>
        <w:t xml:space="preserve">Допустимо е към датата на подаване на проектното предложение </w:t>
      </w:r>
      <w:r w:rsidRPr="00637CC7">
        <w:rPr>
          <w:rFonts w:ascii="Times New Roman" w:hAnsi="Times New Roman" w:cs="Times New Roman"/>
          <w:noProof/>
          <w:sz w:val="24"/>
          <w:szCs w:val="24"/>
        </w:rPr>
        <w:t>Годишна</w:t>
      </w:r>
      <w:r>
        <w:rPr>
          <w:rFonts w:ascii="Times New Roman" w:hAnsi="Times New Roman" w:cs="Times New Roman"/>
          <w:noProof/>
          <w:sz w:val="24"/>
          <w:szCs w:val="24"/>
        </w:rPr>
        <w:t>та</w:t>
      </w:r>
      <w:r w:rsidRPr="00637CC7">
        <w:rPr>
          <w:rFonts w:ascii="Times New Roman" w:hAnsi="Times New Roman" w:cs="Times New Roman"/>
          <w:noProof/>
          <w:sz w:val="24"/>
          <w:szCs w:val="24"/>
        </w:rPr>
        <w:t xml:space="preserve"> данъчна декларация за 2023 г. </w:t>
      </w:r>
      <w:r>
        <w:rPr>
          <w:rFonts w:ascii="Times New Roman" w:hAnsi="Times New Roman" w:cs="Times New Roman"/>
          <w:noProof/>
          <w:sz w:val="24"/>
          <w:szCs w:val="24"/>
        </w:rPr>
        <w:t>и О</w:t>
      </w:r>
      <w:r w:rsidRPr="00637CC7">
        <w:rPr>
          <w:rFonts w:ascii="Times New Roman" w:hAnsi="Times New Roman" w:cs="Times New Roman"/>
          <w:noProof/>
          <w:sz w:val="24"/>
          <w:szCs w:val="24"/>
        </w:rPr>
        <w:t>тчет</w:t>
      </w:r>
      <w:r>
        <w:rPr>
          <w:rFonts w:ascii="Times New Roman" w:hAnsi="Times New Roman" w:cs="Times New Roman"/>
          <w:noProof/>
          <w:sz w:val="24"/>
          <w:szCs w:val="24"/>
        </w:rPr>
        <w:t>а</w:t>
      </w:r>
      <w:r w:rsidRPr="00637CC7">
        <w:rPr>
          <w:rFonts w:ascii="Times New Roman" w:hAnsi="Times New Roman" w:cs="Times New Roman"/>
          <w:noProof/>
          <w:sz w:val="24"/>
          <w:szCs w:val="24"/>
        </w:rPr>
        <w:t xml:space="preserve"> за приходи и разходи, част от годишния отчет за дейността за 2023 г. </w:t>
      </w:r>
      <w:r>
        <w:rPr>
          <w:rFonts w:ascii="Times New Roman" w:hAnsi="Times New Roman" w:cs="Times New Roman"/>
          <w:noProof/>
          <w:sz w:val="24"/>
          <w:szCs w:val="24"/>
        </w:rPr>
        <w:t xml:space="preserve">на предприятието  да не са подадени съответно към НАП и НСИ, но </w:t>
      </w:r>
      <w:r w:rsidRPr="003A71AB">
        <w:rPr>
          <w:rFonts w:ascii="Times New Roman" w:hAnsi="Times New Roman" w:cs="Times New Roman"/>
          <w:noProof/>
          <w:sz w:val="24"/>
          <w:szCs w:val="24"/>
        </w:rPr>
        <w:t>преди изтичането на срока за прием на проектни предложения по процедурата</w:t>
      </w:r>
      <w:r>
        <w:rPr>
          <w:rFonts w:ascii="Times New Roman" w:hAnsi="Times New Roman" w:cs="Times New Roman"/>
          <w:noProof/>
          <w:sz w:val="24"/>
          <w:szCs w:val="24"/>
        </w:rPr>
        <w:t>,</w:t>
      </w:r>
      <w:r w:rsidDel="00584348">
        <w:rPr>
          <w:rFonts w:ascii="Times New Roman" w:hAnsi="Times New Roman" w:cs="Times New Roman"/>
          <w:noProof/>
          <w:sz w:val="24"/>
          <w:szCs w:val="24"/>
        </w:rPr>
        <w:t xml:space="preserve"> </w:t>
      </w:r>
      <w:r>
        <w:rPr>
          <w:rFonts w:ascii="Times New Roman" w:hAnsi="Times New Roman" w:cs="Times New Roman"/>
          <w:noProof/>
          <w:sz w:val="24"/>
          <w:szCs w:val="24"/>
        </w:rPr>
        <w:t>кандидатите следва да са подали</w:t>
      </w:r>
      <w:r w:rsidRPr="003A71AB">
        <w:rPr>
          <w:rFonts w:ascii="Times New Roman" w:hAnsi="Times New Roman" w:cs="Times New Roman"/>
          <w:noProof/>
          <w:sz w:val="24"/>
          <w:szCs w:val="24"/>
        </w:rPr>
        <w:t xml:space="preserve"> </w:t>
      </w:r>
      <w:r>
        <w:rPr>
          <w:rFonts w:ascii="Times New Roman" w:hAnsi="Times New Roman" w:cs="Times New Roman"/>
          <w:noProof/>
          <w:sz w:val="24"/>
          <w:szCs w:val="24"/>
        </w:rPr>
        <w:t>горецитираните документи към компетентните органи</w:t>
      </w:r>
      <w:r w:rsidRPr="003A71AB">
        <w:rPr>
          <w:rFonts w:ascii="Times New Roman" w:hAnsi="Times New Roman" w:cs="Times New Roman"/>
          <w:noProof/>
          <w:sz w:val="24"/>
          <w:szCs w:val="24"/>
        </w:rPr>
        <w:t>.</w:t>
      </w:r>
      <w:r>
        <w:rPr>
          <w:rFonts w:ascii="Times New Roman" w:hAnsi="Times New Roman" w:cs="Times New Roman"/>
          <w:noProof/>
          <w:sz w:val="24"/>
          <w:szCs w:val="24"/>
        </w:rPr>
        <w:t xml:space="preserve"> </w:t>
      </w:r>
    </w:p>
    <w:p w:rsidR="00CB7DE2" w:rsidRDefault="00CB7DE2" w:rsidP="00706976">
      <w:pPr>
        <w:pStyle w:val="NormalWeb"/>
        <w:shd w:val="clear" w:color="auto" w:fill="FFFFFF"/>
        <w:spacing w:before="0" w:beforeAutospacing="0" w:after="0" w:afterAutospacing="0" w:line="276" w:lineRule="auto"/>
        <w:rPr>
          <w:color w:val="000000"/>
        </w:rPr>
      </w:pPr>
    </w:p>
    <w:p w:rsidR="00CB7DE2" w:rsidRDefault="00CB7DE2" w:rsidP="00706976">
      <w:pPr>
        <w:pStyle w:val="NormalWeb"/>
        <w:shd w:val="clear" w:color="auto" w:fill="FFFFFF"/>
        <w:spacing w:before="0" w:beforeAutospacing="0" w:after="0" w:afterAutospacing="0" w:line="276" w:lineRule="auto"/>
        <w:rPr>
          <w:color w:val="000000"/>
        </w:rPr>
      </w:pPr>
    </w:p>
    <w:p w:rsidR="00CB7DE2" w:rsidRPr="002572E7" w:rsidRDefault="00CB7DE2" w:rsidP="00706976">
      <w:pPr>
        <w:pStyle w:val="NormalWeb"/>
        <w:shd w:val="clear" w:color="auto" w:fill="FFFFFF"/>
        <w:spacing w:before="0" w:beforeAutospacing="0" w:after="0" w:afterAutospacing="0" w:line="276" w:lineRule="auto"/>
        <w:rPr>
          <w:color w:val="000000"/>
        </w:rPr>
      </w:pPr>
    </w:p>
    <w:bookmarkEnd w:id="0"/>
    <w:p w:rsidR="003F71E7" w:rsidRDefault="003F71E7" w:rsidP="00706976">
      <w:pPr>
        <w:spacing w:line="276" w:lineRule="auto"/>
        <w:jc w:val="center"/>
        <w:rPr>
          <w:rFonts w:ascii="Times New Roman" w:hAnsi="Times New Roman" w:cs="Times New Roman"/>
          <w:b/>
          <w:noProof/>
          <w:sz w:val="24"/>
          <w:szCs w:val="24"/>
        </w:rPr>
      </w:pPr>
      <w:r w:rsidRPr="002572E7">
        <w:rPr>
          <w:rFonts w:ascii="Times New Roman" w:hAnsi="Times New Roman" w:cs="Times New Roman"/>
          <w:b/>
          <w:noProof/>
          <w:sz w:val="24"/>
          <w:szCs w:val="24"/>
        </w:rPr>
        <w:t>ВЪПРОСИ И ОТГОВОРИ ПО ПРОЦЕДУРА</w:t>
      </w:r>
    </w:p>
    <w:p w:rsidR="003F71E7" w:rsidRPr="002572E7" w:rsidRDefault="00644B84" w:rsidP="00644B84">
      <w:pPr>
        <w:spacing w:line="276"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чрез </w:t>
      </w:r>
      <w:r w:rsidR="003F71E7" w:rsidRPr="002572E7">
        <w:rPr>
          <w:rFonts w:ascii="Times New Roman" w:hAnsi="Times New Roman" w:cs="Times New Roman"/>
          <w:b/>
          <w:noProof/>
          <w:sz w:val="24"/>
          <w:szCs w:val="24"/>
        </w:rPr>
        <w:t>подбор на проекти</w:t>
      </w:r>
    </w:p>
    <w:p w:rsidR="002F59BE" w:rsidRDefault="002F59BE" w:rsidP="004C2275">
      <w:pPr>
        <w:spacing w:after="0" w:line="360" w:lineRule="auto"/>
        <w:jc w:val="center"/>
        <w:rPr>
          <w:rFonts w:ascii="Times New Roman" w:eastAsia="Times New Roman" w:hAnsi="Times New Roman" w:cs="Times New Roman"/>
          <w:b/>
          <w:sz w:val="24"/>
          <w:szCs w:val="24"/>
        </w:rPr>
      </w:pPr>
      <w:r w:rsidRPr="002F59BE">
        <w:rPr>
          <w:rFonts w:ascii="Times New Roman" w:eastAsia="Times New Roman" w:hAnsi="Times New Roman" w:cs="Times New Roman"/>
          <w:b/>
          <w:sz w:val="24"/>
          <w:szCs w:val="24"/>
          <w:lang w:val="en-US"/>
        </w:rPr>
        <w:t>BG</w:t>
      </w:r>
      <w:r w:rsidRPr="00584348">
        <w:rPr>
          <w:rFonts w:ascii="Times New Roman" w:eastAsia="Times New Roman" w:hAnsi="Times New Roman" w:cs="Times New Roman"/>
          <w:b/>
          <w:sz w:val="24"/>
          <w:szCs w:val="24"/>
        </w:rPr>
        <w:t>14</w:t>
      </w:r>
      <w:r w:rsidRPr="002F59BE">
        <w:rPr>
          <w:rFonts w:ascii="Times New Roman" w:eastAsia="Times New Roman" w:hAnsi="Times New Roman" w:cs="Times New Roman"/>
          <w:b/>
          <w:sz w:val="24"/>
          <w:szCs w:val="24"/>
          <w:lang w:val="en-US"/>
        </w:rPr>
        <w:t>MFOP</w:t>
      </w:r>
      <w:r w:rsidRPr="00584348">
        <w:rPr>
          <w:rFonts w:ascii="Times New Roman" w:eastAsia="Times New Roman" w:hAnsi="Times New Roman" w:cs="Times New Roman"/>
          <w:b/>
          <w:sz w:val="24"/>
          <w:szCs w:val="24"/>
        </w:rPr>
        <w:t>001-5.024 „Мерки за предлагане на пазара - сектор "Аквакултури" по мярка 5.3 „Мерки за предлагане на пазара“, чл. 68, параграф 3 от Регламент (ЕС) № 508/2014, Програма за морско дело и рибарство 2014 - 2020 г.</w:t>
      </w:r>
      <w:r w:rsidR="004D6197">
        <w:rPr>
          <w:rFonts w:ascii="Times New Roman" w:eastAsia="Times New Roman" w:hAnsi="Times New Roman" w:cs="Times New Roman"/>
          <w:b/>
          <w:sz w:val="24"/>
          <w:szCs w:val="24"/>
        </w:rPr>
        <w:t xml:space="preserve"> (ПМДР)</w:t>
      </w:r>
    </w:p>
    <w:p w:rsidR="003F71E7" w:rsidRPr="00AE70A9" w:rsidRDefault="00AE70A9" w:rsidP="004C2275">
      <w:pPr>
        <w:spacing w:after="0" w:line="360" w:lineRule="auto"/>
        <w:jc w:val="center"/>
        <w:rPr>
          <w:rFonts w:ascii="Times New Roman" w:hAnsi="Times New Roman" w:cs="Times New Roman"/>
          <w:b/>
          <w:noProof/>
          <w:sz w:val="24"/>
          <w:szCs w:val="24"/>
          <w:lang w:val="en-US"/>
        </w:rPr>
      </w:pPr>
      <w:r>
        <w:rPr>
          <w:rFonts w:ascii="Times New Roman" w:hAnsi="Times New Roman" w:cs="Times New Roman"/>
          <w:b/>
          <w:noProof/>
          <w:sz w:val="24"/>
          <w:szCs w:val="24"/>
        </w:rPr>
        <w:t>одобрени с Докладна записка</w:t>
      </w:r>
      <w:r w:rsidR="00B9722B">
        <w:rPr>
          <w:rFonts w:ascii="Times New Roman" w:hAnsi="Times New Roman" w:cs="Times New Roman"/>
          <w:b/>
          <w:noProof/>
          <w:sz w:val="24"/>
          <w:szCs w:val="24"/>
        </w:rPr>
        <w:t xml:space="preserve"> № 93-1527/07.03.2024 г.</w:t>
      </w:r>
    </w:p>
    <w:p w:rsidR="003F71E7" w:rsidRPr="002572E7" w:rsidRDefault="003F71E7" w:rsidP="004C2275">
      <w:pPr>
        <w:spacing w:after="0" w:line="360" w:lineRule="auto"/>
        <w:jc w:val="center"/>
        <w:rPr>
          <w:rFonts w:ascii="Times New Roman" w:hAnsi="Times New Roman" w:cs="Times New Roman"/>
          <w:b/>
          <w:noProof/>
          <w:sz w:val="24"/>
          <w:szCs w:val="24"/>
        </w:rPr>
      </w:pPr>
      <w:r w:rsidRPr="002572E7">
        <w:rPr>
          <w:rFonts w:ascii="Times New Roman" w:hAnsi="Times New Roman" w:cs="Times New Roman"/>
          <w:b/>
          <w:noProof/>
          <w:sz w:val="24"/>
          <w:szCs w:val="24"/>
        </w:rPr>
        <w:t>от Ръководителя на Управляващия орган на ПМДР</w:t>
      </w:r>
      <w:r w:rsidR="0034733F" w:rsidRPr="002572E7">
        <w:rPr>
          <w:rFonts w:ascii="Times New Roman" w:hAnsi="Times New Roman" w:cs="Times New Roman"/>
          <w:b/>
          <w:noProof/>
          <w:sz w:val="24"/>
          <w:szCs w:val="24"/>
        </w:rPr>
        <w:t xml:space="preserve"> 2014-2020 г.</w:t>
      </w:r>
    </w:p>
    <w:p w:rsidR="003F71E7" w:rsidRPr="003000AF" w:rsidRDefault="003F71E7" w:rsidP="004C2275">
      <w:pPr>
        <w:spacing w:after="0" w:line="360" w:lineRule="auto"/>
        <w:jc w:val="both"/>
        <w:rPr>
          <w:rFonts w:ascii="Times New Roman" w:hAnsi="Times New Roman" w:cs="Times New Roman"/>
          <w:b/>
          <w:noProof/>
          <w:sz w:val="24"/>
          <w:szCs w:val="24"/>
        </w:rPr>
      </w:pPr>
    </w:p>
    <w:p w:rsidR="007562E9" w:rsidRPr="003000AF" w:rsidRDefault="0034733F" w:rsidP="004C2275">
      <w:pPr>
        <w:spacing w:after="0" w:line="360" w:lineRule="auto"/>
        <w:jc w:val="both"/>
        <w:rPr>
          <w:rFonts w:ascii="Times New Roman" w:hAnsi="Times New Roman" w:cs="Times New Roman"/>
          <w:b/>
          <w:noProof/>
          <w:sz w:val="24"/>
          <w:szCs w:val="24"/>
        </w:rPr>
      </w:pPr>
      <w:r w:rsidRPr="003000AF">
        <w:rPr>
          <w:rFonts w:ascii="Times New Roman" w:hAnsi="Times New Roman" w:cs="Times New Roman"/>
          <w:b/>
          <w:noProof/>
          <w:sz w:val="24"/>
          <w:szCs w:val="24"/>
        </w:rPr>
        <w:t>Зададен въпрос</w:t>
      </w:r>
      <w:r w:rsidR="009F14BF" w:rsidRPr="003000AF">
        <w:rPr>
          <w:rFonts w:ascii="Times New Roman" w:hAnsi="Times New Roman" w:cs="Times New Roman"/>
          <w:b/>
          <w:noProof/>
          <w:sz w:val="24"/>
          <w:szCs w:val="24"/>
        </w:rPr>
        <w:t xml:space="preserve"> чрез </w:t>
      </w:r>
      <w:r w:rsidR="00EE595F" w:rsidRPr="003000AF">
        <w:rPr>
          <w:rFonts w:ascii="Times New Roman" w:hAnsi="Times New Roman" w:cs="Times New Roman"/>
          <w:b/>
          <w:noProof/>
          <w:sz w:val="24"/>
          <w:szCs w:val="24"/>
        </w:rPr>
        <w:t>Информационната система за управление и наблюдение на средствата от Европейските структурни и инвестиционни фондове (</w:t>
      </w:r>
      <w:r w:rsidR="009F14BF" w:rsidRPr="003000AF">
        <w:rPr>
          <w:rFonts w:ascii="Times New Roman" w:hAnsi="Times New Roman" w:cs="Times New Roman"/>
          <w:b/>
          <w:noProof/>
          <w:sz w:val="24"/>
          <w:szCs w:val="24"/>
        </w:rPr>
        <w:t>ИСУН</w:t>
      </w:r>
      <w:r w:rsidR="00374196" w:rsidRPr="003000AF">
        <w:rPr>
          <w:rFonts w:ascii="Times New Roman" w:hAnsi="Times New Roman" w:cs="Times New Roman"/>
          <w:b/>
          <w:noProof/>
          <w:sz w:val="24"/>
          <w:szCs w:val="24"/>
        </w:rPr>
        <w:t xml:space="preserve"> </w:t>
      </w:r>
      <w:r w:rsidR="009F14BF" w:rsidRPr="003000AF">
        <w:rPr>
          <w:rFonts w:ascii="Times New Roman" w:hAnsi="Times New Roman" w:cs="Times New Roman"/>
          <w:b/>
          <w:noProof/>
          <w:sz w:val="24"/>
          <w:szCs w:val="24"/>
        </w:rPr>
        <w:t>2020</w:t>
      </w:r>
      <w:r w:rsidR="00EE595F" w:rsidRPr="003000AF">
        <w:rPr>
          <w:rFonts w:ascii="Times New Roman" w:hAnsi="Times New Roman" w:cs="Times New Roman"/>
          <w:b/>
          <w:noProof/>
          <w:sz w:val="24"/>
          <w:szCs w:val="24"/>
        </w:rPr>
        <w:t>)</w:t>
      </w:r>
    </w:p>
    <w:p w:rsidR="005D1E25" w:rsidRPr="003000AF" w:rsidRDefault="007562E9" w:rsidP="004C2275">
      <w:pPr>
        <w:spacing w:after="0" w:line="360" w:lineRule="auto"/>
        <w:jc w:val="both"/>
        <w:rPr>
          <w:rFonts w:ascii="Times New Roman" w:eastAsia="Calibri" w:hAnsi="Times New Roman" w:cs="Times New Roman"/>
          <w:b/>
          <w:sz w:val="24"/>
          <w:szCs w:val="24"/>
          <w:u w:val="single"/>
        </w:rPr>
      </w:pPr>
      <w:r w:rsidRPr="003000AF">
        <w:rPr>
          <w:rFonts w:ascii="Times New Roman" w:eastAsia="Calibri" w:hAnsi="Times New Roman" w:cs="Times New Roman"/>
          <w:b/>
          <w:bCs/>
          <w:sz w:val="24"/>
          <w:szCs w:val="24"/>
        </w:rPr>
        <w:t>Име на</w:t>
      </w:r>
      <w:r w:rsidR="00053528" w:rsidRPr="003000AF">
        <w:rPr>
          <w:rFonts w:ascii="Times New Roman" w:eastAsia="Calibri" w:hAnsi="Times New Roman" w:cs="Times New Roman"/>
          <w:b/>
          <w:bCs/>
          <w:sz w:val="24"/>
          <w:szCs w:val="24"/>
        </w:rPr>
        <w:t xml:space="preserve"> подателя </w:t>
      </w:r>
      <w:r w:rsidR="004971B3" w:rsidRPr="003000AF">
        <w:rPr>
          <w:rFonts w:ascii="Times New Roman" w:eastAsia="Calibri" w:hAnsi="Times New Roman" w:cs="Times New Roman"/>
          <w:b/>
          <w:bCs/>
          <w:sz w:val="24"/>
          <w:szCs w:val="24"/>
        </w:rPr>
        <w:t>:</w:t>
      </w:r>
      <w:r w:rsidR="004971B3" w:rsidRPr="003000AF">
        <w:rPr>
          <w:rFonts w:ascii="Times New Roman" w:eastAsia="Calibri" w:hAnsi="Times New Roman" w:cs="Times New Roman"/>
          <w:sz w:val="24"/>
          <w:szCs w:val="24"/>
        </w:rPr>
        <w:t xml:space="preserve"> </w:t>
      </w:r>
      <w:r w:rsidRPr="003000AF">
        <w:rPr>
          <w:rFonts w:ascii="Times New Roman" w:hAnsi="Times New Roman" w:cs="Times New Roman"/>
          <w:sz w:val="24"/>
          <w:szCs w:val="24"/>
        </w:rPr>
        <w:t>Д.</w:t>
      </w:r>
      <w:r w:rsidR="00ED781B">
        <w:rPr>
          <w:rFonts w:ascii="Times New Roman" w:hAnsi="Times New Roman" w:cs="Times New Roman"/>
          <w:sz w:val="24"/>
          <w:szCs w:val="24"/>
          <w:lang w:val="en-US"/>
        </w:rPr>
        <w:t xml:space="preserve"> </w:t>
      </w:r>
      <w:r w:rsidRPr="003000AF">
        <w:rPr>
          <w:rFonts w:ascii="Times New Roman" w:hAnsi="Times New Roman" w:cs="Times New Roman"/>
          <w:sz w:val="24"/>
          <w:szCs w:val="24"/>
        </w:rPr>
        <w:t>Найденова</w:t>
      </w:r>
    </w:p>
    <w:p w:rsidR="00F54C01" w:rsidRPr="00344131" w:rsidRDefault="00F54C01" w:rsidP="004C2275">
      <w:pPr>
        <w:spacing w:after="0" w:line="360" w:lineRule="auto"/>
        <w:rPr>
          <w:rFonts w:ascii="Times New Roman" w:eastAsia="Calibri" w:hAnsi="Times New Roman" w:cs="Times New Roman"/>
          <w:b/>
          <w:sz w:val="24"/>
          <w:szCs w:val="24"/>
        </w:rPr>
      </w:pPr>
      <w:r w:rsidRPr="003000AF">
        <w:rPr>
          <w:rFonts w:ascii="Times New Roman" w:eastAsia="Calibri" w:hAnsi="Times New Roman" w:cs="Times New Roman"/>
          <w:b/>
          <w:sz w:val="24"/>
          <w:szCs w:val="24"/>
        </w:rPr>
        <w:t>Дата:</w:t>
      </w:r>
      <w:r w:rsidRPr="003000AF">
        <w:rPr>
          <w:rFonts w:ascii="Times New Roman" w:hAnsi="Times New Roman" w:cs="Times New Roman"/>
          <w:sz w:val="24"/>
          <w:szCs w:val="24"/>
        </w:rPr>
        <w:t xml:space="preserve"> </w:t>
      </w:r>
      <w:r w:rsidR="007562E9" w:rsidRPr="003000AF">
        <w:rPr>
          <w:rFonts w:ascii="Times New Roman" w:eastAsia="Calibri" w:hAnsi="Times New Roman" w:cs="Times New Roman"/>
          <w:sz w:val="24"/>
          <w:szCs w:val="24"/>
        </w:rPr>
        <w:t>01.03</w:t>
      </w:r>
      <w:r w:rsidR="005D1E25" w:rsidRPr="003000AF">
        <w:rPr>
          <w:rFonts w:ascii="Times New Roman" w:eastAsia="Calibri" w:hAnsi="Times New Roman" w:cs="Times New Roman"/>
          <w:sz w:val="24"/>
          <w:szCs w:val="24"/>
        </w:rPr>
        <w:t>.2024</w:t>
      </w:r>
      <w:r w:rsidR="00344131">
        <w:rPr>
          <w:rFonts w:ascii="Times New Roman" w:eastAsia="Calibri" w:hAnsi="Times New Roman" w:cs="Times New Roman"/>
          <w:sz w:val="24"/>
          <w:szCs w:val="24"/>
          <w:lang w:val="en-US"/>
        </w:rPr>
        <w:t xml:space="preserve"> </w:t>
      </w:r>
      <w:r w:rsidR="00344131">
        <w:rPr>
          <w:rFonts w:ascii="Times New Roman" w:eastAsia="Calibri" w:hAnsi="Times New Roman" w:cs="Times New Roman"/>
          <w:sz w:val="24"/>
          <w:szCs w:val="24"/>
        </w:rPr>
        <w:t>г.</w:t>
      </w:r>
    </w:p>
    <w:p w:rsidR="00374196" w:rsidRPr="003000AF" w:rsidRDefault="00374196" w:rsidP="004C2275">
      <w:pPr>
        <w:spacing w:after="0" w:line="360" w:lineRule="auto"/>
        <w:jc w:val="both"/>
        <w:rPr>
          <w:rFonts w:ascii="Times New Roman" w:eastAsia="Calibri" w:hAnsi="Times New Roman" w:cs="Times New Roman"/>
          <w:sz w:val="24"/>
          <w:szCs w:val="24"/>
        </w:rPr>
      </w:pPr>
    </w:p>
    <w:p w:rsidR="00374196" w:rsidRPr="003000AF" w:rsidRDefault="00125F73" w:rsidP="004C2275">
      <w:pPr>
        <w:spacing w:after="0" w:line="360" w:lineRule="auto"/>
        <w:jc w:val="both"/>
        <w:rPr>
          <w:rFonts w:ascii="Times New Roman" w:eastAsia="Calibri" w:hAnsi="Times New Roman" w:cs="Times New Roman"/>
          <w:b/>
          <w:sz w:val="24"/>
          <w:szCs w:val="24"/>
          <w:u w:val="single"/>
        </w:rPr>
      </w:pPr>
      <w:r w:rsidRPr="003000AF">
        <w:rPr>
          <w:rFonts w:ascii="Times New Roman" w:eastAsia="Calibri" w:hAnsi="Times New Roman" w:cs="Times New Roman"/>
          <w:b/>
          <w:sz w:val="24"/>
          <w:szCs w:val="24"/>
          <w:u w:val="single"/>
        </w:rPr>
        <w:t>Въпрос</w:t>
      </w:r>
      <w:r w:rsidR="00B53964" w:rsidRPr="003000AF">
        <w:rPr>
          <w:rFonts w:ascii="Times New Roman" w:eastAsia="Calibri" w:hAnsi="Times New Roman" w:cs="Times New Roman"/>
          <w:b/>
          <w:sz w:val="24"/>
          <w:szCs w:val="24"/>
          <w:u w:val="single"/>
        </w:rPr>
        <w:t>:</w:t>
      </w:r>
    </w:p>
    <w:p w:rsidR="007562E9" w:rsidRPr="003000AF" w:rsidRDefault="007562E9" w:rsidP="004C2275">
      <w:pPr>
        <w:spacing w:after="0" w:line="360" w:lineRule="auto"/>
        <w:rPr>
          <w:rFonts w:ascii="Times New Roman" w:hAnsi="Times New Roman" w:cs="Times New Roman"/>
          <w:sz w:val="24"/>
          <w:szCs w:val="24"/>
        </w:rPr>
      </w:pPr>
      <w:r w:rsidRPr="003000AF">
        <w:rPr>
          <w:rFonts w:ascii="Times New Roman" w:hAnsi="Times New Roman" w:cs="Times New Roman"/>
          <w:sz w:val="24"/>
          <w:szCs w:val="24"/>
        </w:rPr>
        <w:t>Здравейте, при подаване на проектното предложение не беше стартирал срока за подаване на ГДД за 2023. От днес ГДД може да бъде подавана. Въпросът ми е след като подадем ГДД и статистическите данни по какъв начин да ги прикачим към проектното предложение ?</w:t>
      </w:r>
    </w:p>
    <w:p w:rsidR="00E94107" w:rsidRPr="003000AF" w:rsidRDefault="00E94107" w:rsidP="004C2275">
      <w:pPr>
        <w:spacing w:after="0" w:line="360" w:lineRule="auto"/>
        <w:jc w:val="both"/>
        <w:rPr>
          <w:rFonts w:ascii="Times New Roman" w:eastAsia="Calibri" w:hAnsi="Times New Roman" w:cs="Times New Roman"/>
          <w:sz w:val="24"/>
          <w:szCs w:val="24"/>
          <w:highlight w:val="yellow"/>
          <w:lang w:val="en-US"/>
        </w:rPr>
      </w:pPr>
    </w:p>
    <w:p w:rsidR="007A64F0" w:rsidRDefault="003F71E7" w:rsidP="004C2275">
      <w:pPr>
        <w:spacing w:after="0" w:line="360" w:lineRule="auto"/>
        <w:jc w:val="both"/>
        <w:rPr>
          <w:rFonts w:ascii="Times New Roman" w:hAnsi="Times New Roman" w:cs="Times New Roman"/>
          <w:b/>
          <w:noProof/>
          <w:sz w:val="24"/>
          <w:szCs w:val="24"/>
          <w:u w:val="single"/>
          <w:lang w:val="en-US"/>
        </w:rPr>
      </w:pPr>
      <w:r w:rsidRPr="003000AF">
        <w:rPr>
          <w:rFonts w:ascii="Times New Roman" w:hAnsi="Times New Roman" w:cs="Times New Roman"/>
          <w:b/>
          <w:noProof/>
          <w:sz w:val="24"/>
          <w:szCs w:val="24"/>
          <w:u w:val="single"/>
        </w:rPr>
        <w:t>Отговор</w:t>
      </w:r>
      <w:r w:rsidR="0024113E" w:rsidRPr="003000AF">
        <w:rPr>
          <w:rFonts w:ascii="Times New Roman" w:hAnsi="Times New Roman" w:cs="Times New Roman"/>
          <w:b/>
          <w:noProof/>
          <w:sz w:val="24"/>
          <w:szCs w:val="24"/>
          <w:u w:val="single"/>
        </w:rPr>
        <w:t xml:space="preserve"> на въпрос</w:t>
      </w:r>
      <w:r w:rsidRPr="003000AF">
        <w:rPr>
          <w:rFonts w:ascii="Times New Roman" w:hAnsi="Times New Roman" w:cs="Times New Roman"/>
          <w:b/>
          <w:noProof/>
          <w:sz w:val="24"/>
          <w:szCs w:val="24"/>
          <w:u w:val="single"/>
        </w:rPr>
        <w:t>:</w:t>
      </w:r>
    </w:p>
    <w:p w:rsidR="007A64F0" w:rsidRPr="0024068D" w:rsidRDefault="007A64F0" w:rsidP="004C2275">
      <w:pPr>
        <w:spacing w:after="0" w:line="360" w:lineRule="auto"/>
        <w:jc w:val="both"/>
        <w:rPr>
          <w:rFonts w:ascii="Times New Roman" w:hAnsi="Times New Roman" w:cs="Times New Roman"/>
          <w:sz w:val="24"/>
          <w:szCs w:val="24"/>
        </w:rPr>
      </w:pPr>
      <w:r w:rsidRPr="0024068D">
        <w:rPr>
          <w:rFonts w:ascii="Times New Roman" w:hAnsi="Times New Roman" w:cs="Times New Roman"/>
          <w:sz w:val="24"/>
          <w:szCs w:val="24"/>
        </w:rPr>
        <w:t xml:space="preserve">В т. 24 „Списък на документите, които се подават на етап кандидатстване“ от Условията за кандидатстване и изпълнение (УКИ) по </w:t>
      </w:r>
      <w:r w:rsidR="00007219">
        <w:rPr>
          <w:rFonts w:ascii="Times New Roman" w:hAnsi="Times New Roman" w:cs="Times New Roman"/>
          <w:sz w:val="24"/>
          <w:szCs w:val="24"/>
        </w:rPr>
        <w:t>процедура</w:t>
      </w:r>
      <w:r w:rsid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чрез</w:t>
      </w:r>
      <w:proofErr w:type="spell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подбор</w:t>
      </w:r>
      <w:proofErr w:type="spell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на</w:t>
      </w:r>
      <w:proofErr w:type="spell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проекти</w:t>
      </w:r>
      <w:proofErr w:type="spellEnd"/>
      <w:r w:rsidR="00007219" w:rsidRPr="00007219">
        <w:rPr>
          <w:rFonts w:ascii="Times New Roman" w:hAnsi="Times New Roman" w:cs="Times New Roman"/>
          <w:sz w:val="24"/>
          <w:szCs w:val="24"/>
          <w:lang w:val="en-US"/>
        </w:rPr>
        <w:t xml:space="preserve"> BG14MFOP001-5.024 „</w:t>
      </w:r>
      <w:proofErr w:type="spellStart"/>
      <w:r w:rsidR="00007219" w:rsidRPr="00007219">
        <w:rPr>
          <w:rFonts w:ascii="Times New Roman" w:hAnsi="Times New Roman" w:cs="Times New Roman"/>
          <w:sz w:val="24"/>
          <w:szCs w:val="24"/>
          <w:lang w:val="en-US"/>
        </w:rPr>
        <w:t>Мерки</w:t>
      </w:r>
      <w:proofErr w:type="spellEnd"/>
      <w:r w:rsidR="00007219" w:rsidRPr="00007219">
        <w:rPr>
          <w:rFonts w:ascii="Times New Roman" w:hAnsi="Times New Roman" w:cs="Times New Roman"/>
          <w:sz w:val="24"/>
          <w:szCs w:val="24"/>
          <w:lang w:val="en-US"/>
        </w:rPr>
        <w:t xml:space="preserve"> за </w:t>
      </w:r>
      <w:proofErr w:type="spellStart"/>
      <w:r w:rsidR="00007219" w:rsidRPr="00007219">
        <w:rPr>
          <w:rFonts w:ascii="Times New Roman" w:hAnsi="Times New Roman" w:cs="Times New Roman"/>
          <w:sz w:val="24"/>
          <w:szCs w:val="24"/>
          <w:lang w:val="en-US"/>
        </w:rPr>
        <w:t>предлагане</w:t>
      </w:r>
      <w:proofErr w:type="spell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на</w:t>
      </w:r>
      <w:proofErr w:type="spell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пазара</w:t>
      </w:r>
      <w:proofErr w:type="spellEnd"/>
      <w:r w:rsidR="00007219" w:rsidRPr="00007219">
        <w:rPr>
          <w:rFonts w:ascii="Times New Roman" w:hAnsi="Times New Roman" w:cs="Times New Roman"/>
          <w:sz w:val="24"/>
          <w:szCs w:val="24"/>
          <w:lang w:val="en-US"/>
        </w:rPr>
        <w:t xml:space="preserve"> - </w:t>
      </w:r>
      <w:proofErr w:type="spellStart"/>
      <w:r w:rsidR="00007219" w:rsidRPr="00007219">
        <w:rPr>
          <w:rFonts w:ascii="Times New Roman" w:hAnsi="Times New Roman" w:cs="Times New Roman"/>
          <w:sz w:val="24"/>
          <w:szCs w:val="24"/>
          <w:lang w:val="en-US"/>
        </w:rPr>
        <w:t>сектор</w:t>
      </w:r>
      <w:proofErr w:type="spell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Аквакултури</w:t>
      </w:r>
      <w:proofErr w:type="spell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по</w:t>
      </w:r>
      <w:proofErr w:type="spell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мярка</w:t>
      </w:r>
      <w:proofErr w:type="spellEnd"/>
      <w:r w:rsidR="00007219" w:rsidRPr="00007219">
        <w:rPr>
          <w:rFonts w:ascii="Times New Roman" w:hAnsi="Times New Roman" w:cs="Times New Roman"/>
          <w:sz w:val="24"/>
          <w:szCs w:val="24"/>
          <w:lang w:val="en-US"/>
        </w:rPr>
        <w:t xml:space="preserve"> 5.3 „</w:t>
      </w:r>
      <w:proofErr w:type="spellStart"/>
      <w:r w:rsidR="00007219" w:rsidRPr="00007219">
        <w:rPr>
          <w:rFonts w:ascii="Times New Roman" w:hAnsi="Times New Roman" w:cs="Times New Roman"/>
          <w:sz w:val="24"/>
          <w:szCs w:val="24"/>
          <w:lang w:val="en-US"/>
        </w:rPr>
        <w:t>Мерки</w:t>
      </w:r>
      <w:proofErr w:type="spellEnd"/>
      <w:r w:rsidR="00007219" w:rsidRPr="00007219">
        <w:rPr>
          <w:rFonts w:ascii="Times New Roman" w:hAnsi="Times New Roman" w:cs="Times New Roman"/>
          <w:sz w:val="24"/>
          <w:szCs w:val="24"/>
          <w:lang w:val="en-US"/>
        </w:rPr>
        <w:t xml:space="preserve"> за </w:t>
      </w:r>
      <w:proofErr w:type="spellStart"/>
      <w:r w:rsidR="00007219" w:rsidRPr="00007219">
        <w:rPr>
          <w:rFonts w:ascii="Times New Roman" w:hAnsi="Times New Roman" w:cs="Times New Roman"/>
          <w:sz w:val="24"/>
          <w:szCs w:val="24"/>
          <w:lang w:val="en-US"/>
        </w:rPr>
        <w:lastRenderedPageBreak/>
        <w:t>предлагане</w:t>
      </w:r>
      <w:proofErr w:type="spell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на</w:t>
      </w:r>
      <w:proofErr w:type="spell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пазара</w:t>
      </w:r>
      <w:proofErr w:type="spell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чл</w:t>
      </w:r>
      <w:proofErr w:type="spellEnd"/>
      <w:r w:rsidR="00007219" w:rsidRPr="00007219">
        <w:rPr>
          <w:rFonts w:ascii="Times New Roman" w:hAnsi="Times New Roman" w:cs="Times New Roman"/>
          <w:sz w:val="24"/>
          <w:szCs w:val="24"/>
          <w:lang w:val="en-US"/>
        </w:rPr>
        <w:t xml:space="preserve">. </w:t>
      </w:r>
      <w:proofErr w:type="gramStart"/>
      <w:r w:rsidR="00007219" w:rsidRPr="00007219">
        <w:rPr>
          <w:rFonts w:ascii="Times New Roman" w:hAnsi="Times New Roman" w:cs="Times New Roman"/>
          <w:sz w:val="24"/>
          <w:szCs w:val="24"/>
          <w:lang w:val="en-US"/>
        </w:rPr>
        <w:t>68</w:t>
      </w:r>
      <w:proofErr w:type="gram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параграф</w:t>
      </w:r>
      <w:proofErr w:type="spellEnd"/>
      <w:r w:rsidR="00007219" w:rsidRPr="00007219">
        <w:rPr>
          <w:rFonts w:ascii="Times New Roman" w:hAnsi="Times New Roman" w:cs="Times New Roman"/>
          <w:sz w:val="24"/>
          <w:szCs w:val="24"/>
          <w:lang w:val="en-US"/>
        </w:rPr>
        <w:t xml:space="preserve"> 3 </w:t>
      </w:r>
      <w:proofErr w:type="spellStart"/>
      <w:r w:rsidR="00007219" w:rsidRPr="00007219">
        <w:rPr>
          <w:rFonts w:ascii="Times New Roman" w:hAnsi="Times New Roman" w:cs="Times New Roman"/>
          <w:sz w:val="24"/>
          <w:szCs w:val="24"/>
          <w:lang w:val="en-US"/>
        </w:rPr>
        <w:t>от</w:t>
      </w:r>
      <w:proofErr w:type="spellEnd"/>
      <w:r w:rsidR="00007219" w:rsidRPr="00007219">
        <w:rPr>
          <w:rFonts w:ascii="Times New Roman" w:hAnsi="Times New Roman" w:cs="Times New Roman"/>
          <w:sz w:val="24"/>
          <w:szCs w:val="24"/>
          <w:lang w:val="en-US"/>
        </w:rPr>
        <w:t xml:space="preserve"> </w:t>
      </w:r>
      <w:proofErr w:type="spellStart"/>
      <w:r w:rsidR="00007219" w:rsidRPr="00007219">
        <w:rPr>
          <w:rFonts w:ascii="Times New Roman" w:hAnsi="Times New Roman" w:cs="Times New Roman"/>
          <w:sz w:val="24"/>
          <w:szCs w:val="24"/>
          <w:lang w:val="en-US"/>
        </w:rPr>
        <w:t>Регламент</w:t>
      </w:r>
      <w:proofErr w:type="spellEnd"/>
      <w:r w:rsidR="00007219" w:rsidRPr="00007219">
        <w:rPr>
          <w:rFonts w:ascii="Times New Roman" w:hAnsi="Times New Roman" w:cs="Times New Roman"/>
          <w:sz w:val="24"/>
          <w:szCs w:val="24"/>
          <w:lang w:val="en-US"/>
        </w:rPr>
        <w:t xml:space="preserve"> (ЕС) № 508/2014</w:t>
      </w:r>
      <w:r w:rsidRPr="0024068D">
        <w:rPr>
          <w:rFonts w:ascii="Times New Roman" w:hAnsi="Times New Roman" w:cs="Times New Roman"/>
          <w:sz w:val="24"/>
          <w:szCs w:val="24"/>
        </w:rPr>
        <w:t xml:space="preserve"> са регламентирани документите, които са изискуеми на етап подаване на формуляр за кандидатстване.  </w:t>
      </w:r>
    </w:p>
    <w:p w:rsidR="007A64F0" w:rsidRPr="0024068D" w:rsidRDefault="007A64F0" w:rsidP="004C2275">
      <w:pPr>
        <w:spacing w:after="0" w:line="360" w:lineRule="auto"/>
        <w:jc w:val="both"/>
        <w:rPr>
          <w:rFonts w:ascii="Times New Roman" w:hAnsi="Times New Roman" w:cs="Times New Roman"/>
          <w:sz w:val="24"/>
          <w:szCs w:val="24"/>
        </w:rPr>
      </w:pPr>
      <w:r w:rsidRPr="0024068D">
        <w:rPr>
          <w:rFonts w:ascii="Times New Roman" w:hAnsi="Times New Roman" w:cs="Times New Roman"/>
          <w:sz w:val="24"/>
          <w:szCs w:val="24"/>
        </w:rPr>
        <w:t>В т. 21.1 „Оценка на  административното съответствие и допустимостта“ е разписан следният текст:</w:t>
      </w:r>
    </w:p>
    <w:p w:rsidR="007A64F0" w:rsidRPr="0024068D" w:rsidRDefault="007A64F0" w:rsidP="004C2275">
      <w:pPr>
        <w:spacing w:after="0" w:line="360" w:lineRule="auto"/>
        <w:jc w:val="both"/>
        <w:rPr>
          <w:rFonts w:ascii="Times New Roman" w:hAnsi="Times New Roman" w:cs="Times New Roman"/>
          <w:sz w:val="24"/>
          <w:szCs w:val="24"/>
        </w:rPr>
      </w:pPr>
      <w:r w:rsidRPr="0024068D">
        <w:rPr>
          <w:rFonts w:ascii="Times New Roman" w:hAnsi="Times New Roman" w:cs="Times New Roman"/>
          <w:sz w:val="24"/>
          <w:szCs w:val="24"/>
        </w:rPr>
        <w:t>„Когато в хода на оценката се установи липса на документи и/или други нередовности, Оценителната комисия изпраща на кандидата уведомление за установените нередовности.  Уведомленията за установени нередовности се изпращат през ИСУН 2020 чрез електронния профил на кандидата, като кандидатът се известява чрез електронния адрес, асоцииран към неговия профил. Срокът за представяне на допълнителни документи/информация е 7 дни от датата на изпращане на уведомлението. Кандидатът представя липсващите документи по електронен път чрез ИСУН 2020. Отстраняването на нередовностите не може да води до подобряване на качеството на проектното предложение.</w:t>
      </w:r>
    </w:p>
    <w:p w:rsidR="007A64F0" w:rsidRPr="0024068D" w:rsidRDefault="007A64F0" w:rsidP="004C2275">
      <w:pPr>
        <w:spacing w:after="0" w:line="360" w:lineRule="auto"/>
        <w:jc w:val="both"/>
        <w:rPr>
          <w:rFonts w:ascii="Times New Roman" w:hAnsi="Times New Roman" w:cs="Times New Roman"/>
          <w:sz w:val="24"/>
          <w:szCs w:val="24"/>
        </w:rPr>
      </w:pPr>
      <w:r w:rsidRPr="0024068D">
        <w:rPr>
          <w:rFonts w:ascii="Times New Roman" w:hAnsi="Times New Roman" w:cs="Times New Roman"/>
          <w:sz w:val="24"/>
          <w:szCs w:val="24"/>
        </w:rPr>
        <w:t>Неотстраняването на нередовностите в срок може да доведе до прекратяване на производството по отношение на кандидата.</w:t>
      </w:r>
    </w:p>
    <w:p w:rsidR="007A64F0" w:rsidRPr="0024068D" w:rsidRDefault="007A64F0" w:rsidP="004C2275">
      <w:pPr>
        <w:spacing w:after="0" w:line="360" w:lineRule="auto"/>
        <w:jc w:val="both"/>
        <w:rPr>
          <w:rFonts w:ascii="Times New Roman" w:hAnsi="Times New Roman" w:cs="Times New Roman"/>
          <w:sz w:val="24"/>
          <w:szCs w:val="24"/>
        </w:rPr>
      </w:pPr>
      <w:r w:rsidRPr="0024068D">
        <w:rPr>
          <w:rFonts w:ascii="Times New Roman" w:hAnsi="Times New Roman" w:cs="Times New Roman"/>
          <w:sz w:val="24"/>
          <w:szCs w:val="24"/>
        </w:rPr>
        <w:t>Безвъзмездна финансова помощ ще се предоставя само за проектни предложения, преминали оценката за административно съответствие и допустимост.“</w:t>
      </w:r>
    </w:p>
    <w:p w:rsidR="00007219" w:rsidRDefault="007A64F0" w:rsidP="004C2275">
      <w:pPr>
        <w:spacing w:after="0" w:line="360" w:lineRule="auto"/>
        <w:jc w:val="both"/>
        <w:rPr>
          <w:rFonts w:ascii="Times New Roman" w:hAnsi="Times New Roman" w:cs="Times New Roman"/>
          <w:sz w:val="24"/>
          <w:szCs w:val="24"/>
          <w:lang w:val="en-US"/>
        </w:rPr>
      </w:pPr>
      <w:r w:rsidRPr="0024068D">
        <w:rPr>
          <w:rFonts w:ascii="Times New Roman" w:hAnsi="Times New Roman" w:cs="Times New Roman"/>
          <w:sz w:val="24"/>
          <w:szCs w:val="24"/>
        </w:rPr>
        <w:t xml:space="preserve">Условията за кандидатстване и изпълнение по настоящата процедура не забраняват задължителен документ да бъде изискан по реда и условията на т. 21.1 „Оценка на  административното съответствие и допустимостта“ от УКИ. </w:t>
      </w:r>
    </w:p>
    <w:p w:rsidR="007A64F0" w:rsidRPr="0024068D" w:rsidRDefault="007A64F0" w:rsidP="004C2275">
      <w:pPr>
        <w:spacing w:after="0" w:line="360" w:lineRule="auto"/>
        <w:jc w:val="both"/>
        <w:rPr>
          <w:rFonts w:ascii="Times New Roman" w:hAnsi="Times New Roman" w:cs="Times New Roman"/>
          <w:sz w:val="24"/>
          <w:szCs w:val="24"/>
        </w:rPr>
      </w:pPr>
      <w:r w:rsidRPr="0024068D">
        <w:rPr>
          <w:rFonts w:ascii="Times New Roman" w:hAnsi="Times New Roman" w:cs="Times New Roman"/>
          <w:sz w:val="24"/>
          <w:szCs w:val="24"/>
        </w:rPr>
        <w:t>В този смисъл, ако кандидат подаде проектно предложение без да е подал, респективно приложил някой от задължително изискуемите документи на етап подаване на формуляр за кандидатстване, то Оценителната комисия ще изиска липсващите документи по реда и условията на т. 21.1 от УКИ.</w:t>
      </w:r>
    </w:p>
    <w:p w:rsidR="007A64F0" w:rsidRDefault="007A64F0" w:rsidP="004C2275">
      <w:pPr>
        <w:spacing w:after="0" w:line="360" w:lineRule="auto"/>
        <w:jc w:val="both"/>
        <w:rPr>
          <w:rFonts w:ascii="Times New Roman" w:hAnsi="Times New Roman" w:cs="Times New Roman"/>
          <w:b/>
          <w:noProof/>
          <w:sz w:val="24"/>
          <w:szCs w:val="24"/>
          <w:u w:val="single"/>
          <w:lang w:val="en-US"/>
        </w:rPr>
      </w:pPr>
    </w:p>
    <w:p w:rsidR="007A64F0" w:rsidRPr="007A64F0" w:rsidRDefault="007A64F0" w:rsidP="004C2275">
      <w:pPr>
        <w:spacing w:after="0" w:line="360" w:lineRule="auto"/>
        <w:jc w:val="both"/>
        <w:rPr>
          <w:rFonts w:ascii="Times New Roman" w:hAnsi="Times New Roman" w:cs="Times New Roman"/>
          <w:b/>
          <w:noProof/>
          <w:sz w:val="24"/>
          <w:szCs w:val="24"/>
          <w:u w:val="single"/>
          <w:lang w:val="en-US"/>
        </w:rPr>
      </w:pPr>
    </w:p>
    <w:p w:rsidR="003A71AB" w:rsidRPr="003000AF" w:rsidRDefault="003A71AB" w:rsidP="004D6197">
      <w:pPr>
        <w:spacing w:after="0" w:line="360" w:lineRule="auto"/>
        <w:jc w:val="both"/>
        <w:rPr>
          <w:rFonts w:ascii="Times New Roman" w:hAnsi="Times New Roman" w:cs="Times New Roman"/>
          <w:noProof/>
          <w:sz w:val="24"/>
          <w:szCs w:val="24"/>
        </w:rPr>
      </w:pPr>
    </w:p>
    <w:sectPr w:rsidR="003A71AB" w:rsidRPr="003000AF" w:rsidSect="00C84E95">
      <w:pgSz w:w="12240" w:h="15840"/>
      <w:pgMar w:top="1135" w:right="104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C2"/>
    <w:rsid w:val="00001E8C"/>
    <w:rsid w:val="00002CD3"/>
    <w:rsid w:val="00007219"/>
    <w:rsid w:val="000106DD"/>
    <w:rsid w:val="0001228D"/>
    <w:rsid w:val="000403B4"/>
    <w:rsid w:val="00045D39"/>
    <w:rsid w:val="00053528"/>
    <w:rsid w:val="00070E71"/>
    <w:rsid w:val="00090072"/>
    <w:rsid w:val="000A7656"/>
    <w:rsid w:val="000E580F"/>
    <w:rsid w:val="000E65BF"/>
    <w:rsid w:val="001074A3"/>
    <w:rsid w:val="00125F73"/>
    <w:rsid w:val="00192B9A"/>
    <w:rsid w:val="00196B3C"/>
    <w:rsid w:val="001A7F99"/>
    <w:rsid w:val="001B27ED"/>
    <w:rsid w:val="001C6D26"/>
    <w:rsid w:val="001E330C"/>
    <w:rsid w:val="00207A30"/>
    <w:rsid w:val="002132A3"/>
    <w:rsid w:val="0024113E"/>
    <w:rsid w:val="00254A44"/>
    <w:rsid w:val="002572E7"/>
    <w:rsid w:val="00266211"/>
    <w:rsid w:val="0027411E"/>
    <w:rsid w:val="002811A2"/>
    <w:rsid w:val="002872DE"/>
    <w:rsid w:val="0029635A"/>
    <w:rsid w:val="002A363A"/>
    <w:rsid w:val="002A5D87"/>
    <w:rsid w:val="002C2E6A"/>
    <w:rsid w:val="002C5B3F"/>
    <w:rsid w:val="002C72A2"/>
    <w:rsid w:val="002E56CE"/>
    <w:rsid w:val="002F59BE"/>
    <w:rsid w:val="003000AF"/>
    <w:rsid w:val="00340F75"/>
    <w:rsid w:val="00344131"/>
    <w:rsid w:val="0034733F"/>
    <w:rsid w:val="00351747"/>
    <w:rsid w:val="00364815"/>
    <w:rsid w:val="00374196"/>
    <w:rsid w:val="003A71AB"/>
    <w:rsid w:val="003D49E8"/>
    <w:rsid w:val="003F17EE"/>
    <w:rsid w:val="003F2F46"/>
    <w:rsid w:val="003F71E7"/>
    <w:rsid w:val="00400500"/>
    <w:rsid w:val="004037C7"/>
    <w:rsid w:val="004654F7"/>
    <w:rsid w:val="00483148"/>
    <w:rsid w:val="004971B3"/>
    <w:rsid w:val="004C2275"/>
    <w:rsid w:val="004D6197"/>
    <w:rsid w:val="00584348"/>
    <w:rsid w:val="00585A4B"/>
    <w:rsid w:val="00592220"/>
    <w:rsid w:val="005A6F3C"/>
    <w:rsid w:val="005B657F"/>
    <w:rsid w:val="005D1E25"/>
    <w:rsid w:val="00637CC7"/>
    <w:rsid w:val="00643297"/>
    <w:rsid w:val="00644B84"/>
    <w:rsid w:val="006861C5"/>
    <w:rsid w:val="006942FB"/>
    <w:rsid w:val="006D2BD2"/>
    <w:rsid w:val="006E23D4"/>
    <w:rsid w:val="00706976"/>
    <w:rsid w:val="00730428"/>
    <w:rsid w:val="00730D19"/>
    <w:rsid w:val="007345C2"/>
    <w:rsid w:val="00746C08"/>
    <w:rsid w:val="007562E9"/>
    <w:rsid w:val="00760538"/>
    <w:rsid w:val="00791ED7"/>
    <w:rsid w:val="007A64F0"/>
    <w:rsid w:val="007D78EB"/>
    <w:rsid w:val="0080459D"/>
    <w:rsid w:val="00837CC7"/>
    <w:rsid w:val="00887CAE"/>
    <w:rsid w:val="008A3FBB"/>
    <w:rsid w:val="00907020"/>
    <w:rsid w:val="0093775E"/>
    <w:rsid w:val="00984F5C"/>
    <w:rsid w:val="009A16EA"/>
    <w:rsid w:val="009A7914"/>
    <w:rsid w:val="009D4688"/>
    <w:rsid w:val="009E2BC8"/>
    <w:rsid w:val="009F14BF"/>
    <w:rsid w:val="00A032EB"/>
    <w:rsid w:val="00A23FB2"/>
    <w:rsid w:val="00A45360"/>
    <w:rsid w:val="00A56FAB"/>
    <w:rsid w:val="00A748A6"/>
    <w:rsid w:val="00A94259"/>
    <w:rsid w:val="00AA1566"/>
    <w:rsid w:val="00AE70A9"/>
    <w:rsid w:val="00AF2269"/>
    <w:rsid w:val="00B004B5"/>
    <w:rsid w:val="00B022D5"/>
    <w:rsid w:val="00B1469A"/>
    <w:rsid w:val="00B42B87"/>
    <w:rsid w:val="00B53964"/>
    <w:rsid w:val="00B9722B"/>
    <w:rsid w:val="00BA46B9"/>
    <w:rsid w:val="00BA6D02"/>
    <w:rsid w:val="00BC4ECD"/>
    <w:rsid w:val="00BD1A98"/>
    <w:rsid w:val="00BD2673"/>
    <w:rsid w:val="00BD4712"/>
    <w:rsid w:val="00C14958"/>
    <w:rsid w:val="00C21E57"/>
    <w:rsid w:val="00C654E0"/>
    <w:rsid w:val="00C65802"/>
    <w:rsid w:val="00C84E95"/>
    <w:rsid w:val="00C972DE"/>
    <w:rsid w:val="00CB7DE2"/>
    <w:rsid w:val="00CD19D5"/>
    <w:rsid w:val="00D442FB"/>
    <w:rsid w:val="00D51BC5"/>
    <w:rsid w:val="00D94433"/>
    <w:rsid w:val="00DC5020"/>
    <w:rsid w:val="00DD781C"/>
    <w:rsid w:val="00E20372"/>
    <w:rsid w:val="00E3635C"/>
    <w:rsid w:val="00E47309"/>
    <w:rsid w:val="00E77B5B"/>
    <w:rsid w:val="00E8479B"/>
    <w:rsid w:val="00E94107"/>
    <w:rsid w:val="00ED06CD"/>
    <w:rsid w:val="00ED781B"/>
    <w:rsid w:val="00EE595F"/>
    <w:rsid w:val="00F015BF"/>
    <w:rsid w:val="00F20CA4"/>
    <w:rsid w:val="00F33B09"/>
    <w:rsid w:val="00F50D0D"/>
    <w:rsid w:val="00F54C01"/>
    <w:rsid w:val="00F846EE"/>
    <w:rsid w:val="00F92B20"/>
    <w:rsid w:val="00FB1E99"/>
    <w:rsid w:val="00FD44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4D29"/>
  <w15:docId w15:val="{EAD9D65C-F3C5-4E7B-9AFF-72200E6B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A3"/>
  </w:style>
  <w:style w:type="paragraph" w:styleId="Heading1">
    <w:name w:val="heading 1"/>
    <w:basedOn w:val="Normal"/>
    <w:next w:val="Normal"/>
    <w:link w:val="Heading1Char"/>
    <w:uiPriority w:val="9"/>
    <w:qFormat/>
    <w:rsid w:val="00A748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1E7"/>
    <w:rPr>
      <w:color w:val="0000FF"/>
      <w:u w:val="single"/>
    </w:rPr>
  </w:style>
  <w:style w:type="character" w:customStyle="1" w:styleId="UnresolvedMention">
    <w:name w:val="Unresolved Mention"/>
    <w:basedOn w:val="DefaultParagraphFont"/>
    <w:uiPriority w:val="99"/>
    <w:semiHidden/>
    <w:unhideWhenUsed/>
    <w:rsid w:val="004037C7"/>
    <w:rPr>
      <w:color w:val="605E5C"/>
      <w:shd w:val="clear" w:color="auto" w:fill="E1DFDD"/>
    </w:rPr>
  </w:style>
  <w:style w:type="character" w:customStyle="1" w:styleId="Heading1Char">
    <w:name w:val="Heading 1 Char"/>
    <w:basedOn w:val="DefaultParagraphFont"/>
    <w:link w:val="Heading1"/>
    <w:uiPriority w:val="9"/>
    <w:rsid w:val="00A748A6"/>
    <w:rPr>
      <w:rFonts w:asciiTheme="majorHAnsi" w:eastAsiaTheme="majorEastAsia" w:hAnsiTheme="majorHAnsi" w:cstheme="majorBidi"/>
      <w:color w:val="2F5496" w:themeColor="accent1" w:themeShade="BF"/>
      <w:sz w:val="32"/>
      <w:szCs w:val="32"/>
    </w:rPr>
  </w:style>
  <w:style w:type="paragraph" w:styleId="MessageHeader">
    <w:name w:val="Message Header"/>
    <w:basedOn w:val="Normal"/>
    <w:link w:val="MessageHeaderChar"/>
    <w:uiPriority w:val="99"/>
    <w:unhideWhenUsed/>
    <w:rsid w:val="00A748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A748A6"/>
    <w:rPr>
      <w:rFonts w:asciiTheme="majorHAnsi" w:eastAsiaTheme="majorEastAsia" w:hAnsiTheme="majorHAnsi" w:cstheme="majorBidi"/>
      <w:sz w:val="24"/>
      <w:szCs w:val="24"/>
      <w:shd w:val="pct20" w:color="auto" w:fill="auto"/>
    </w:rPr>
  </w:style>
  <w:style w:type="paragraph" w:styleId="Title">
    <w:name w:val="Title"/>
    <w:basedOn w:val="Normal"/>
    <w:next w:val="Normal"/>
    <w:link w:val="TitleChar"/>
    <w:uiPriority w:val="10"/>
    <w:qFormat/>
    <w:rsid w:val="00A748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8A6"/>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A748A6"/>
    <w:pPr>
      <w:spacing w:after="120"/>
    </w:pPr>
  </w:style>
  <w:style w:type="character" w:customStyle="1" w:styleId="BodyTextChar">
    <w:name w:val="Body Text Char"/>
    <w:basedOn w:val="DefaultParagraphFont"/>
    <w:link w:val="BodyText"/>
    <w:uiPriority w:val="99"/>
    <w:rsid w:val="00A748A6"/>
  </w:style>
  <w:style w:type="paragraph" w:styleId="Subtitle">
    <w:name w:val="Subtitle"/>
    <w:basedOn w:val="Normal"/>
    <w:next w:val="Normal"/>
    <w:link w:val="SubtitleChar"/>
    <w:uiPriority w:val="11"/>
    <w:qFormat/>
    <w:rsid w:val="00A748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48A6"/>
    <w:rPr>
      <w:rFonts w:eastAsiaTheme="minorEastAsia"/>
      <w:color w:val="5A5A5A" w:themeColor="text1" w:themeTint="A5"/>
      <w:spacing w:val="15"/>
    </w:rPr>
  </w:style>
  <w:style w:type="paragraph" w:styleId="NormalWeb">
    <w:name w:val="Normal (Web)"/>
    <w:basedOn w:val="Normal"/>
    <w:uiPriority w:val="99"/>
    <w:semiHidden/>
    <w:unhideWhenUsed/>
    <w:rsid w:val="006942F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D94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33"/>
    <w:rPr>
      <w:rFonts w:ascii="Tahoma" w:hAnsi="Tahoma" w:cs="Tahoma"/>
      <w:sz w:val="16"/>
      <w:szCs w:val="16"/>
    </w:rPr>
  </w:style>
  <w:style w:type="character" w:styleId="CommentReference">
    <w:name w:val="annotation reference"/>
    <w:basedOn w:val="DefaultParagraphFont"/>
    <w:uiPriority w:val="99"/>
    <w:semiHidden/>
    <w:unhideWhenUsed/>
    <w:rsid w:val="0027411E"/>
    <w:rPr>
      <w:sz w:val="16"/>
      <w:szCs w:val="16"/>
    </w:rPr>
  </w:style>
  <w:style w:type="paragraph" w:styleId="CommentText">
    <w:name w:val="annotation text"/>
    <w:basedOn w:val="Normal"/>
    <w:link w:val="CommentTextChar"/>
    <w:uiPriority w:val="99"/>
    <w:semiHidden/>
    <w:unhideWhenUsed/>
    <w:rsid w:val="0027411E"/>
    <w:pPr>
      <w:spacing w:line="240" w:lineRule="auto"/>
    </w:pPr>
    <w:rPr>
      <w:sz w:val="20"/>
      <w:szCs w:val="20"/>
    </w:rPr>
  </w:style>
  <w:style w:type="character" w:customStyle="1" w:styleId="CommentTextChar">
    <w:name w:val="Comment Text Char"/>
    <w:basedOn w:val="DefaultParagraphFont"/>
    <w:link w:val="CommentText"/>
    <w:uiPriority w:val="99"/>
    <w:semiHidden/>
    <w:rsid w:val="0027411E"/>
    <w:rPr>
      <w:sz w:val="20"/>
      <w:szCs w:val="20"/>
    </w:rPr>
  </w:style>
  <w:style w:type="paragraph" w:styleId="CommentSubject">
    <w:name w:val="annotation subject"/>
    <w:basedOn w:val="CommentText"/>
    <w:next w:val="CommentText"/>
    <w:link w:val="CommentSubjectChar"/>
    <w:uiPriority w:val="99"/>
    <w:semiHidden/>
    <w:unhideWhenUsed/>
    <w:rsid w:val="0027411E"/>
    <w:rPr>
      <w:b/>
      <w:bCs/>
    </w:rPr>
  </w:style>
  <w:style w:type="character" w:customStyle="1" w:styleId="CommentSubjectChar">
    <w:name w:val="Comment Subject Char"/>
    <w:basedOn w:val="CommentTextChar"/>
    <w:link w:val="CommentSubject"/>
    <w:uiPriority w:val="99"/>
    <w:semiHidden/>
    <w:rsid w:val="00274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500">
      <w:bodyDiv w:val="1"/>
      <w:marLeft w:val="0"/>
      <w:marRight w:val="0"/>
      <w:marTop w:val="0"/>
      <w:marBottom w:val="0"/>
      <w:divBdr>
        <w:top w:val="none" w:sz="0" w:space="0" w:color="auto"/>
        <w:left w:val="none" w:sz="0" w:space="0" w:color="auto"/>
        <w:bottom w:val="none" w:sz="0" w:space="0" w:color="auto"/>
        <w:right w:val="none" w:sz="0" w:space="0" w:color="auto"/>
      </w:divBdr>
    </w:div>
    <w:div w:id="114641852">
      <w:bodyDiv w:val="1"/>
      <w:marLeft w:val="0"/>
      <w:marRight w:val="0"/>
      <w:marTop w:val="0"/>
      <w:marBottom w:val="0"/>
      <w:divBdr>
        <w:top w:val="none" w:sz="0" w:space="0" w:color="auto"/>
        <w:left w:val="none" w:sz="0" w:space="0" w:color="auto"/>
        <w:bottom w:val="none" w:sz="0" w:space="0" w:color="auto"/>
        <w:right w:val="none" w:sz="0" w:space="0" w:color="auto"/>
      </w:divBdr>
      <w:divsChild>
        <w:div w:id="1499416508">
          <w:marLeft w:val="0"/>
          <w:marRight w:val="0"/>
          <w:marTop w:val="0"/>
          <w:marBottom w:val="0"/>
          <w:divBdr>
            <w:top w:val="none" w:sz="0" w:space="0" w:color="auto"/>
            <w:left w:val="none" w:sz="0" w:space="0" w:color="auto"/>
            <w:bottom w:val="none" w:sz="0" w:space="0" w:color="auto"/>
            <w:right w:val="none" w:sz="0" w:space="0" w:color="auto"/>
          </w:divBdr>
          <w:divsChild>
            <w:div w:id="363753025">
              <w:marLeft w:val="0"/>
              <w:marRight w:val="0"/>
              <w:marTop w:val="0"/>
              <w:marBottom w:val="0"/>
              <w:divBdr>
                <w:top w:val="none" w:sz="0" w:space="0" w:color="auto"/>
                <w:left w:val="none" w:sz="0" w:space="0" w:color="auto"/>
                <w:bottom w:val="none" w:sz="0" w:space="0" w:color="auto"/>
                <w:right w:val="none" w:sz="0" w:space="0" w:color="auto"/>
              </w:divBdr>
            </w:div>
            <w:div w:id="16521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8293">
      <w:bodyDiv w:val="1"/>
      <w:marLeft w:val="0"/>
      <w:marRight w:val="0"/>
      <w:marTop w:val="0"/>
      <w:marBottom w:val="0"/>
      <w:divBdr>
        <w:top w:val="none" w:sz="0" w:space="0" w:color="auto"/>
        <w:left w:val="none" w:sz="0" w:space="0" w:color="auto"/>
        <w:bottom w:val="none" w:sz="0" w:space="0" w:color="auto"/>
        <w:right w:val="none" w:sz="0" w:space="0" w:color="auto"/>
      </w:divBdr>
      <w:divsChild>
        <w:div w:id="1060905157">
          <w:marLeft w:val="0"/>
          <w:marRight w:val="0"/>
          <w:marTop w:val="0"/>
          <w:marBottom w:val="0"/>
          <w:divBdr>
            <w:top w:val="none" w:sz="0" w:space="0" w:color="auto"/>
            <w:left w:val="none" w:sz="0" w:space="0" w:color="auto"/>
            <w:bottom w:val="none" w:sz="0" w:space="0" w:color="auto"/>
            <w:right w:val="none" w:sz="0" w:space="0" w:color="auto"/>
          </w:divBdr>
        </w:div>
        <w:div w:id="99761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verage@abv.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9E972-64D0-4530-B743-A9B842C8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1404</Words>
  <Characters>8003</Characters>
  <Application>Microsoft Office Word</Application>
  <DocSecurity>0</DocSecurity>
  <Lines>66</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Krasimira Dankova</cp:lastModifiedBy>
  <cp:revision>59</cp:revision>
  <cp:lastPrinted>2024-01-09T12:30:00Z</cp:lastPrinted>
  <dcterms:created xsi:type="dcterms:W3CDTF">2023-03-02T08:49:00Z</dcterms:created>
  <dcterms:modified xsi:type="dcterms:W3CDTF">2024-03-11T08:29:00Z</dcterms:modified>
</cp:coreProperties>
</file>