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44991" w14:textId="77777777"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eastAsia="bg-BG"/>
        </w:rPr>
        <w:drawing>
          <wp:anchor distT="0" distB="0" distL="114300" distR="114300" simplePos="0" relativeHeight="251659264" behindDoc="0" locked="0" layoutInCell="1" allowOverlap="1" wp14:anchorId="7B16690E" wp14:editId="25C92EC8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32146954" wp14:editId="5419779B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14:paraId="2C773EFB" w14:textId="77777777" w:rsidR="00085826" w:rsidRPr="00D67FF1" w:rsidRDefault="000F2ACC" w:rsidP="001B1C0B">
      <w:pPr>
        <w:ind w:left="7080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="00024C7A"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Pr="00D67FF1">
        <w:rPr>
          <w:rFonts w:ascii="Times New Roman" w:hAnsi="Times New Roman"/>
          <w:sz w:val="24"/>
          <w:szCs w:val="24"/>
          <w:lang w:eastAsia="fr-FR"/>
        </w:rPr>
        <w:t xml:space="preserve">риложение № </w:t>
      </w:r>
      <w:r w:rsidR="00D67FF1" w:rsidRPr="00D67FF1">
        <w:rPr>
          <w:rFonts w:ascii="Times New Roman" w:hAnsi="Times New Roman"/>
          <w:sz w:val="24"/>
          <w:szCs w:val="24"/>
          <w:lang w:eastAsia="fr-FR"/>
        </w:rPr>
        <w:t>8</w:t>
      </w:r>
    </w:p>
    <w:p w14:paraId="5A7EC280" w14:textId="77777777" w:rsidR="00D5314C" w:rsidRPr="009B16C1" w:rsidRDefault="00D5314C" w:rsidP="00D5314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6C1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4BF88F00" w14:textId="51329AEA" w:rsidR="00D5314C" w:rsidRPr="009B16C1" w:rsidRDefault="00D5314C" w:rsidP="00D5314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6C1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по </w:t>
      </w:r>
      <w:r w:rsidR="00AD3DBD" w:rsidRPr="009B16C1">
        <w:rPr>
          <w:rFonts w:ascii="Times New Roman" w:hAnsi="Times New Roman"/>
          <w:b/>
          <w:sz w:val="24"/>
          <w:szCs w:val="24"/>
        </w:rPr>
        <w:t>П</w:t>
      </w:r>
      <w:r w:rsidRPr="009B16C1">
        <w:rPr>
          <w:rFonts w:ascii="Times New Roman" w:hAnsi="Times New Roman"/>
          <w:b/>
          <w:sz w:val="24"/>
          <w:szCs w:val="24"/>
        </w:rPr>
        <w:t>рограма</w:t>
      </w:r>
      <w:r w:rsidRPr="009B16C1">
        <w:rPr>
          <w:b/>
        </w:rPr>
        <w:t xml:space="preserve"> </w:t>
      </w:r>
      <w:r w:rsidRPr="009B16C1">
        <w:rPr>
          <w:rFonts w:ascii="Times New Roman" w:hAnsi="Times New Roman"/>
          <w:b/>
          <w:sz w:val="24"/>
          <w:szCs w:val="24"/>
        </w:rPr>
        <w:t xml:space="preserve"> за морско дело, рибарство и аквакултури 2021-2027, финансирана  от Европейския фонд за морско дело, рибарство и аквакултури, </w:t>
      </w:r>
    </w:p>
    <w:p w14:paraId="1992DF6D" w14:textId="77777777" w:rsidR="00D5314C" w:rsidRPr="009B16C1" w:rsidRDefault="00D5314C" w:rsidP="00D5314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6C1">
        <w:rPr>
          <w:rFonts w:ascii="Times New Roman" w:hAnsi="Times New Roman"/>
          <w:b/>
          <w:sz w:val="24"/>
          <w:szCs w:val="24"/>
        </w:rPr>
        <w:t xml:space="preserve">процедура чрез подбор на проектни предложения </w:t>
      </w:r>
    </w:p>
    <w:p w14:paraId="329205B5" w14:textId="338C68EA" w:rsidR="00D5314C" w:rsidRPr="00FC6FB6" w:rsidRDefault="00D5314C" w:rsidP="00D5314C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D53310">
        <w:rPr>
          <w:rFonts w:ascii="Times New Roman" w:hAnsi="Times New Roman"/>
          <w:b/>
          <w:sz w:val="24"/>
          <w:szCs w:val="24"/>
        </w:rPr>
        <w:t>№</w:t>
      </w:r>
      <w:r w:rsidRPr="00D53310">
        <w:rPr>
          <w:rFonts w:ascii="Times New Roman" w:hAnsi="Times New Roman"/>
          <w:sz w:val="24"/>
          <w:szCs w:val="24"/>
        </w:rPr>
        <w:t xml:space="preserve"> </w:t>
      </w:r>
      <w:r w:rsidRPr="00F04652">
        <w:rPr>
          <w:rFonts w:ascii="Times New Roman" w:hAnsi="Times New Roman"/>
          <w:b/>
          <w:sz w:val="24"/>
          <w:szCs w:val="24"/>
          <w:lang w:val="en-US"/>
        </w:rPr>
        <w:t>BG</w:t>
      </w:r>
      <w:r w:rsidRPr="00D53310">
        <w:rPr>
          <w:rFonts w:ascii="Times New Roman" w:hAnsi="Times New Roman"/>
          <w:b/>
          <w:sz w:val="24"/>
          <w:szCs w:val="24"/>
        </w:rPr>
        <w:t>14</w:t>
      </w:r>
      <w:r w:rsidRPr="00F04652">
        <w:rPr>
          <w:rFonts w:ascii="Times New Roman" w:hAnsi="Times New Roman"/>
          <w:b/>
          <w:sz w:val="24"/>
          <w:szCs w:val="24"/>
        </w:rPr>
        <w:t>MFPR001-</w:t>
      </w:r>
      <w:r w:rsidRPr="00442328">
        <w:rPr>
          <w:rFonts w:ascii="Times New Roman" w:hAnsi="Times New Roman"/>
          <w:b/>
          <w:sz w:val="24"/>
          <w:szCs w:val="24"/>
        </w:rPr>
        <w:t>2.00</w:t>
      </w:r>
      <w:r w:rsidR="00442328" w:rsidRPr="00442328">
        <w:rPr>
          <w:rFonts w:ascii="Times New Roman" w:hAnsi="Times New Roman"/>
          <w:b/>
          <w:sz w:val="24"/>
          <w:szCs w:val="24"/>
        </w:rPr>
        <w:t>4</w:t>
      </w:r>
      <w:r w:rsidRPr="00F04652">
        <w:rPr>
          <w:rFonts w:ascii="Times New Roman" w:hAnsi="Times New Roman"/>
          <w:b/>
          <w:sz w:val="24"/>
          <w:szCs w:val="24"/>
        </w:rPr>
        <w:t xml:space="preserve"> </w:t>
      </w:r>
      <w:r w:rsidR="008D4A6D" w:rsidRPr="008D4A6D">
        <w:rPr>
          <w:rFonts w:ascii="Times New Roman" w:hAnsi="Times New Roman"/>
          <w:b/>
          <w:bCs/>
          <w:sz w:val="24"/>
          <w:szCs w:val="24"/>
        </w:rPr>
        <w:t>„</w:t>
      </w:r>
      <w:r w:rsidR="005B4264" w:rsidRPr="005B4264">
        <w:rPr>
          <w:rFonts w:ascii="Times New Roman" w:hAnsi="Times New Roman"/>
          <w:b/>
          <w:bCs/>
          <w:sz w:val="24"/>
          <w:szCs w:val="24"/>
        </w:rPr>
        <w:t>Планове за производство и предлагане на пазара</w:t>
      </w:r>
      <w:r w:rsidR="008D4A6D" w:rsidRPr="008D4A6D">
        <w:rPr>
          <w:rFonts w:ascii="Times New Roman" w:hAnsi="Times New Roman"/>
          <w:b/>
          <w:bCs/>
          <w:sz w:val="24"/>
          <w:szCs w:val="24"/>
        </w:rPr>
        <w:t>“</w:t>
      </w:r>
    </w:p>
    <w:p w14:paraId="26F1B192" w14:textId="77777777" w:rsidR="00D5314C" w:rsidRPr="00854B99" w:rsidRDefault="00D5314C" w:rsidP="00D5314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 xml:space="preserve"> </w:t>
      </w:r>
    </w:p>
    <w:p w14:paraId="2135E616" w14:textId="129E5735" w:rsidR="00D5314C" w:rsidRDefault="00D5314C" w:rsidP="00D5314C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6298B720" w14:textId="6E0038CE" w:rsidR="006B5B59" w:rsidRPr="00EB3886" w:rsidRDefault="006B5B59" w:rsidP="006B5B59">
      <w:pPr>
        <w:spacing w:before="120" w:after="120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1. </w:t>
      </w:r>
      <w:r w:rsidRPr="00372938">
        <w:rPr>
          <w:rFonts w:ascii="Times New Roman" w:hAnsi="Times New Roman"/>
          <w:sz w:val="24"/>
          <w:szCs w:val="24"/>
          <w:lang w:eastAsia="fr-FR"/>
        </w:rPr>
        <w:t>Настоящият договор се сключва на основание чл. 37, ал. 3 от Закона за управление на средствата от Европейските фондове при споделено управление (ЗУСЕФСУ) във връзка с постъпило … (</w:t>
      </w:r>
      <w:r w:rsidRPr="00372938">
        <w:rPr>
          <w:rFonts w:ascii="Times New Roman" w:hAnsi="Times New Roman"/>
          <w:i/>
          <w:sz w:val="24"/>
          <w:szCs w:val="24"/>
          <w:lang w:eastAsia="fr-FR"/>
        </w:rPr>
        <w:t>проектно предложение ИСУН №, …..</w:t>
      </w:r>
      <w:r w:rsidRPr="00372938">
        <w:rPr>
          <w:rFonts w:ascii="Times New Roman" w:hAnsi="Times New Roman"/>
          <w:sz w:val="24"/>
          <w:szCs w:val="24"/>
          <w:lang w:eastAsia="fr-FR"/>
        </w:rPr>
        <w:t xml:space="preserve">) и </w:t>
      </w:r>
      <w:r>
        <w:rPr>
          <w:rFonts w:ascii="Times New Roman" w:hAnsi="Times New Roman"/>
          <w:sz w:val="24"/>
          <w:szCs w:val="24"/>
          <w:lang w:eastAsia="fr-FR"/>
        </w:rPr>
        <w:t>т. .........</w:t>
      </w:r>
      <w:r w:rsidR="007B2A4B">
        <w:rPr>
          <w:rFonts w:ascii="Times New Roman" w:hAnsi="Times New Roman"/>
          <w:sz w:val="24"/>
          <w:szCs w:val="24"/>
          <w:lang w:eastAsia="fr-FR"/>
        </w:rPr>
        <w:t xml:space="preserve"> от </w:t>
      </w:r>
      <w:r w:rsidRPr="00372938">
        <w:rPr>
          <w:rFonts w:ascii="Times New Roman" w:hAnsi="Times New Roman"/>
          <w:snapToGrid w:val="0"/>
          <w:sz w:val="24"/>
          <w:szCs w:val="24"/>
        </w:rPr>
        <w:t xml:space="preserve">оценителен доклад </w:t>
      </w:r>
      <w:r>
        <w:rPr>
          <w:rFonts w:ascii="Times New Roman" w:hAnsi="Times New Roman"/>
          <w:snapToGrid w:val="0"/>
          <w:sz w:val="24"/>
          <w:szCs w:val="24"/>
        </w:rPr>
        <w:t>№</w:t>
      </w:r>
      <w:r w:rsidRPr="00372938">
        <w:rPr>
          <w:rFonts w:ascii="Times New Roman" w:hAnsi="Times New Roman"/>
          <w:snapToGrid w:val="0"/>
          <w:sz w:val="24"/>
          <w:szCs w:val="24"/>
        </w:rPr>
        <w:t xml:space="preserve">…………………..…… по Процедура </w:t>
      </w:r>
      <w:r w:rsidR="002A426A" w:rsidRPr="002A426A">
        <w:rPr>
          <w:rFonts w:ascii="Times New Roman" w:hAnsi="Times New Roman"/>
          <w:b/>
          <w:snapToGrid w:val="0"/>
          <w:sz w:val="24"/>
          <w:szCs w:val="24"/>
        </w:rPr>
        <w:t>№</w:t>
      </w:r>
      <w:r w:rsidR="002A426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5439AD">
        <w:rPr>
          <w:rFonts w:ascii="Times New Roman" w:hAnsi="Times New Roman"/>
          <w:b/>
          <w:bCs/>
          <w:snapToGrid w:val="0"/>
          <w:sz w:val="24"/>
          <w:szCs w:val="24"/>
        </w:rPr>
        <w:t>BG14MFPR001-</w:t>
      </w:r>
      <w:r w:rsidRPr="000F30C2">
        <w:rPr>
          <w:rFonts w:ascii="Times New Roman" w:hAnsi="Times New Roman"/>
          <w:b/>
          <w:bCs/>
          <w:snapToGrid w:val="0"/>
          <w:sz w:val="24"/>
          <w:szCs w:val="24"/>
        </w:rPr>
        <w:t>2.00</w:t>
      </w:r>
      <w:r w:rsidRPr="002A426A">
        <w:rPr>
          <w:rFonts w:ascii="Times New Roman" w:hAnsi="Times New Roman"/>
          <w:b/>
          <w:bCs/>
          <w:snapToGrid w:val="0"/>
          <w:sz w:val="24"/>
          <w:szCs w:val="24"/>
        </w:rPr>
        <w:t>4</w:t>
      </w:r>
      <w:r w:rsidRPr="005439AD">
        <w:rPr>
          <w:rFonts w:ascii="Times New Roman" w:hAnsi="Times New Roman"/>
          <w:b/>
          <w:bCs/>
          <w:snapToGrid w:val="0"/>
          <w:sz w:val="24"/>
          <w:szCs w:val="24"/>
        </w:rPr>
        <w:t xml:space="preserve"> </w:t>
      </w:r>
      <w:r w:rsidRPr="005439AD">
        <w:rPr>
          <w:rFonts w:ascii="Times New Roman" w:hAnsi="Times New Roman"/>
          <w:b/>
          <w:snapToGrid w:val="0"/>
          <w:sz w:val="24"/>
          <w:szCs w:val="24"/>
        </w:rPr>
        <w:t>„</w:t>
      </w:r>
      <w:r>
        <w:rPr>
          <w:rFonts w:ascii="Times New Roman" w:hAnsi="Times New Roman"/>
          <w:b/>
          <w:snapToGrid w:val="0"/>
          <w:sz w:val="24"/>
          <w:szCs w:val="24"/>
        </w:rPr>
        <w:t>Планове за производство и предлагане на пазара</w:t>
      </w:r>
      <w:r w:rsidRPr="005439AD">
        <w:rPr>
          <w:rFonts w:ascii="Times New Roman" w:hAnsi="Times New Roman"/>
          <w:b/>
          <w:snapToGrid w:val="0"/>
          <w:sz w:val="24"/>
          <w:szCs w:val="24"/>
        </w:rPr>
        <w:t>”</w:t>
      </w:r>
      <w:r w:rsidRPr="00372938">
        <w:rPr>
          <w:rFonts w:ascii="Times New Roman" w:hAnsi="Times New Roman"/>
          <w:snapToGrid w:val="0"/>
          <w:sz w:val="24"/>
          <w:szCs w:val="24"/>
          <w:lang w:val="ru-RU"/>
        </w:rPr>
        <w:t>,</w:t>
      </w:r>
      <w:r w:rsidRPr="00372938">
        <w:rPr>
          <w:rFonts w:ascii="Times New Roman" w:hAnsi="Times New Roman"/>
          <w:snapToGrid w:val="0"/>
          <w:sz w:val="24"/>
          <w:szCs w:val="24"/>
        </w:rPr>
        <w:t xml:space="preserve"> одобрен на ……..………………… г. от Ръководителя на Управляващия орган (УО) на Програма за морско дело, рибарство и аквакултури 2021-2027 (ПМДРА)</w:t>
      </w:r>
    </w:p>
    <w:p w14:paraId="17B6348C" w14:textId="77777777" w:rsidR="006B5B59" w:rsidRPr="00372938" w:rsidRDefault="006B5B59" w:rsidP="006B5B59">
      <w:pPr>
        <w:pStyle w:val="ListParagraph"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72938">
        <w:rPr>
          <w:rFonts w:ascii="Times New Roman" w:hAnsi="Times New Roman"/>
          <w:b/>
          <w:sz w:val="24"/>
          <w:szCs w:val="24"/>
          <w:lang w:eastAsia="fr-FR"/>
        </w:rPr>
        <w:t>между</w:t>
      </w:r>
    </w:p>
    <w:p w14:paraId="440AA43E" w14:textId="77777777" w:rsidR="006B5B59" w:rsidRPr="00372938" w:rsidRDefault="006B5B59" w:rsidP="006B5B59">
      <w:pPr>
        <w:pStyle w:val="ListParagraph"/>
        <w:spacing w:after="0"/>
        <w:ind w:left="709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674BC001" w14:textId="77777777" w:rsidR="006B5B59" w:rsidRPr="00372938" w:rsidRDefault="006B5B59" w:rsidP="006B5B59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72938">
        <w:rPr>
          <w:rFonts w:ascii="Times New Roman" w:hAnsi="Times New Roman"/>
          <w:b/>
          <w:sz w:val="24"/>
          <w:szCs w:val="24"/>
          <w:lang w:eastAsia="fr-FR"/>
        </w:rPr>
        <w:t>....................................................................</w:t>
      </w:r>
      <w:r>
        <w:rPr>
          <w:rFonts w:ascii="Times New Roman" w:hAnsi="Times New Roman"/>
          <w:b/>
          <w:sz w:val="24"/>
          <w:szCs w:val="24"/>
          <w:lang w:eastAsia="fr-FR"/>
        </w:rPr>
        <w:t>................................</w:t>
      </w:r>
      <w:r w:rsidRPr="00372938">
        <w:rPr>
          <w:rFonts w:ascii="Times New Roman" w:hAnsi="Times New Roman"/>
          <w:b/>
          <w:sz w:val="24"/>
          <w:szCs w:val="24"/>
          <w:lang w:eastAsia="fr-FR"/>
        </w:rPr>
        <w:t xml:space="preserve"> - заместник-министър на земеделието и храните и ръководител на УО на ПМДРА,</w:t>
      </w:r>
      <w:r w:rsidRPr="00372938">
        <w:rPr>
          <w:rFonts w:ascii="Times New Roman" w:hAnsi="Times New Roman"/>
          <w:sz w:val="24"/>
          <w:szCs w:val="24"/>
          <w:lang w:eastAsia="fr-FR"/>
        </w:rPr>
        <w:t xml:space="preserve"> съгласно заповед № ......................................</w:t>
      </w:r>
      <w:r w:rsidRPr="00372938">
        <w:rPr>
          <w:rFonts w:ascii="Times New Roman" w:hAnsi="Times New Roman"/>
          <w:sz w:val="24"/>
          <w:szCs w:val="24"/>
        </w:rPr>
        <w:t xml:space="preserve"> </w:t>
      </w:r>
      <w:r w:rsidRPr="0037293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 и храните, от една страна,</w:t>
      </w:r>
    </w:p>
    <w:p w14:paraId="5169D105" w14:textId="77777777" w:rsidR="003D4ED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3848348" w14:textId="77777777" w:rsidR="003D4ED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14:paraId="6DAD5285" w14:textId="77777777" w:rsidR="003D4EDB" w:rsidRPr="00EF440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2D43B1B4" w14:textId="77777777" w:rsidR="003D4ED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наименование, 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управление, БУЛСТАТ/ЕИК на бенефициента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>
        <w:rPr>
          <w:rFonts w:ascii="Times New Roman" w:hAnsi="Times New Roman"/>
          <w:sz w:val="24"/>
          <w:szCs w:val="24"/>
          <w:lang w:eastAsia="fr-FR"/>
        </w:rPr>
        <w:t>………………..,</w:t>
      </w:r>
    </w:p>
    <w:p w14:paraId="190503C2" w14:textId="158F7010" w:rsidR="003D4EDB" w:rsidRPr="00EF440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„Бенефициент</w:t>
      </w:r>
      <w:r w:rsidRPr="00C83792">
        <w:rPr>
          <w:rFonts w:ascii="Times New Roman" w:hAnsi="Times New Roman"/>
          <w:sz w:val="24"/>
          <w:szCs w:val="24"/>
          <w:lang w:eastAsia="fr-FR"/>
        </w:rPr>
        <w:t>“</w:t>
      </w:r>
      <w:r w:rsidR="003469D3">
        <w:rPr>
          <w:rFonts w:ascii="Times New Roman" w:hAnsi="Times New Roman"/>
          <w:sz w:val="24"/>
          <w:szCs w:val="24"/>
          <w:lang w:eastAsia="fr-FR"/>
        </w:rPr>
        <w:t>, от друга страна.</w:t>
      </w:r>
    </w:p>
    <w:p w14:paraId="706DFA3F" w14:textId="77777777" w:rsidR="003D4EDB" w:rsidRPr="00854B99" w:rsidRDefault="003D4EDB" w:rsidP="003D4EDB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14:paraId="46263BBF" w14:textId="36992916" w:rsidR="003D4EDB" w:rsidRPr="00EF440B" w:rsidRDefault="006B5B59" w:rsidP="006B5B59">
      <w:pPr>
        <w:pStyle w:val="ListParagraph"/>
        <w:tabs>
          <w:tab w:val="left" w:pos="1080"/>
        </w:tabs>
        <w:spacing w:after="0" w:line="360" w:lineRule="auto"/>
        <w:ind w:left="709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2.</w:t>
      </w:r>
      <w:r w:rsidR="003D4EDB"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="003D4EDB" w:rsidRPr="00854B99">
        <w:rPr>
          <w:rFonts w:ascii="Times New Roman" w:hAnsi="Times New Roman"/>
          <w:lang w:eastAsia="fr-FR"/>
        </w:rPr>
        <w:t xml:space="preserve"> </w:t>
      </w:r>
      <w:r w:rsidR="003D4EDB"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14:paraId="739E8B84" w14:textId="02520704" w:rsidR="003D4EDB" w:rsidRPr="00DE6E51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2.1 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Ръководителят на </w:t>
      </w:r>
      <w:r w:rsidR="003469D3">
        <w:rPr>
          <w:rFonts w:ascii="Times New Roman" w:hAnsi="Times New Roman"/>
          <w:sz w:val="24"/>
          <w:szCs w:val="24"/>
          <w:lang w:eastAsia="fr-FR"/>
        </w:rPr>
        <w:t>У</w:t>
      </w:r>
      <w:r w:rsidRPr="00DE6E51">
        <w:rPr>
          <w:rFonts w:ascii="Times New Roman" w:hAnsi="Times New Roman"/>
          <w:sz w:val="24"/>
          <w:szCs w:val="24"/>
          <w:lang w:eastAsia="fr-FR"/>
        </w:rPr>
        <w:t>пр</w:t>
      </w:r>
      <w:r>
        <w:rPr>
          <w:rFonts w:ascii="Times New Roman" w:hAnsi="Times New Roman"/>
          <w:sz w:val="24"/>
          <w:szCs w:val="24"/>
          <w:lang w:eastAsia="fr-FR"/>
        </w:rPr>
        <w:t>авляващия орган предоставя на Бенефициента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безвъзмездна финансова помощ в максимален размер до</w:t>
      </w:r>
      <w:r>
        <w:rPr>
          <w:rFonts w:ascii="Times New Roman" w:hAnsi="Times New Roman"/>
          <w:sz w:val="24"/>
          <w:szCs w:val="24"/>
          <w:lang w:eastAsia="fr-FR"/>
        </w:rPr>
        <w:t xml:space="preserve"> ….. лв. </w:t>
      </w:r>
      <w:r w:rsidRPr="00D53310">
        <w:rPr>
          <w:rFonts w:ascii="Times New Roman" w:hAnsi="Times New Roman"/>
          <w:sz w:val="24"/>
          <w:szCs w:val="24"/>
          <w:lang w:eastAsia="fr-FR"/>
        </w:rPr>
        <w:t>(</w:t>
      </w:r>
      <w:r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словом </w:t>
      </w:r>
      <w:r>
        <w:rPr>
          <w:rFonts w:ascii="Times New Roman" w:hAnsi="Times New Roman"/>
          <w:i/>
          <w:sz w:val="24"/>
          <w:szCs w:val="24"/>
          <w:lang w:eastAsia="fr-FR"/>
        </w:rPr>
        <w:t>в лева….</w:t>
      </w:r>
      <w:r w:rsidRPr="00D53310">
        <w:rPr>
          <w:rFonts w:ascii="Times New Roman" w:hAnsi="Times New Roman"/>
          <w:sz w:val="24"/>
          <w:szCs w:val="24"/>
          <w:lang w:eastAsia="fr-FR"/>
        </w:rPr>
        <w:t>)</w:t>
      </w:r>
      <w:r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по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Pr="005A15C3">
        <w:rPr>
          <w:rFonts w:ascii="Times New Roman" w:hAnsi="Times New Roman"/>
          <w:sz w:val="24"/>
          <w:szCs w:val="24"/>
        </w:rPr>
        <w:t>Приоритет</w:t>
      </w:r>
      <w:r w:rsidR="006B5B59">
        <w:rPr>
          <w:rFonts w:ascii="Times New Roman" w:hAnsi="Times New Roman"/>
          <w:sz w:val="24"/>
          <w:szCs w:val="24"/>
        </w:rPr>
        <w:t xml:space="preserve"> на Съюза </w:t>
      </w:r>
      <w:r w:rsidRPr="005A15C3">
        <w:rPr>
          <w:rFonts w:ascii="Times New Roman" w:hAnsi="Times New Roman"/>
          <w:sz w:val="24"/>
          <w:szCs w:val="24"/>
        </w:rPr>
        <w:t xml:space="preserve">2. Насърчаване на устойчиви дейности в областта на </w:t>
      </w:r>
      <w:r w:rsidRPr="005A15C3">
        <w:rPr>
          <w:rFonts w:ascii="Times New Roman" w:hAnsi="Times New Roman"/>
          <w:sz w:val="24"/>
          <w:szCs w:val="24"/>
        </w:rPr>
        <w:lastRenderedPageBreak/>
        <w:t xml:space="preserve">аквакултурите, преработката и предлагането на пазара на продукти от риболов и аквакултури, като по </w:t>
      </w:r>
      <w:r w:rsidRPr="00F04652">
        <w:rPr>
          <w:rFonts w:ascii="Times New Roman" w:hAnsi="Times New Roman"/>
          <w:sz w:val="24"/>
          <w:szCs w:val="24"/>
        </w:rPr>
        <w:t xml:space="preserve">този начин допринася за продоволствената сигурност в Съюза, процедура </w:t>
      </w:r>
      <w:r w:rsidRPr="00D53310">
        <w:rPr>
          <w:rFonts w:ascii="Times New Roman" w:hAnsi="Times New Roman"/>
          <w:b/>
          <w:sz w:val="24"/>
          <w:szCs w:val="24"/>
        </w:rPr>
        <w:t xml:space="preserve">№ </w:t>
      </w:r>
      <w:r w:rsidRPr="00442328">
        <w:rPr>
          <w:rFonts w:ascii="Times New Roman" w:hAnsi="Times New Roman"/>
          <w:b/>
          <w:sz w:val="24"/>
          <w:szCs w:val="24"/>
          <w:lang w:val="en-US"/>
        </w:rPr>
        <w:t>BG</w:t>
      </w:r>
      <w:r w:rsidRPr="00442328">
        <w:rPr>
          <w:rFonts w:ascii="Times New Roman" w:hAnsi="Times New Roman"/>
          <w:b/>
          <w:sz w:val="24"/>
          <w:szCs w:val="24"/>
        </w:rPr>
        <w:t>14MFPR001-2.00</w:t>
      </w:r>
      <w:r w:rsidR="00442328" w:rsidRPr="00442328">
        <w:rPr>
          <w:rFonts w:ascii="Times New Roman" w:hAnsi="Times New Roman"/>
          <w:b/>
          <w:sz w:val="24"/>
          <w:szCs w:val="24"/>
        </w:rPr>
        <w:t>4</w:t>
      </w:r>
      <w:r w:rsidRPr="003D4EDB">
        <w:rPr>
          <w:rFonts w:ascii="Times New Roman" w:hAnsi="Times New Roman"/>
          <w:b/>
          <w:sz w:val="24"/>
          <w:szCs w:val="24"/>
        </w:rPr>
        <w:t xml:space="preserve"> </w:t>
      </w:r>
      <w:r w:rsidRPr="003D4EDB">
        <w:rPr>
          <w:rFonts w:ascii="Times New Roman" w:hAnsi="Times New Roman"/>
          <w:b/>
          <w:bCs/>
          <w:sz w:val="24"/>
          <w:szCs w:val="24"/>
        </w:rPr>
        <w:t>„</w:t>
      </w:r>
      <w:r w:rsidR="005B4264" w:rsidRPr="005B4264">
        <w:rPr>
          <w:rFonts w:ascii="Times New Roman" w:hAnsi="Times New Roman"/>
          <w:b/>
          <w:bCs/>
          <w:sz w:val="24"/>
          <w:szCs w:val="24"/>
        </w:rPr>
        <w:t>Планове за производство и предлагане на пазара</w:t>
      </w:r>
      <w:r w:rsidRPr="003D4EDB">
        <w:rPr>
          <w:rFonts w:ascii="Times New Roman" w:hAnsi="Times New Roman"/>
          <w:b/>
          <w:bCs/>
          <w:sz w:val="24"/>
          <w:szCs w:val="24"/>
        </w:rPr>
        <w:t>“</w:t>
      </w:r>
      <w:r w:rsidRPr="00F04652">
        <w:rPr>
          <w:rFonts w:ascii="Times New Roman" w:hAnsi="Times New Roman"/>
          <w:sz w:val="24"/>
          <w:szCs w:val="24"/>
          <w:lang w:eastAsia="fr-FR"/>
        </w:rPr>
        <w:t xml:space="preserve"> за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изпълнение на проект </w:t>
      </w:r>
      <w:r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Pr="00812241">
        <w:rPr>
          <w:rFonts w:ascii="Times New Roman" w:hAnsi="Times New Roman"/>
          <w:sz w:val="24"/>
          <w:szCs w:val="24"/>
          <w:lang w:eastAsia="fr-FR"/>
        </w:rPr>
        <w:t>..“</w:t>
      </w:r>
      <w:r>
        <w:rPr>
          <w:rFonts w:ascii="Times New Roman" w:hAnsi="Times New Roman"/>
          <w:sz w:val="24"/>
          <w:szCs w:val="24"/>
          <w:lang w:eastAsia="fr-FR"/>
        </w:rPr>
        <w:t>.</w:t>
      </w:r>
    </w:p>
    <w:p w14:paraId="5AA93397" w14:textId="48AD8C93" w:rsidR="003D4EDB" w:rsidRPr="00DE6E51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14:paraId="282D0FB5" w14:textId="77777777" w:rsidR="003D4EDB" w:rsidRPr="00EF440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на стойност…….;</w:t>
      </w:r>
    </w:p>
    <w:p w14:paraId="63C06326" w14:textId="77777777" w:rsidR="003D4EDB" w:rsidRPr="00EF440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66A8A52F" w14:textId="77777777" w:rsidR="003D4ED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6ED5E9FE" w14:textId="77777777" w:rsidR="003D4EDB" w:rsidRPr="007408B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F7EA106" w14:textId="44F6C76E" w:rsidR="003D4EDB" w:rsidRDefault="003D4EDB" w:rsidP="006B5B59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2.3 </w:t>
      </w:r>
      <w:r w:rsidRPr="00DE6E51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</w:t>
      </w:r>
      <w:r w:rsidR="003469D3">
        <w:rPr>
          <w:rFonts w:ascii="Times New Roman" w:hAnsi="Times New Roman"/>
          <w:sz w:val="24"/>
          <w:szCs w:val="24"/>
          <w:lang w:eastAsia="fr-FR"/>
        </w:rPr>
        <w:t>а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 е – от…….</w:t>
      </w:r>
      <w:r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DE6E51">
        <w:rPr>
          <w:rFonts w:ascii="Times New Roman" w:hAnsi="Times New Roman"/>
          <w:sz w:val="24"/>
          <w:szCs w:val="24"/>
          <w:lang w:eastAsia="fr-FR"/>
        </w:rPr>
        <w:t>до</w:t>
      </w:r>
      <w:r>
        <w:rPr>
          <w:rFonts w:ascii="Times New Roman" w:hAnsi="Times New Roman"/>
          <w:sz w:val="24"/>
          <w:szCs w:val="24"/>
          <w:lang w:eastAsia="fr-FR"/>
        </w:rPr>
        <w:t>………г.</w:t>
      </w:r>
      <w:r w:rsidRPr="00DE6E51">
        <w:rPr>
          <w:rFonts w:ascii="Times New Roman" w:hAnsi="Times New Roman"/>
          <w:sz w:val="24"/>
          <w:szCs w:val="24"/>
          <w:lang w:eastAsia="fr-FR"/>
        </w:rPr>
        <w:t>/</w:t>
      </w:r>
      <w:r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Pr="00F04652">
        <w:rPr>
          <w:rFonts w:ascii="Times New Roman" w:hAnsi="Times New Roman"/>
          <w:sz w:val="24"/>
          <w:szCs w:val="24"/>
          <w:lang w:eastAsia="fr-FR"/>
        </w:rPr>
        <w:t xml:space="preserve">датата на сключване </w:t>
      </w:r>
      <w:r w:rsidR="0013140F">
        <w:rPr>
          <w:rFonts w:ascii="Times New Roman" w:hAnsi="Times New Roman"/>
          <w:sz w:val="24"/>
          <w:szCs w:val="24"/>
          <w:lang w:eastAsia="fr-FR"/>
        </w:rPr>
        <w:t xml:space="preserve">на </w:t>
      </w:r>
      <w:r w:rsidRPr="00F04652">
        <w:rPr>
          <w:rFonts w:ascii="Times New Roman" w:hAnsi="Times New Roman"/>
          <w:sz w:val="24"/>
          <w:szCs w:val="24"/>
          <w:lang w:eastAsia="fr-FR"/>
        </w:rPr>
        <w:t>АДПБФП</w:t>
      </w:r>
      <w:r w:rsidRPr="0009248C">
        <w:rPr>
          <w:rFonts w:ascii="Times New Roman" w:hAnsi="Times New Roman"/>
          <w:sz w:val="24"/>
          <w:szCs w:val="24"/>
          <w:lang w:eastAsia="fr-FR"/>
        </w:rPr>
        <w:t>.</w:t>
      </w:r>
    </w:p>
    <w:p w14:paraId="57F41E72" w14:textId="77777777" w:rsidR="003D4EDB" w:rsidRPr="0009248C" w:rsidRDefault="003D4EDB" w:rsidP="006B5B59">
      <w:pPr>
        <w:tabs>
          <w:tab w:val="left" w:pos="117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400802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Бенефициентът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посочва се номер от ИСУН) </w:t>
      </w:r>
      <w:r>
        <w:rPr>
          <w:rFonts w:ascii="Times New Roman" w:hAnsi="Times New Roman"/>
          <w:sz w:val="24"/>
          <w:szCs w:val="24"/>
          <w:lang w:eastAsia="fr-FR"/>
        </w:rPr>
        <w:t>У</w:t>
      </w:r>
      <w:r w:rsidRPr="0009248C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със Заповед № ……….на Ръководителя на Управляващия орган и клаузите на настоящия договор.</w:t>
      </w:r>
    </w:p>
    <w:p w14:paraId="15276369" w14:textId="27DA187F" w:rsidR="003D4EDB" w:rsidRPr="0009248C" w:rsidRDefault="006B5B59" w:rsidP="006B5B59">
      <w:pPr>
        <w:pStyle w:val="ListParagraph"/>
        <w:tabs>
          <w:tab w:val="left" w:pos="1080"/>
        </w:tabs>
        <w:spacing w:after="0" w:line="360" w:lineRule="auto"/>
        <w:ind w:left="709"/>
        <w:rPr>
          <w:rFonts w:ascii="Times New Roman" w:hAnsi="Times New Roman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3. </w:t>
      </w:r>
      <w:r w:rsidR="003D4EDB"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14:paraId="231D81F9" w14:textId="47CE6F26" w:rsidR="003D4EDB" w:rsidRDefault="003D4EDB" w:rsidP="003D4E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02B37CCF" w14:textId="77777777" w:rsidR="003D4EDB" w:rsidRPr="0009248C" w:rsidRDefault="003D4EDB" w:rsidP="006B5B59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 xml:space="preserve">Конкретизация на условията за плащане. </w:t>
      </w:r>
    </w:p>
    <w:p w14:paraId="3AC7CEB7" w14:textId="77777777" w:rsidR="003D4EDB" w:rsidRPr="0009248C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4.1. </w:t>
      </w:r>
      <w:r w:rsidRPr="0009248C">
        <w:rPr>
          <w:rFonts w:ascii="Times New Roman" w:hAnsi="Times New Roman"/>
          <w:sz w:val="24"/>
          <w:szCs w:val="24"/>
          <w:lang w:eastAsia="fr-FR"/>
        </w:rPr>
        <w:t>Плащането по заложените в проекта дейности се извършва на база на ре</w:t>
      </w:r>
      <w:r>
        <w:rPr>
          <w:rFonts w:ascii="Times New Roman" w:hAnsi="Times New Roman"/>
          <w:sz w:val="24"/>
          <w:szCs w:val="24"/>
          <w:lang w:eastAsia="fr-FR"/>
        </w:rPr>
        <w:t>ално извършените от Бенефициента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разходи и след представяне на искане за плащане и съпътстващите го документи, както и след направени административни проверки и проверка на място (в случаите, когато е приложимо).</w:t>
      </w:r>
    </w:p>
    <w:p w14:paraId="1E522132" w14:textId="77777777" w:rsidR="003D4EDB" w:rsidRPr="0009248C" w:rsidRDefault="003D4EDB" w:rsidP="008509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2BDA77F1" w14:textId="4184BCEA" w:rsidR="002129A3" w:rsidRPr="006B5B59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4.2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Плащането по изпълнение на одобрения проект се извършва по реда, условията, в размерите и в сроковете, посочени в този договор, Условията за изпълнение и Общите условия към административния договор за предоставяне на безвъзмездна финансова помощ по процедура за подбор на проекти </w:t>
      </w:r>
      <w:r w:rsidR="002129A3" w:rsidRPr="002129A3">
        <w:rPr>
          <w:rFonts w:ascii="Times New Roman" w:hAnsi="Times New Roman"/>
          <w:b/>
          <w:sz w:val="24"/>
          <w:szCs w:val="24"/>
          <w:lang w:eastAsia="fr-FR"/>
        </w:rPr>
        <w:t>№ BG14MFPR001-2.004 „Планове за производство и предлагане на пазара“</w:t>
      </w:r>
      <w:r w:rsidR="002129A3" w:rsidRPr="006B5B59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01B6AE73" w14:textId="77382F8A" w:rsidR="003D4EDB" w:rsidRPr="00366D96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4.3.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 Плащанията по този договор се извършват </w:t>
      </w:r>
      <w:r>
        <w:rPr>
          <w:rFonts w:ascii="Times New Roman" w:hAnsi="Times New Roman"/>
          <w:sz w:val="24"/>
          <w:szCs w:val="24"/>
          <w:lang w:eastAsia="fr-FR"/>
        </w:rPr>
        <w:t>въз основа на искане за плащане</w:t>
      </w:r>
      <w:r w:rsidRPr="00366D96">
        <w:rPr>
          <w:rFonts w:ascii="Times New Roman" w:hAnsi="Times New Roman"/>
          <w:sz w:val="24"/>
          <w:szCs w:val="24"/>
          <w:lang w:eastAsia="fr-FR"/>
        </w:rPr>
        <w:t>. Искането за плащане се подава по следния ред:</w:t>
      </w:r>
    </w:p>
    <w:p w14:paraId="584F32D0" w14:textId="156AE1E3" w:rsidR="003D4EDB" w:rsidRPr="00366D96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ab/>
        <w:t>4.3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.1. Искане за авансово плащане </w:t>
      </w:r>
      <w:r>
        <w:rPr>
          <w:rFonts w:ascii="Times New Roman" w:hAnsi="Times New Roman"/>
          <w:sz w:val="24"/>
          <w:szCs w:val="24"/>
          <w:lang w:eastAsia="fr-FR"/>
        </w:rPr>
        <w:t>се подава в срока</w:t>
      </w:r>
      <w:r w:rsidRPr="00A23FA0">
        <w:rPr>
          <w:rFonts w:ascii="Times New Roman" w:hAnsi="Times New Roman"/>
          <w:sz w:val="24"/>
          <w:szCs w:val="24"/>
          <w:lang w:eastAsia="fr-FR"/>
        </w:rPr>
        <w:t>,</w:t>
      </w:r>
      <w:r w:rsidRPr="00542D98">
        <w:rPr>
          <w:rFonts w:ascii="Times New Roman" w:hAnsi="Times New Roman"/>
          <w:sz w:val="24"/>
          <w:szCs w:val="24"/>
          <w:lang w:eastAsia="fr-FR"/>
        </w:rPr>
        <w:t xml:space="preserve"> посочен в Общите условия към АДПБФП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и може да е в размер </w:t>
      </w:r>
      <w:r w:rsidR="006B5B59" w:rsidRPr="002A426A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509E2">
        <w:rPr>
          <w:rFonts w:ascii="Times New Roman" w:hAnsi="Times New Roman"/>
          <w:sz w:val="24"/>
          <w:szCs w:val="24"/>
          <w:lang w:eastAsia="fr-FR"/>
        </w:rPr>
        <w:t>до</w:t>
      </w:r>
      <w:r w:rsidR="00A52A4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………………………… Размерът на заявеното авансово плащане може да е </w:t>
      </w:r>
      <w:r>
        <w:rPr>
          <w:rFonts w:ascii="Times New Roman" w:hAnsi="Times New Roman"/>
          <w:sz w:val="24"/>
          <w:szCs w:val="24"/>
          <w:lang w:eastAsia="fr-FR"/>
        </w:rPr>
        <w:t>до 40% от размера на БФП по т. 2.1</w:t>
      </w:r>
      <w:r w:rsidRPr="00366D96">
        <w:rPr>
          <w:rFonts w:ascii="Times New Roman" w:hAnsi="Times New Roman"/>
          <w:sz w:val="24"/>
          <w:szCs w:val="24"/>
          <w:lang w:eastAsia="fr-FR"/>
        </w:rPr>
        <w:t>.</w:t>
      </w:r>
    </w:p>
    <w:p w14:paraId="715D48E0" w14:textId="501B2A7F" w:rsidR="003D4EDB" w:rsidRPr="00366D96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4.3.2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4028FA">
        <w:rPr>
          <w:rFonts w:ascii="Times New Roman" w:hAnsi="Times New Roman"/>
          <w:sz w:val="24"/>
          <w:szCs w:val="24"/>
          <w:lang w:eastAsia="fr-FR"/>
        </w:rPr>
        <w:t xml:space="preserve">Искане за междинно плащане се подава в срока, посочен в Общите условия и може да e в размер </w:t>
      </w:r>
      <w:r w:rsidR="008509E2">
        <w:rPr>
          <w:rFonts w:ascii="Times New Roman" w:hAnsi="Times New Roman"/>
          <w:sz w:val="24"/>
          <w:szCs w:val="24"/>
          <w:lang w:eastAsia="fr-FR"/>
        </w:rPr>
        <w:t>до</w:t>
      </w:r>
      <w:r w:rsidR="008509E2" w:rsidRPr="004028FA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028FA">
        <w:rPr>
          <w:rFonts w:ascii="Times New Roman" w:hAnsi="Times New Roman"/>
          <w:sz w:val="24"/>
          <w:szCs w:val="24"/>
          <w:lang w:eastAsia="fr-FR"/>
        </w:rPr>
        <w:t>…………………………., като общият размер на авансовото (в случай, че има такова) и междинното плащане не може да надхвърля  80% от размера на</w:t>
      </w:r>
      <w:r>
        <w:rPr>
          <w:rFonts w:ascii="Times New Roman" w:hAnsi="Times New Roman"/>
          <w:sz w:val="24"/>
          <w:szCs w:val="24"/>
          <w:lang w:eastAsia="fr-FR"/>
        </w:rPr>
        <w:t xml:space="preserve"> БФП по т. 2.1</w:t>
      </w:r>
      <w:r w:rsidRPr="004028FA">
        <w:rPr>
          <w:rFonts w:ascii="Times New Roman" w:hAnsi="Times New Roman"/>
          <w:sz w:val="24"/>
          <w:szCs w:val="24"/>
          <w:lang w:eastAsia="fr-FR"/>
        </w:rPr>
        <w:t>.</w:t>
      </w:r>
    </w:p>
    <w:p w14:paraId="22C1BF20" w14:textId="7DE9F84E" w:rsidR="003D4EDB" w:rsidRPr="00366D96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4.3.3</w:t>
      </w:r>
      <w:r w:rsidRPr="008B6E10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Искане за окончателно плащане се подава в срока, посочен в Общите условия и може да е в размер </w:t>
      </w:r>
      <w:r w:rsidR="008509E2">
        <w:rPr>
          <w:rFonts w:ascii="Times New Roman" w:hAnsi="Times New Roman"/>
          <w:sz w:val="24"/>
          <w:szCs w:val="24"/>
          <w:lang w:eastAsia="fr-FR"/>
        </w:rPr>
        <w:t>до</w:t>
      </w:r>
      <w:r w:rsidR="008509E2" w:rsidRPr="00366D96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……………………………………. </w:t>
      </w:r>
      <w:r w:rsidRPr="0043198C">
        <w:rPr>
          <w:rFonts w:ascii="Times New Roman" w:hAnsi="Times New Roman"/>
          <w:sz w:val="24"/>
          <w:szCs w:val="24"/>
          <w:lang w:eastAsia="fr-FR"/>
        </w:rPr>
        <w:t xml:space="preserve">Размерът на окончателното плащане е равен на не повече от разликата между максималния размер на БФП по т. </w:t>
      </w:r>
      <w:r>
        <w:rPr>
          <w:rFonts w:ascii="Times New Roman" w:hAnsi="Times New Roman"/>
          <w:sz w:val="24"/>
          <w:szCs w:val="24"/>
          <w:lang w:eastAsia="fr-FR"/>
        </w:rPr>
        <w:t>2.1.</w:t>
      </w:r>
      <w:r w:rsidRPr="0043198C">
        <w:rPr>
          <w:rFonts w:ascii="Times New Roman" w:hAnsi="Times New Roman"/>
          <w:sz w:val="24"/>
          <w:szCs w:val="24"/>
          <w:lang w:eastAsia="fr-FR"/>
        </w:rPr>
        <w:t xml:space="preserve">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</w:t>
      </w:r>
      <w:r>
        <w:rPr>
          <w:rFonts w:ascii="Times New Roman" w:hAnsi="Times New Roman"/>
          <w:sz w:val="24"/>
          <w:szCs w:val="24"/>
          <w:lang w:eastAsia="fr-FR"/>
        </w:rPr>
        <w:t>т. 2.1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7DCDEAF0" w14:textId="77777777" w:rsidR="003D4EDB" w:rsidRPr="00366D96" w:rsidRDefault="003D4EDB" w:rsidP="008509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4.4.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 Плащанията по този договор се извършват в левове, по банков път, по следната банкова сметка на Бенефициента:</w:t>
      </w:r>
    </w:p>
    <w:p w14:paraId="5FBB01DB" w14:textId="77777777" w:rsidR="003D4EDB" w:rsidRPr="00366D96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Бенефициента);</w:t>
      </w:r>
    </w:p>
    <w:p w14:paraId="24431463" w14:textId="77777777" w:rsidR="003D4EDB" w:rsidRPr="00366D96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КОД);</w:t>
      </w:r>
    </w:p>
    <w:p w14:paraId="3C71EE09" w14:textId="0E784DC1" w:rsidR="003D4EDB" w:rsidRPr="0009248C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IBAN).</w:t>
      </w:r>
    </w:p>
    <w:p w14:paraId="3F27D2EC" w14:textId="77777777" w:rsidR="003D4EDB" w:rsidRPr="00E07290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75D36B77" w14:textId="77777777" w:rsidR="003D4EDB" w:rsidRPr="002F2E6F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>
        <w:rPr>
          <w:rFonts w:ascii="Times New Roman" w:hAnsi="Times New Roman"/>
          <w:sz w:val="24"/>
          <w:szCs w:val="24"/>
          <w:lang w:eastAsia="fr-FR"/>
        </w:rPr>
        <w:t>.</w:t>
      </w:r>
    </w:p>
    <w:p w14:paraId="4ACEBC3A" w14:textId="57B228FB" w:rsidR="003D4EDB" w:rsidRPr="007408BB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5.1. </w:t>
      </w:r>
      <w:r w:rsidR="006B5B59" w:rsidRPr="006B5B59">
        <w:rPr>
          <w:rFonts w:ascii="Times New Roman" w:hAnsi="Times New Roman"/>
          <w:sz w:val="24"/>
          <w:szCs w:val="24"/>
          <w:lang w:eastAsia="fr-FR"/>
        </w:rPr>
        <w:t>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 чл. 61, ал. 2, по ред и начин, определени в нормативния акт по чл. 7, ал. 4, т. 4 от ЗУСЕФСУ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14:paraId="7817CA9E" w14:textId="68A9EDCA" w:rsidR="003D4EDB" w:rsidRPr="007408BB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5.2. След окончателното плащане по проект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43C50F87" w14:textId="6D19AA5C" w:rsidR="003D4EDB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lastRenderedPageBreak/>
        <w:t>6.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Безвъзмездната финансова помощ </w:t>
      </w:r>
      <w:bookmarkStart w:id="0" w:name="_GoBack"/>
      <w:bookmarkEnd w:id="0"/>
      <w:r w:rsidRPr="0009248C">
        <w:rPr>
          <w:rFonts w:ascii="Times New Roman" w:hAnsi="Times New Roman"/>
          <w:sz w:val="24"/>
          <w:szCs w:val="24"/>
          <w:lang w:eastAsia="fr-FR"/>
        </w:rPr>
        <w:t xml:space="preserve">по т. 2.2 от настоящия договор </w:t>
      </w:r>
      <w:r>
        <w:rPr>
          <w:rFonts w:ascii="Times New Roman" w:hAnsi="Times New Roman"/>
          <w:sz w:val="24"/>
          <w:szCs w:val="24"/>
          <w:lang w:eastAsia="fr-FR"/>
        </w:rPr>
        <w:t>представлява/</w:t>
      </w:r>
      <w:r w:rsidRPr="0009248C">
        <w:rPr>
          <w:rFonts w:ascii="Times New Roman" w:hAnsi="Times New Roman"/>
          <w:sz w:val="24"/>
          <w:szCs w:val="24"/>
          <w:lang w:eastAsia="fr-FR"/>
        </w:rPr>
        <w:t>не представлява държавна помощ.</w:t>
      </w:r>
    </w:p>
    <w:p w14:paraId="79F178E5" w14:textId="77777777" w:rsidR="003D4EDB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750E8A">
        <w:rPr>
          <w:rFonts w:ascii="Times New Roman" w:hAnsi="Times New Roman"/>
          <w:sz w:val="24"/>
          <w:szCs w:val="24"/>
          <w:lang w:eastAsia="fr-FR"/>
        </w:rPr>
        <w:t>Одобреният проект и документите по чл. 26, ал. 1 от Закона за управление на средствата от Европейските фондове при споделено управление, в частта, определяща условията за изпълнение, са неразделна част от настоящия договор.</w:t>
      </w:r>
    </w:p>
    <w:p w14:paraId="065B7443" w14:textId="3575E3FE" w:rsidR="006B5B59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8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. 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6B5B59" w:rsidRPr="006B5B59">
        <w:rPr>
          <w:rFonts w:ascii="Times New Roman" w:hAnsi="Times New Roman"/>
          <w:sz w:val="24"/>
          <w:szCs w:val="24"/>
          <w:lang w:eastAsia="fr-FR"/>
        </w:rPr>
        <w:t>Приложение № 1А „Таблица за одобрени разходи по проектно предложение №…………………………“ от приложенията към Условията за изпълнение е неразделна част от настоящия договор.</w:t>
      </w:r>
    </w:p>
    <w:p w14:paraId="3FB7D4A4" w14:textId="06B865C4" w:rsidR="003D4EDB" w:rsidRPr="0036188D" w:rsidRDefault="006B5B59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9. </w:t>
      </w:r>
      <w:r w:rsidR="003D4EDB" w:rsidRPr="0036188D">
        <w:rPr>
          <w:rFonts w:ascii="Times New Roman" w:hAnsi="Times New Roman"/>
          <w:sz w:val="24"/>
          <w:szCs w:val="24"/>
          <w:lang w:eastAsia="fr-FR"/>
        </w:rPr>
        <w:t xml:space="preserve">Настоящият договор влиза в сила от датата на подписването му </w:t>
      </w:r>
      <w:r w:rsidR="003D4EDB" w:rsidRPr="00216A4C">
        <w:rPr>
          <w:rFonts w:ascii="Times New Roman" w:hAnsi="Times New Roman"/>
          <w:sz w:val="24"/>
          <w:szCs w:val="24"/>
          <w:lang w:eastAsia="fr-FR"/>
        </w:rPr>
        <w:t xml:space="preserve">от двете страни </w:t>
      </w:r>
      <w:r w:rsidR="003D4EDB" w:rsidRPr="0036188D">
        <w:rPr>
          <w:rFonts w:ascii="Times New Roman" w:hAnsi="Times New Roman"/>
          <w:sz w:val="24"/>
          <w:szCs w:val="24"/>
          <w:lang w:eastAsia="fr-FR"/>
        </w:rPr>
        <w:t>и е със срок на действие 5 (пет) години след датата на извършване на окончателното плащане по проекта.</w:t>
      </w:r>
    </w:p>
    <w:p w14:paraId="38C7D44A" w14:textId="77777777" w:rsidR="002129A3" w:rsidRPr="006B5B59" w:rsidRDefault="002129A3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2129A3">
        <w:rPr>
          <w:rFonts w:ascii="Times New Roman" w:hAnsi="Times New Roman"/>
          <w:sz w:val="24"/>
          <w:szCs w:val="24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0A655D57" w14:textId="6527FF36" w:rsidR="003D4EDB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188D">
        <w:rPr>
          <w:rFonts w:ascii="Times New Roman" w:hAnsi="Times New Roman"/>
          <w:sz w:val="24"/>
          <w:szCs w:val="24"/>
          <w:lang w:eastAsia="fr-FR"/>
        </w:rPr>
        <w:t>С</w:t>
      </w:r>
      <w:r w:rsidR="002129A3" w:rsidRPr="006B5B59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6188D">
        <w:rPr>
          <w:rFonts w:ascii="Times New Roman" w:hAnsi="Times New Roman"/>
          <w:sz w:val="24"/>
          <w:szCs w:val="24"/>
          <w:lang w:eastAsia="fr-FR"/>
        </w:rPr>
        <w:t>подписването на настоящия АДПБФП № ………</w:t>
      </w:r>
      <w:r w:rsidR="002129A3">
        <w:rPr>
          <w:rFonts w:ascii="Times New Roman" w:hAnsi="Times New Roman"/>
          <w:sz w:val="24"/>
          <w:szCs w:val="24"/>
          <w:lang w:eastAsia="fr-FR"/>
        </w:rPr>
        <w:t>…</w:t>
      </w:r>
      <w:r w:rsidR="002129A3" w:rsidRPr="006B5B59">
        <w:rPr>
          <w:rFonts w:ascii="Times New Roman" w:hAnsi="Times New Roman"/>
          <w:sz w:val="24"/>
          <w:szCs w:val="24"/>
          <w:lang w:eastAsia="fr-FR"/>
        </w:rPr>
        <w:t xml:space="preserve">……………………. </w:t>
      </w:r>
      <w:r>
        <w:rPr>
          <w:rFonts w:ascii="Times New Roman" w:hAnsi="Times New Roman"/>
          <w:sz w:val="24"/>
          <w:szCs w:val="24"/>
          <w:lang w:eastAsia="fr-FR"/>
        </w:rPr>
        <w:t>Бенефициентът/</w:t>
      </w:r>
      <w:r w:rsidRPr="0036188D">
        <w:rPr>
          <w:rFonts w:ascii="Times New Roman" w:hAnsi="Times New Roman"/>
          <w:sz w:val="24"/>
          <w:szCs w:val="24"/>
          <w:lang w:eastAsia="fr-FR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 и ги приема.</w:t>
      </w:r>
    </w:p>
    <w:p w14:paraId="5F843769" w14:textId="1F9425B0" w:rsidR="003D4EDB" w:rsidRPr="002129A3" w:rsidRDefault="002129A3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2129A3">
        <w:rPr>
          <w:rFonts w:ascii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249564C9" w14:textId="77777777" w:rsidR="00D5314C" w:rsidRPr="00FF20BE" w:rsidRDefault="00D5314C" w:rsidP="00D5314C">
      <w:pPr>
        <w:spacing w:after="0" w:line="360" w:lineRule="auto"/>
        <w:rPr>
          <w:rFonts w:ascii="Times New Roman" w:hAnsi="Times New Roman"/>
          <w:sz w:val="24"/>
          <w:szCs w:val="24"/>
          <w:lang w:eastAsia="fr-FR"/>
        </w:rPr>
      </w:pPr>
    </w:p>
    <w:p w14:paraId="12483602" w14:textId="77777777" w:rsidR="00D5314C" w:rsidRDefault="00D5314C" w:rsidP="00D5314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774CAD09" w14:textId="77777777" w:rsidR="00D5314C" w:rsidRDefault="00D5314C" w:rsidP="00D5314C">
      <w:pPr>
        <w:spacing w:before="60" w:after="6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УПРАВЛЯВАЩИЯ ОРГАН</w:t>
      </w:r>
      <w:r>
        <w:rPr>
          <w:rFonts w:ascii="Times New Roman" w:hAnsi="Times New Roman"/>
          <w:b/>
          <w:sz w:val="24"/>
          <w:szCs w:val="24"/>
          <w:lang w:eastAsia="fr-FR"/>
        </w:rPr>
        <w:t xml:space="preserve"> НА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2108B4">
        <w:rPr>
          <w:rFonts w:ascii="Times New Roman" w:hAnsi="Times New Roman"/>
          <w:b/>
          <w:sz w:val="24"/>
          <w:szCs w:val="24"/>
          <w:lang w:eastAsia="fr-FR"/>
        </w:rPr>
        <w:t>ПМДРА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</w:t>
      </w:r>
    </w:p>
    <w:p w14:paraId="539728F4" w14:textId="77777777" w:rsidR="00D5314C" w:rsidRDefault="00D5314C" w:rsidP="00D5314C">
      <w:pPr>
        <w:spacing w:before="60" w:after="6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690B0E0D" w14:textId="77777777" w:rsidR="00D5314C" w:rsidRPr="00EF440B" w:rsidRDefault="00D5314C" w:rsidP="00D5314C">
      <w:pPr>
        <w:spacing w:before="60" w:after="60" w:line="240" w:lineRule="auto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  <w:r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           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</w:p>
    <w:p w14:paraId="6826FAC3" w14:textId="77777777" w:rsidR="00D5314C" w:rsidRDefault="00D5314C" w:rsidP="00D5314C">
      <w:pPr>
        <w:spacing w:before="80" w:after="80" w:line="240" w:lineRule="auto"/>
        <w:ind w:left="5664"/>
        <w:rPr>
          <w:rFonts w:ascii="Times New Roman" w:hAnsi="Times New Roman"/>
          <w:sz w:val="24"/>
          <w:szCs w:val="24"/>
          <w:lang w:eastAsia="fr-FR"/>
        </w:rPr>
      </w:pPr>
    </w:p>
    <w:p w14:paraId="3A6EF636" w14:textId="77777777" w:rsidR="00D5314C" w:rsidRPr="00EF440B" w:rsidRDefault="00D5314C" w:rsidP="00D5314C">
      <w:pPr>
        <w:spacing w:before="80" w:after="8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3EA3DF19" w14:textId="0F0415C9" w:rsidR="00D5314C" w:rsidRPr="00EF440B" w:rsidRDefault="00D5314C" w:rsidP="0094737B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2FB29A33" w14:textId="77777777" w:rsidR="00D5314C" w:rsidRPr="00EF440B" w:rsidRDefault="00D5314C" w:rsidP="00D5314C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71D26161" w14:textId="77777777" w:rsidR="00D5314C" w:rsidRPr="00EF440B" w:rsidRDefault="00D5314C" w:rsidP="00D5314C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2EEEB1B0" w14:textId="77777777" w:rsidR="00D5314C" w:rsidRPr="00EF440B" w:rsidRDefault="00D5314C" w:rsidP="00D5314C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162372B3" w14:textId="77777777" w:rsidR="00D5314C" w:rsidRPr="00EF440B" w:rsidRDefault="00D5314C" w:rsidP="00D5314C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14:paraId="3BF32D1C" w14:textId="77777777" w:rsidR="00085826" w:rsidRPr="00854B99" w:rsidRDefault="00085826" w:rsidP="009E0DA7">
      <w:pPr>
        <w:rPr>
          <w:rFonts w:ascii="Times New Roman" w:hAnsi="Times New Roman"/>
        </w:rPr>
      </w:pPr>
    </w:p>
    <w:sectPr w:rsidR="00085826" w:rsidRPr="00854B99" w:rsidSect="002A3E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192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itsa Docheva">
    <w15:presenceInfo w15:providerId="AD" w15:userId="S-1-5-21-3673932534-3318588094-701912851-77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6505F"/>
    <w:rsid w:val="00073FC0"/>
    <w:rsid w:val="00082379"/>
    <w:rsid w:val="00085826"/>
    <w:rsid w:val="0009248C"/>
    <w:rsid w:val="000C4E97"/>
    <w:rsid w:val="000C608A"/>
    <w:rsid w:val="000E1842"/>
    <w:rsid w:val="000E47EC"/>
    <w:rsid w:val="000F2ACC"/>
    <w:rsid w:val="00104BA1"/>
    <w:rsid w:val="0012034B"/>
    <w:rsid w:val="00123C46"/>
    <w:rsid w:val="00123E22"/>
    <w:rsid w:val="0013140F"/>
    <w:rsid w:val="00142E89"/>
    <w:rsid w:val="001676E7"/>
    <w:rsid w:val="00172D04"/>
    <w:rsid w:val="001749F0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08B4"/>
    <w:rsid w:val="002129A3"/>
    <w:rsid w:val="00214D8C"/>
    <w:rsid w:val="00234908"/>
    <w:rsid w:val="00236FF5"/>
    <w:rsid w:val="002407FB"/>
    <w:rsid w:val="00254F5E"/>
    <w:rsid w:val="00272925"/>
    <w:rsid w:val="002775C9"/>
    <w:rsid w:val="002822F6"/>
    <w:rsid w:val="0028551E"/>
    <w:rsid w:val="002902E7"/>
    <w:rsid w:val="002A3E0C"/>
    <w:rsid w:val="002A426A"/>
    <w:rsid w:val="002B6FB4"/>
    <w:rsid w:val="002C40EF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469D3"/>
    <w:rsid w:val="00352504"/>
    <w:rsid w:val="003600EF"/>
    <w:rsid w:val="00362FCA"/>
    <w:rsid w:val="003D0B46"/>
    <w:rsid w:val="003D4EDB"/>
    <w:rsid w:val="003F0E28"/>
    <w:rsid w:val="003F3625"/>
    <w:rsid w:val="00400802"/>
    <w:rsid w:val="00401CE4"/>
    <w:rsid w:val="00415643"/>
    <w:rsid w:val="00442328"/>
    <w:rsid w:val="00463785"/>
    <w:rsid w:val="004B2809"/>
    <w:rsid w:val="004B74D0"/>
    <w:rsid w:val="004C1F28"/>
    <w:rsid w:val="004C3860"/>
    <w:rsid w:val="004D4218"/>
    <w:rsid w:val="004E2452"/>
    <w:rsid w:val="00505F20"/>
    <w:rsid w:val="00542660"/>
    <w:rsid w:val="0055196B"/>
    <w:rsid w:val="0055392D"/>
    <w:rsid w:val="00565D91"/>
    <w:rsid w:val="00570AF1"/>
    <w:rsid w:val="005B0430"/>
    <w:rsid w:val="005B4264"/>
    <w:rsid w:val="005C4965"/>
    <w:rsid w:val="005D25DA"/>
    <w:rsid w:val="005F28E0"/>
    <w:rsid w:val="00605054"/>
    <w:rsid w:val="0063026E"/>
    <w:rsid w:val="00636E12"/>
    <w:rsid w:val="00691F90"/>
    <w:rsid w:val="00695274"/>
    <w:rsid w:val="006B57EF"/>
    <w:rsid w:val="006B5B59"/>
    <w:rsid w:val="006B6430"/>
    <w:rsid w:val="006C01A7"/>
    <w:rsid w:val="006F03C7"/>
    <w:rsid w:val="0070497D"/>
    <w:rsid w:val="00706B8A"/>
    <w:rsid w:val="007408BB"/>
    <w:rsid w:val="00741D86"/>
    <w:rsid w:val="007654F4"/>
    <w:rsid w:val="00775EBC"/>
    <w:rsid w:val="0078105E"/>
    <w:rsid w:val="007A4E55"/>
    <w:rsid w:val="007B2A4B"/>
    <w:rsid w:val="007E0798"/>
    <w:rsid w:val="007E3243"/>
    <w:rsid w:val="008009E5"/>
    <w:rsid w:val="00812241"/>
    <w:rsid w:val="0081785E"/>
    <w:rsid w:val="00821E5D"/>
    <w:rsid w:val="00830775"/>
    <w:rsid w:val="008509E2"/>
    <w:rsid w:val="008517AA"/>
    <w:rsid w:val="00854B99"/>
    <w:rsid w:val="008604F7"/>
    <w:rsid w:val="008768D1"/>
    <w:rsid w:val="0089207C"/>
    <w:rsid w:val="00893539"/>
    <w:rsid w:val="00893906"/>
    <w:rsid w:val="008A7C9E"/>
    <w:rsid w:val="008B4A32"/>
    <w:rsid w:val="008D4A6D"/>
    <w:rsid w:val="008D7FC3"/>
    <w:rsid w:val="008E1310"/>
    <w:rsid w:val="00903115"/>
    <w:rsid w:val="0091708C"/>
    <w:rsid w:val="00931DE2"/>
    <w:rsid w:val="0094377F"/>
    <w:rsid w:val="0094737B"/>
    <w:rsid w:val="00966E3E"/>
    <w:rsid w:val="00974773"/>
    <w:rsid w:val="009938BC"/>
    <w:rsid w:val="009A609C"/>
    <w:rsid w:val="009A7C1B"/>
    <w:rsid w:val="009B16C1"/>
    <w:rsid w:val="009B24A1"/>
    <w:rsid w:val="009C4CB8"/>
    <w:rsid w:val="009D131F"/>
    <w:rsid w:val="009E0DA7"/>
    <w:rsid w:val="009E7B1E"/>
    <w:rsid w:val="009F2AAB"/>
    <w:rsid w:val="009F2C97"/>
    <w:rsid w:val="00A15AE8"/>
    <w:rsid w:val="00A1693E"/>
    <w:rsid w:val="00A219FB"/>
    <w:rsid w:val="00A33620"/>
    <w:rsid w:val="00A3403E"/>
    <w:rsid w:val="00A52A4C"/>
    <w:rsid w:val="00A7308A"/>
    <w:rsid w:val="00A74EA7"/>
    <w:rsid w:val="00A9399D"/>
    <w:rsid w:val="00A9632C"/>
    <w:rsid w:val="00AA37CE"/>
    <w:rsid w:val="00AA7FC3"/>
    <w:rsid w:val="00AD3DBD"/>
    <w:rsid w:val="00AE285F"/>
    <w:rsid w:val="00AE73AC"/>
    <w:rsid w:val="00AF615E"/>
    <w:rsid w:val="00B0459D"/>
    <w:rsid w:val="00B33AB9"/>
    <w:rsid w:val="00B918F8"/>
    <w:rsid w:val="00B95BED"/>
    <w:rsid w:val="00BE37BE"/>
    <w:rsid w:val="00BE3B86"/>
    <w:rsid w:val="00BF396B"/>
    <w:rsid w:val="00C365F4"/>
    <w:rsid w:val="00C453D8"/>
    <w:rsid w:val="00C535D7"/>
    <w:rsid w:val="00C61651"/>
    <w:rsid w:val="00C82951"/>
    <w:rsid w:val="00C82F91"/>
    <w:rsid w:val="00C83792"/>
    <w:rsid w:val="00C95120"/>
    <w:rsid w:val="00CB3672"/>
    <w:rsid w:val="00CC7AD2"/>
    <w:rsid w:val="00CD02DD"/>
    <w:rsid w:val="00CD28DE"/>
    <w:rsid w:val="00CF6FF5"/>
    <w:rsid w:val="00D02AC6"/>
    <w:rsid w:val="00D14B41"/>
    <w:rsid w:val="00D27A27"/>
    <w:rsid w:val="00D325C0"/>
    <w:rsid w:val="00D33F1F"/>
    <w:rsid w:val="00D5314C"/>
    <w:rsid w:val="00D53310"/>
    <w:rsid w:val="00D61034"/>
    <w:rsid w:val="00D67FF1"/>
    <w:rsid w:val="00D7083B"/>
    <w:rsid w:val="00D76039"/>
    <w:rsid w:val="00D85340"/>
    <w:rsid w:val="00DD3C5E"/>
    <w:rsid w:val="00DD6DD5"/>
    <w:rsid w:val="00DE6E51"/>
    <w:rsid w:val="00DF0A21"/>
    <w:rsid w:val="00E07290"/>
    <w:rsid w:val="00E44C61"/>
    <w:rsid w:val="00E5070A"/>
    <w:rsid w:val="00E52827"/>
    <w:rsid w:val="00E917C0"/>
    <w:rsid w:val="00E9481C"/>
    <w:rsid w:val="00EA5EEA"/>
    <w:rsid w:val="00EA7367"/>
    <w:rsid w:val="00EB0D37"/>
    <w:rsid w:val="00ED5CAB"/>
    <w:rsid w:val="00EE35A6"/>
    <w:rsid w:val="00EE7989"/>
    <w:rsid w:val="00EF2EE1"/>
    <w:rsid w:val="00EF3A45"/>
    <w:rsid w:val="00EF440B"/>
    <w:rsid w:val="00EF7A9A"/>
    <w:rsid w:val="00F3636A"/>
    <w:rsid w:val="00F703B9"/>
    <w:rsid w:val="00F742CC"/>
    <w:rsid w:val="00F75D6B"/>
    <w:rsid w:val="00F76FB4"/>
    <w:rsid w:val="00F8018A"/>
    <w:rsid w:val="00F87D93"/>
    <w:rsid w:val="00FB5E08"/>
    <w:rsid w:val="00FC5BD7"/>
    <w:rsid w:val="00FC6FB6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DA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1041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Elena Aleksieva</cp:lastModifiedBy>
  <cp:revision>108</cp:revision>
  <cp:lastPrinted>2023-03-28T07:15:00Z</cp:lastPrinted>
  <dcterms:created xsi:type="dcterms:W3CDTF">2023-03-13T14:28:00Z</dcterms:created>
  <dcterms:modified xsi:type="dcterms:W3CDTF">2024-09-12T13:22:00Z</dcterms:modified>
</cp:coreProperties>
</file>