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C1D15" w14:textId="77777777" w:rsidR="00334D84" w:rsidRPr="00302642" w:rsidRDefault="00334D84" w:rsidP="00497289">
      <w:pPr>
        <w:tabs>
          <w:tab w:val="center" w:pos="4536"/>
          <w:tab w:val="right" w:pos="9072"/>
        </w:tabs>
        <w:spacing w:after="0" w:line="240" w:lineRule="auto"/>
        <w:jc w:val="right"/>
        <w:rPr>
          <w:rFonts w:ascii="Arial" w:eastAsia="Calibri" w:hAnsi="Arial" w:cs="Arial"/>
          <w:b/>
          <w:bCs/>
          <w:sz w:val="20"/>
          <w:szCs w:val="20"/>
          <w:lang w:val="bg-BG"/>
        </w:rPr>
      </w:pPr>
    </w:p>
    <w:p w14:paraId="75E8C655" w14:textId="081AC061" w:rsidR="00497289" w:rsidRPr="00302642" w:rsidRDefault="00811920" w:rsidP="00497289">
      <w:pPr>
        <w:tabs>
          <w:tab w:val="center" w:pos="4536"/>
          <w:tab w:val="right" w:pos="9072"/>
        </w:tabs>
        <w:spacing w:after="0" w:line="240" w:lineRule="auto"/>
        <w:jc w:val="right"/>
        <w:rPr>
          <w:rFonts w:ascii="Arial" w:eastAsia="Calibri" w:hAnsi="Arial" w:cs="Arial"/>
          <w:b/>
          <w:bCs/>
          <w:sz w:val="20"/>
          <w:szCs w:val="20"/>
          <w:lang w:val="bg-BG"/>
        </w:rPr>
      </w:pPr>
      <w:r w:rsidRPr="00302642">
        <w:rPr>
          <w:rFonts w:ascii="Arial" w:eastAsia="Calibri" w:hAnsi="Arial" w:cs="Arial"/>
          <w:b/>
          <w:bCs/>
          <w:sz w:val="20"/>
          <w:szCs w:val="20"/>
          <w:lang w:val="bg-BG"/>
        </w:rPr>
        <w:t>Приложение № 5</w:t>
      </w:r>
    </w:p>
    <w:p w14:paraId="0552F1A1" w14:textId="77777777" w:rsidR="00302642" w:rsidRPr="00302642" w:rsidRDefault="00302642" w:rsidP="00497289">
      <w:pPr>
        <w:tabs>
          <w:tab w:val="center" w:pos="4536"/>
          <w:tab w:val="right" w:pos="9072"/>
        </w:tabs>
        <w:spacing w:after="0" w:line="240" w:lineRule="auto"/>
        <w:jc w:val="right"/>
        <w:rPr>
          <w:rFonts w:ascii="Arial" w:eastAsia="Calibri" w:hAnsi="Arial" w:cs="Arial"/>
          <w:b/>
          <w:bCs/>
          <w:sz w:val="20"/>
          <w:szCs w:val="20"/>
        </w:rPr>
      </w:pPr>
    </w:p>
    <w:p w14:paraId="7E0DB186"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p>
    <w:p w14:paraId="6E604B40"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r w:rsidRPr="00302642">
        <w:rPr>
          <w:rFonts w:ascii="Arial" w:eastAsia="Calibri" w:hAnsi="Arial" w:cs="Arial"/>
          <w:b/>
          <w:bCs/>
          <w:snapToGrid w:val="0"/>
          <w:kern w:val="28"/>
          <w:sz w:val="20"/>
          <w:szCs w:val="20"/>
        </w:rPr>
        <w:t xml:space="preserve">I. </w:t>
      </w:r>
      <w:r w:rsidRPr="00302642">
        <w:rPr>
          <w:rFonts w:ascii="Arial" w:eastAsia="Calibri" w:hAnsi="Arial" w:cs="Arial"/>
          <w:b/>
          <w:bCs/>
          <w:snapToGrid w:val="0"/>
          <w:kern w:val="28"/>
          <w:sz w:val="20"/>
          <w:szCs w:val="20"/>
          <w:lang w:val="bg-BG"/>
        </w:rPr>
        <w:t>ИЗПОЛЗВАНИ СЪКРАЩЕНИЯ</w:t>
      </w:r>
    </w:p>
    <w:p w14:paraId="7F33D3E7" w14:textId="77777777" w:rsidR="00497289" w:rsidRPr="00302642" w:rsidRDefault="00497289" w:rsidP="00497289">
      <w:pPr>
        <w:spacing w:after="0" w:line="240" w:lineRule="auto"/>
        <w:rPr>
          <w:rFonts w:ascii="Arial" w:eastAsia="Calibri" w:hAnsi="Arial" w:cs="Arial"/>
          <w:b/>
          <w:bCs/>
          <w:snapToGrid w:val="0"/>
          <w:sz w:val="20"/>
          <w:szCs w:val="20"/>
          <w:lang w:val="bg-BG"/>
        </w:rPr>
      </w:pP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7228"/>
      </w:tblGrid>
      <w:tr w:rsidR="00497289" w:rsidRPr="00302642" w14:paraId="017DAEBD" w14:textId="77777777" w:rsidTr="00302642">
        <w:trPr>
          <w:jc w:val="center"/>
        </w:trPr>
        <w:tc>
          <w:tcPr>
            <w:tcW w:w="1160" w:type="pct"/>
            <w:shd w:val="clear" w:color="auto" w:fill="D9D9D9"/>
          </w:tcPr>
          <w:p w14:paraId="0255364A"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ВЕИ</w:t>
            </w:r>
          </w:p>
        </w:tc>
        <w:tc>
          <w:tcPr>
            <w:tcW w:w="3840" w:type="pct"/>
            <w:shd w:val="clear" w:color="auto" w:fill="F3F3F3"/>
          </w:tcPr>
          <w:p w14:paraId="1A10619E"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Възобновяеми енергийни източници</w:t>
            </w:r>
          </w:p>
        </w:tc>
      </w:tr>
      <w:tr w:rsidR="00497289" w:rsidRPr="00302642" w14:paraId="451BD67F" w14:textId="77777777" w:rsidTr="00302642">
        <w:trPr>
          <w:jc w:val="center"/>
        </w:trPr>
        <w:tc>
          <w:tcPr>
            <w:tcW w:w="1160" w:type="pct"/>
            <w:shd w:val="clear" w:color="auto" w:fill="D9D9D9"/>
          </w:tcPr>
          <w:p w14:paraId="4DA545F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ДДС</w:t>
            </w:r>
          </w:p>
        </w:tc>
        <w:tc>
          <w:tcPr>
            <w:tcW w:w="3840" w:type="pct"/>
            <w:shd w:val="clear" w:color="auto" w:fill="F3F3F3"/>
          </w:tcPr>
          <w:p w14:paraId="58796B72"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Данък добавена стойност</w:t>
            </w:r>
          </w:p>
        </w:tc>
      </w:tr>
      <w:tr w:rsidR="00497289" w:rsidRPr="00302642" w14:paraId="5F38812C" w14:textId="77777777" w:rsidTr="00302642">
        <w:trPr>
          <w:jc w:val="center"/>
        </w:trPr>
        <w:tc>
          <w:tcPr>
            <w:tcW w:w="1160" w:type="pct"/>
            <w:shd w:val="clear" w:color="auto" w:fill="D9D9D9"/>
          </w:tcPr>
          <w:p w14:paraId="5800970F"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ДМА</w:t>
            </w:r>
          </w:p>
        </w:tc>
        <w:tc>
          <w:tcPr>
            <w:tcW w:w="3840" w:type="pct"/>
            <w:shd w:val="clear" w:color="auto" w:fill="F3F3F3"/>
          </w:tcPr>
          <w:p w14:paraId="29AFFAE2"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Дълготрайни материални активи</w:t>
            </w:r>
          </w:p>
        </w:tc>
      </w:tr>
      <w:tr w:rsidR="00497289" w:rsidRPr="00302642" w14:paraId="59CE8D95" w14:textId="77777777" w:rsidTr="00302642">
        <w:trPr>
          <w:trHeight w:val="463"/>
          <w:jc w:val="center"/>
        </w:trPr>
        <w:tc>
          <w:tcPr>
            <w:tcW w:w="1160" w:type="pct"/>
            <w:shd w:val="clear" w:color="auto" w:fill="D9D9D9"/>
          </w:tcPr>
          <w:p w14:paraId="15C0635B"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ДНА</w:t>
            </w:r>
          </w:p>
        </w:tc>
        <w:tc>
          <w:tcPr>
            <w:tcW w:w="3840" w:type="pct"/>
            <w:shd w:val="clear" w:color="auto" w:fill="F3F3F3"/>
          </w:tcPr>
          <w:p w14:paraId="10B062E4"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Дълготрайни нематериални активи</w:t>
            </w:r>
          </w:p>
        </w:tc>
      </w:tr>
      <w:tr w:rsidR="00497289" w:rsidRPr="00302642" w14:paraId="5E257EB5" w14:textId="77777777" w:rsidTr="00302642">
        <w:trPr>
          <w:jc w:val="center"/>
        </w:trPr>
        <w:tc>
          <w:tcPr>
            <w:tcW w:w="1160" w:type="pct"/>
            <w:shd w:val="clear" w:color="auto" w:fill="D9D9D9"/>
          </w:tcPr>
          <w:p w14:paraId="641A7547" w14:textId="77777777" w:rsidR="00497289" w:rsidRPr="00302642" w:rsidDel="00C47DC3"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ДФЗ</w:t>
            </w:r>
          </w:p>
        </w:tc>
        <w:tc>
          <w:tcPr>
            <w:tcW w:w="3840" w:type="pct"/>
            <w:shd w:val="clear" w:color="auto" w:fill="F3F3F3"/>
          </w:tcPr>
          <w:p w14:paraId="66121110" w14:textId="77777777" w:rsidR="00497289" w:rsidRPr="00302642" w:rsidDel="00C47DC3" w:rsidRDefault="00497289" w:rsidP="00302642">
            <w:pPr>
              <w:spacing w:before="120" w:after="120" w:line="240" w:lineRule="auto"/>
              <w:ind w:left="213" w:right="289"/>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Държавен фонд „Земеделие”</w:t>
            </w:r>
          </w:p>
        </w:tc>
      </w:tr>
      <w:tr w:rsidR="00497289" w:rsidRPr="00302642" w14:paraId="664753BA" w14:textId="77777777" w:rsidTr="00302642">
        <w:trPr>
          <w:jc w:val="center"/>
        </w:trPr>
        <w:tc>
          <w:tcPr>
            <w:tcW w:w="1160" w:type="pct"/>
            <w:shd w:val="clear" w:color="auto" w:fill="D9D9D9"/>
          </w:tcPr>
          <w:p w14:paraId="5F7AD52C"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ДФЗ-РА</w:t>
            </w:r>
          </w:p>
        </w:tc>
        <w:tc>
          <w:tcPr>
            <w:tcW w:w="3840" w:type="pct"/>
            <w:shd w:val="clear" w:color="auto" w:fill="F3F3F3"/>
          </w:tcPr>
          <w:p w14:paraId="0650D6A6" w14:textId="77777777" w:rsidR="00497289" w:rsidRPr="00302642" w:rsidRDefault="00497289" w:rsidP="00302642">
            <w:pPr>
              <w:spacing w:before="120" w:after="120" w:line="240" w:lineRule="auto"/>
              <w:ind w:left="213" w:right="289"/>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Държавен фонд „Земеделие”-Разплащателна агенция</w:t>
            </w:r>
          </w:p>
        </w:tc>
      </w:tr>
      <w:tr w:rsidR="00497289" w:rsidRPr="00302642" w14:paraId="2B0E39C8" w14:textId="77777777" w:rsidTr="00302642">
        <w:trPr>
          <w:jc w:val="center"/>
        </w:trPr>
        <w:tc>
          <w:tcPr>
            <w:tcW w:w="1160" w:type="pct"/>
            <w:shd w:val="clear" w:color="auto" w:fill="D9D9D9"/>
          </w:tcPr>
          <w:p w14:paraId="5963F3F7"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ДОПК</w:t>
            </w:r>
          </w:p>
        </w:tc>
        <w:tc>
          <w:tcPr>
            <w:tcW w:w="3840" w:type="pct"/>
            <w:shd w:val="clear" w:color="auto" w:fill="F3F3F3"/>
          </w:tcPr>
          <w:p w14:paraId="6A932C0F" w14:textId="77777777" w:rsidR="00497289" w:rsidRPr="00302642" w:rsidRDefault="00497289" w:rsidP="00302642">
            <w:pPr>
              <w:spacing w:before="120" w:after="120" w:line="240" w:lineRule="auto"/>
              <w:ind w:left="213" w:right="289"/>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Данъчно-осигурител</w:t>
            </w:r>
            <w:r w:rsidRPr="00302642">
              <w:rPr>
                <w:rFonts w:ascii="Arial" w:eastAsia="Calibri" w:hAnsi="Arial" w:cs="Arial"/>
                <w:b/>
                <w:bCs/>
                <w:snapToGrid w:val="0"/>
                <w:sz w:val="20"/>
                <w:szCs w:val="20"/>
              </w:rPr>
              <w:t>e</w:t>
            </w:r>
            <w:r w:rsidR="00ED1BAC" w:rsidRPr="00302642">
              <w:rPr>
                <w:rFonts w:ascii="Arial" w:eastAsia="Calibri" w:hAnsi="Arial" w:cs="Arial"/>
                <w:b/>
                <w:bCs/>
                <w:snapToGrid w:val="0"/>
                <w:sz w:val="20"/>
                <w:szCs w:val="20"/>
                <w:lang w:val="bg-BG"/>
              </w:rPr>
              <w:t>н</w:t>
            </w:r>
            <w:r w:rsidRPr="00302642">
              <w:rPr>
                <w:rFonts w:ascii="Arial" w:eastAsia="Calibri" w:hAnsi="Arial" w:cs="Arial"/>
                <w:b/>
                <w:bCs/>
                <w:snapToGrid w:val="0"/>
                <w:sz w:val="20"/>
                <w:szCs w:val="20"/>
                <w:lang w:val="bg-BG"/>
              </w:rPr>
              <w:t xml:space="preserve"> процесуален кодекс</w:t>
            </w:r>
          </w:p>
        </w:tc>
      </w:tr>
      <w:tr w:rsidR="00497289" w:rsidRPr="00302642" w14:paraId="784008CA" w14:textId="77777777" w:rsidTr="00302642">
        <w:trPr>
          <w:jc w:val="center"/>
        </w:trPr>
        <w:tc>
          <w:tcPr>
            <w:tcW w:w="1160" w:type="pct"/>
            <w:shd w:val="clear" w:color="auto" w:fill="D9D9D9"/>
          </w:tcPr>
          <w:p w14:paraId="5BCB6A92"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ЕК</w:t>
            </w:r>
          </w:p>
        </w:tc>
        <w:tc>
          <w:tcPr>
            <w:tcW w:w="3840" w:type="pct"/>
            <w:shd w:val="clear" w:color="auto" w:fill="F3F3F3"/>
          </w:tcPr>
          <w:p w14:paraId="25C456BB"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Европейска комисия</w:t>
            </w:r>
          </w:p>
        </w:tc>
      </w:tr>
      <w:tr w:rsidR="00497289" w:rsidRPr="00302642" w14:paraId="7D70876E" w14:textId="77777777" w:rsidTr="00302642">
        <w:trPr>
          <w:jc w:val="center"/>
        </w:trPr>
        <w:tc>
          <w:tcPr>
            <w:tcW w:w="1160" w:type="pct"/>
            <w:shd w:val="clear" w:color="auto" w:fill="D9D9D9"/>
          </w:tcPr>
          <w:p w14:paraId="4B9E2AD0"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ЕО</w:t>
            </w:r>
          </w:p>
        </w:tc>
        <w:tc>
          <w:tcPr>
            <w:tcW w:w="3840" w:type="pct"/>
            <w:shd w:val="clear" w:color="auto" w:fill="F3F3F3"/>
          </w:tcPr>
          <w:p w14:paraId="0DDD4A1A"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Европейска общност</w:t>
            </w:r>
          </w:p>
        </w:tc>
      </w:tr>
      <w:tr w:rsidR="00497289" w:rsidRPr="00302642" w14:paraId="30B733F2" w14:textId="77777777" w:rsidTr="00302642">
        <w:trPr>
          <w:jc w:val="center"/>
        </w:trPr>
        <w:tc>
          <w:tcPr>
            <w:tcW w:w="1160" w:type="pct"/>
            <w:shd w:val="clear" w:color="auto" w:fill="D9D9D9"/>
          </w:tcPr>
          <w:p w14:paraId="61088BCF"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ЕС</w:t>
            </w:r>
          </w:p>
        </w:tc>
        <w:tc>
          <w:tcPr>
            <w:tcW w:w="3840" w:type="pct"/>
            <w:shd w:val="clear" w:color="auto" w:fill="F3F3F3"/>
          </w:tcPr>
          <w:p w14:paraId="1FE85FFD"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Европейски съюз</w:t>
            </w:r>
          </w:p>
        </w:tc>
      </w:tr>
      <w:tr w:rsidR="00497289" w:rsidRPr="00302642" w14:paraId="0D74FA9C" w14:textId="77777777" w:rsidTr="00302642">
        <w:trPr>
          <w:jc w:val="center"/>
        </w:trPr>
        <w:tc>
          <w:tcPr>
            <w:tcW w:w="1160" w:type="pct"/>
            <w:shd w:val="clear" w:color="auto" w:fill="D9D9D9"/>
          </w:tcPr>
          <w:p w14:paraId="7F5085E1" w14:textId="200002AC"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w:t>
            </w:r>
            <w:r w:rsidR="009632DA" w:rsidRPr="00302642">
              <w:rPr>
                <w:rFonts w:ascii="Arial" w:eastAsia="Calibri" w:hAnsi="Arial" w:cs="Arial"/>
                <w:b/>
                <w:bCs/>
                <w:snapToGrid w:val="0"/>
                <w:sz w:val="20"/>
                <w:szCs w:val="20"/>
                <w:lang w:val="bg-BG"/>
              </w:rPr>
              <w:t>ФСУ</w:t>
            </w:r>
          </w:p>
        </w:tc>
        <w:tc>
          <w:tcPr>
            <w:tcW w:w="3840" w:type="pct"/>
            <w:shd w:val="clear" w:color="auto" w:fill="F3F3F3"/>
          </w:tcPr>
          <w:p w14:paraId="4F2D0711" w14:textId="6CBA2CCC"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 xml:space="preserve">Европейски </w:t>
            </w:r>
            <w:r w:rsidR="009632DA" w:rsidRPr="00302642">
              <w:rPr>
                <w:rFonts w:ascii="Arial" w:eastAsia="Calibri" w:hAnsi="Arial" w:cs="Arial"/>
                <w:b/>
                <w:bCs/>
                <w:snapToGrid w:val="0"/>
                <w:sz w:val="20"/>
                <w:szCs w:val="20"/>
                <w:lang w:val="bg-BG"/>
              </w:rPr>
              <w:t>фондове при споделено управление</w:t>
            </w:r>
          </w:p>
        </w:tc>
      </w:tr>
      <w:tr w:rsidR="00497289" w:rsidRPr="00302642" w14:paraId="72352AA1" w14:textId="77777777" w:rsidTr="00302642">
        <w:trPr>
          <w:jc w:val="center"/>
        </w:trPr>
        <w:tc>
          <w:tcPr>
            <w:tcW w:w="1160" w:type="pct"/>
            <w:shd w:val="clear" w:color="auto" w:fill="D9D9D9"/>
          </w:tcPr>
          <w:p w14:paraId="5BBEE792"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ЕФМДР</w:t>
            </w:r>
            <w:r w:rsidR="009632DA" w:rsidRPr="00302642">
              <w:rPr>
                <w:rFonts w:ascii="Arial" w:eastAsia="Calibri" w:hAnsi="Arial" w:cs="Arial"/>
                <w:b/>
                <w:bCs/>
                <w:snapToGrid w:val="0"/>
                <w:sz w:val="20"/>
                <w:szCs w:val="20"/>
                <w:lang w:val="bg-BG"/>
              </w:rPr>
              <w:t>А</w:t>
            </w:r>
          </w:p>
        </w:tc>
        <w:tc>
          <w:tcPr>
            <w:tcW w:w="3840" w:type="pct"/>
            <w:shd w:val="clear" w:color="auto" w:fill="F3F3F3"/>
          </w:tcPr>
          <w:p w14:paraId="45C6AF05" w14:textId="3B733130"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Европейски фонд за морско дело рибарство</w:t>
            </w:r>
            <w:r w:rsidR="009632DA" w:rsidRPr="00302642">
              <w:rPr>
                <w:rFonts w:ascii="Arial" w:eastAsia="Calibri" w:hAnsi="Arial" w:cs="Arial"/>
                <w:b/>
                <w:bCs/>
                <w:snapToGrid w:val="0"/>
                <w:sz w:val="20"/>
                <w:szCs w:val="20"/>
                <w:lang w:val="bg-BG"/>
              </w:rPr>
              <w:t xml:space="preserve"> и аквакултури</w:t>
            </w:r>
          </w:p>
        </w:tc>
      </w:tr>
      <w:tr w:rsidR="00497289" w:rsidRPr="00302642" w14:paraId="7188C559" w14:textId="77777777" w:rsidTr="00302642">
        <w:trPr>
          <w:trHeight w:val="418"/>
          <w:jc w:val="center"/>
        </w:trPr>
        <w:tc>
          <w:tcPr>
            <w:tcW w:w="1160" w:type="pct"/>
            <w:shd w:val="clear" w:color="auto" w:fill="D9D9D9"/>
          </w:tcPr>
          <w:p w14:paraId="7CB15E31"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ЗЗД</w:t>
            </w:r>
          </w:p>
        </w:tc>
        <w:tc>
          <w:tcPr>
            <w:tcW w:w="3840" w:type="pct"/>
            <w:shd w:val="clear" w:color="auto" w:fill="F3F3F3"/>
          </w:tcPr>
          <w:p w14:paraId="3B7779CF"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задълженията и договорите</w:t>
            </w:r>
          </w:p>
        </w:tc>
      </w:tr>
      <w:tr w:rsidR="00497289" w:rsidRPr="00302642" w14:paraId="295787CC" w14:textId="77777777" w:rsidTr="00302642">
        <w:trPr>
          <w:jc w:val="center"/>
        </w:trPr>
        <w:tc>
          <w:tcPr>
            <w:tcW w:w="1160" w:type="pct"/>
            <w:shd w:val="clear" w:color="auto" w:fill="D9D9D9"/>
          </w:tcPr>
          <w:p w14:paraId="2707EEA8"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ЗКПО</w:t>
            </w:r>
          </w:p>
        </w:tc>
        <w:tc>
          <w:tcPr>
            <w:tcW w:w="3840" w:type="pct"/>
            <w:shd w:val="clear" w:color="auto" w:fill="F3F3F3"/>
          </w:tcPr>
          <w:p w14:paraId="765B584D"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корпоративното подоходно облагане</w:t>
            </w:r>
          </w:p>
        </w:tc>
      </w:tr>
      <w:tr w:rsidR="00497289" w:rsidRPr="00302642" w14:paraId="3D954178" w14:textId="77777777" w:rsidTr="00302642">
        <w:trPr>
          <w:jc w:val="center"/>
        </w:trPr>
        <w:tc>
          <w:tcPr>
            <w:tcW w:w="1160" w:type="pct"/>
            <w:shd w:val="clear" w:color="auto" w:fill="D9D9D9"/>
          </w:tcPr>
          <w:p w14:paraId="1E016079"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ЗМСП</w:t>
            </w:r>
          </w:p>
        </w:tc>
        <w:tc>
          <w:tcPr>
            <w:tcW w:w="3840" w:type="pct"/>
            <w:shd w:val="clear" w:color="auto" w:fill="F3F3F3"/>
          </w:tcPr>
          <w:p w14:paraId="35DEC0BF"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малките и средните предприятия</w:t>
            </w:r>
          </w:p>
        </w:tc>
      </w:tr>
      <w:tr w:rsidR="00497289" w:rsidRPr="00302642" w14:paraId="6C652009" w14:textId="77777777" w:rsidTr="00302642">
        <w:trPr>
          <w:jc w:val="center"/>
        </w:trPr>
        <w:tc>
          <w:tcPr>
            <w:tcW w:w="1160" w:type="pct"/>
            <w:shd w:val="clear" w:color="auto" w:fill="D9D9D9"/>
          </w:tcPr>
          <w:p w14:paraId="21FD6985"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ЗОП</w:t>
            </w:r>
          </w:p>
        </w:tc>
        <w:tc>
          <w:tcPr>
            <w:tcW w:w="3840" w:type="pct"/>
            <w:shd w:val="clear" w:color="auto" w:fill="F3F3F3"/>
          </w:tcPr>
          <w:p w14:paraId="11C5CD64"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обществените поръчки</w:t>
            </w:r>
          </w:p>
        </w:tc>
      </w:tr>
      <w:tr w:rsidR="00497289" w:rsidRPr="00302642" w14:paraId="43F42FD8" w14:textId="77777777" w:rsidTr="00302642">
        <w:trPr>
          <w:jc w:val="center"/>
        </w:trPr>
        <w:tc>
          <w:tcPr>
            <w:tcW w:w="1160" w:type="pct"/>
            <w:shd w:val="clear" w:color="auto" w:fill="D9D9D9"/>
          </w:tcPr>
          <w:p w14:paraId="7E8AE7A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ЗТР</w:t>
            </w:r>
          </w:p>
        </w:tc>
        <w:tc>
          <w:tcPr>
            <w:tcW w:w="3840" w:type="pct"/>
            <w:shd w:val="clear" w:color="auto" w:fill="F3F3F3"/>
          </w:tcPr>
          <w:p w14:paraId="31E5477C"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Закон за търговския регистър</w:t>
            </w:r>
          </w:p>
        </w:tc>
      </w:tr>
      <w:tr w:rsidR="00497289" w:rsidRPr="00302642" w14:paraId="1752B9DE" w14:textId="77777777" w:rsidTr="00302642">
        <w:trPr>
          <w:trHeight w:val="652"/>
          <w:jc w:val="center"/>
        </w:trPr>
        <w:tc>
          <w:tcPr>
            <w:tcW w:w="1160" w:type="pct"/>
            <w:shd w:val="clear" w:color="auto" w:fill="D9D9D9"/>
          </w:tcPr>
          <w:p w14:paraId="09DC5C78" w14:textId="4D32DAD3"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ЗУСЕ</w:t>
            </w:r>
            <w:r w:rsidR="009632DA" w:rsidRPr="00302642">
              <w:rPr>
                <w:rFonts w:ascii="Arial" w:eastAsia="Calibri" w:hAnsi="Arial" w:cs="Arial"/>
                <w:b/>
                <w:bCs/>
                <w:snapToGrid w:val="0"/>
                <w:sz w:val="20"/>
                <w:szCs w:val="20"/>
                <w:lang w:val="bg-BG"/>
              </w:rPr>
              <w:t>ФСУ</w:t>
            </w:r>
          </w:p>
        </w:tc>
        <w:tc>
          <w:tcPr>
            <w:tcW w:w="3840" w:type="pct"/>
            <w:shd w:val="clear" w:color="auto" w:fill="F3F3F3"/>
          </w:tcPr>
          <w:p w14:paraId="65D429C1" w14:textId="3301A912"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 xml:space="preserve">Закон за управление на средствата от европейските </w:t>
            </w:r>
            <w:r w:rsidR="009632DA" w:rsidRPr="00302642">
              <w:rPr>
                <w:rFonts w:ascii="Arial" w:eastAsia="Calibri" w:hAnsi="Arial" w:cs="Arial"/>
                <w:b/>
                <w:bCs/>
                <w:snapToGrid w:val="0"/>
                <w:sz w:val="20"/>
                <w:szCs w:val="20"/>
                <w:lang w:val="bg-BG"/>
              </w:rPr>
              <w:t>фондове при споделено управление</w:t>
            </w:r>
          </w:p>
        </w:tc>
      </w:tr>
      <w:tr w:rsidR="00497289" w:rsidRPr="00302642" w14:paraId="47C78AB7" w14:textId="77777777" w:rsidTr="00302642">
        <w:trPr>
          <w:jc w:val="center"/>
        </w:trPr>
        <w:tc>
          <w:tcPr>
            <w:tcW w:w="1160" w:type="pct"/>
            <w:shd w:val="clear" w:color="auto" w:fill="D9D9D9"/>
          </w:tcPr>
          <w:p w14:paraId="5BB12A9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ИСУН</w:t>
            </w:r>
          </w:p>
        </w:tc>
        <w:tc>
          <w:tcPr>
            <w:tcW w:w="3840" w:type="pct"/>
            <w:shd w:val="clear" w:color="auto" w:fill="F3F3F3"/>
          </w:tcPr>
          <w:p w14:paraId="36BB3AB2" w14:textId="5858B2AF" w:rsidR="00497289" w:rsidRPr="00302642" w:rsidRDefault="00455C91"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Информационната система за управление и наблюдение на средствата от Европейските фондове при споделено управление</w:t>
            </w:r>
          </w:p>
        </w:tc>
      </w:tr>
      <w:tr w:rsidR="00497289" w:rsidRPr="00302642" w14:paraId="0BB158D0" w14:textId="77777777" w:rsidTr="00302642">
        <w:trPr>
          <w:jc w:val="center"/>
        </w:trPr>
        <w:tc>
          <w:tcPr>
            <w:tcW w:w="1160" w:type="pct"/>
            <w:shd w:val="clear" w:color="auto" w:fill="D9D9D9"/>
          </w:tcPr>
          <w:p w14:paraId="4D217655"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ИАРА</w:t>
            </w:r>
          </w:p>
        </w:tc>
        <w:tc>
          <w:tcPr>
            <w:tcW w:w="3840" w:type="pct"/>
            <w:shd w:val="clear" w:color="auto" w:fill="F3F3F3"/>
          </w:tcPr>
          <w:p w14:paraId="17C56B48"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Изпълнителна агенция по рибарство и аквакултури</w:t>
            </w:r>
          </w:p>
        </w:tc>
      </w:tr>
      <w:tr w:rsidR="00497289" w:rsidRPr="00302642" w14:paraId="6A54A06C" w14:textId="77777777" w:rsidTr="00302642">
        <w:trPr>
          <w:jc w:val="center"/>
        </w:trPr>
        <w:tc>
          <w:tcPr>
            <w:tcW w:w="1160" w:type="pct"/>
            <w:shd w:val="clear" w:color="auto" w:fill="D9D9D9"/>
          </w:tcPr>
          <w:p w14:paraId="2DA8EB1F"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КЕП</w:t>
            </w:r>
          </w:p>
        </w:tc>
        <w:tc>
          <w:tcPr>
            <w:tcW w:w="3840" w:type="pct"/>
            <w:shd w:val="clear" w:color="auto" w:fill="F3F3F3"/>
          </w:tcPr>
          <w:p w14:paraId="4450C9A5"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Квалифициран електронен подпис</w:t>
            </w:r>
          </w:p>
        </w:tc>
      </w:tr>
      <w:tr w:rsidR="00497289" w:rsidRPr="00302642" w14:paraId="1E706C31" w14:textId="77777777" w:rsidTr="00302642">
        <w:trPr>
          <w:jc w:val="center"/>
        </w:trPr>
        <w:tc>
          <w:tcPr>
            <w:tcW w:w="1160" w:type="pct"/>
            <w:shd w:val="clear" w:color="auto" w:fill="D9D9D9"/>
          </w:tcPr>
          <w:p w14:paraId="4B9B3523"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КН</w:t>
            </w:r>
          </w:p>
        </w:tc>
        <w:tc>
          <w:tcPr>
            <w:tcW w:w="3840" w:type="pct"/>
            <w:shd w:val="clear" w:color="auto" w:fill="F3F3F3"/>
          </w:tcPr>
          <w:p w14:paraId="1C525AC1"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Комитет за наблюдение</w:t>
            </w:r>
          </w:p>
        </w:tc>
      </w:tr>
      <w:tr w:rsidR="00497289" w:rsidRPr="00302642" w14:paraId="14650389" w14:textId="77777777" w:rsidTr="00302642">
        <w:trPr>
          <w:trHeight w:val="370"/>
          <w:jc w:val="center"/>
        </w:trPr>
        <w:tc>
          <w:tcPr>
            <w:tcW w:w="1160" w:type="pct"/>
            <w:shd w:val="clear" w:color="auto" w:fill="D9D9D9"/>
          </w:tcPr>
          <w:p w14:paraId="59F3519E"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МЗ</w:t>
            </w:r>
          </w:p>
        </w:tc>
        <w:tc>
          <w:tcPr>
            <w:tcW w:w="3840" w:type="pct"/>
            <w:shd w:val="clear" w:color="auto" w:fill="F3F3F3"/>
          </w:tcPr>
          <w:p w14:paraId="668EEE9E"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Междинни звена</w:t>
            </w:r>
          </w:p>
        </w:tc>
      </w:tr>
      <w:tr w:rsidR="00497289" w:rsidRPr="00302642" w14:paraId="4C4F26D3" w14:textId="77777777" w:rsidTr="00302642">
        <w:trPr>
          <w:jc w:val="center"/>
        </w:trPr>
        <w:tc>
          <w:tcPr>
            <w:tcW w:w="1160" w:type="pct"/>
            <w:shd w:val="clear" w:color="auto" w:fill="D9D9D9"/>
          </w:tcPr>
          <w:p w14:paraId="024553F9" w14:textId="61BFD7E7" w:rsidR="00497289" w:rsidRPr="00302642" w:rsidDel="00215B67" w:rsidRDefault="001F3A4F"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МЗ</w:t>
            </w:r>
            <w:r w:rsidR="009632DA" w:rsidRPr="00302642">
              <w:rPr>
                <w:rFonts w:ascii="Arial" w:eastAsia="Calibri" w:hAnsi="Arial" w:cs="Arial"/>
                <w:b/>
                <w:bCs/>
                <w:snapToGrid w:val="0"/>
                <w:sz w:val="20"/>
                <w:szCs w:val="20"/>
                <w:lang w:val="bg-BG"/>
              </w:rPr>
              <w:t>Х</w:t>
            </w:r>
          </w:p>
        </w:tc>
        <w:tc>
          <w:tcPr>
            <w:tcW w:w="3840" w:type="pct"/>
            <w:shd w:val="clear" w:color="auto" w:fill="F3F3F3"/>
          </w:tcPr>
          <w:p w14:paraId="38B32996" w14:textId="77777777" w:rsidR="00497289" w:rsidRPr="00302642" w:rsidDel="00215B67" w:rsidRDefault="001417C8"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Министерство на земеделието</w:t>
            </w:r>
            <w:r w:rsidR="009632DA" w:rsidRPr="00302642">
              <w:rPr>
                <w:rFonts w:ascii="Arial" w:eastAsia="Calibri" w:hAnsi="Arial" w:cs="Arial"/>
                <w:b/>
                <w:bCs/>
                <w:snapToGrid w:val="0"/>
                <w:sz w:val="20"/>
                <w:szCs w:val="20"/>
                <w:lang w:val="bg-BG"/>
              </w:rPr>
              <w:t xml:space="preserve"> и храните</w:t>
            </w:r>
          </w:p>
        </w:tc>
      </w:tr>
      <w:tr w:rsidR="00497289" w:rsidRPr="00302642" w14:paraId="05625C9D" w14:textId="77777777" w:rsidTr="00302642">
        <w:trPr>
          <w:jc w:val="center"/>
        </w:trPr>
        <w:tc>
          <w:tcPr>
            <w:tcW w:w="1160" w:type="pct"/>
            <w:shd w:val="clear" w:color="auto" w:fill="D9D9D9"/>
          </w:tcPr>
          <w:p w14:paraId="13915A80"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lastRenderedPageBreak/>
              <w:t>МС</w:t>
            </w:r>
          </w:p>
        </w:tc>
        <w:tc>
          <w:tcPr>
            <w:tcW w:w="3840" w:type="pct"/>
            <w:shd w:val="clear" w:color="auto" w:fill="F3F3F3"/>
          </w:tcPr>
          <w:p w14:paraId="4A499EEA"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Министерски съвет</w:t>
            </w:r>
          </w:p>
        </w:tc>
      </w:tr>
      <w:tr w:rsidR="00497289" w:rsidRPr="00302642" w14:paraId="14EA87AD" w14:textId="77777777" w:rsidTr="00302642">
        <w:trPr>
          <w:jc w:val="center"/>
        </w:trPr>
        <w:tc>
          <w:tcPr>
            <w:tcW w:w="1160" w:type="pct"/>
            <w:shd w:val="clear" w:color="auto" w:fill="D9D9D9"/>
          </w:tcPr>
          <w:p w14:paraId="2987B234"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МСП</w:t>
            </w:r>
          </w:p>
        </w:tc>
        <w:tc>
          <w:tcPr>
            <w:tcW w:w="3840" w:type="pct"/>
            <w:shd w:val="clear" w:color="auto" w:fill="F3F3F3"/>
          </w:tcPr>
          <w:p w14:paraId="55CC2D16"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Малки и средни предприятия</w:t>
            </w:r>
          </w:p>
        </w:tc>
      </w:tr>
      <w:tr w:rsidR="00497289" w:rsidRPr="00302642" w14:paraId="5810D348" w14:textId="77777777" w:rsidTr="00302642">
        <w:trPr>
          <w:jc w:val="center"/>
        </w:trPr>
        <w:tc>
          <w:tcPr>
            <w:tcW w:w="1160" w:type="pct"/>
            <w:shd w:val="clear" w:color="auto" w:fill="D9D9D9"/>
          </w:tcPr>
          <w:p w14:paraId="0463B3CB"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МНСПА</w:t>
            </w:r>
          </w:p>
        </w:tc>
        <w:tc>
          <w:tcPr>
            <w:tcW w:w="3840" w:type="pct"/>
            <w:shd w:val="clear" w:color="auto" w:fill="F3F3F3"/>
          </w:tcPr>
          <w:p w14:paraId="7C9415AF" w14:textId="661C332A" w:rsidR="00497289" w:rsidRPr="00302642" w:rsidRDefault="00497289" w:rsidP="00302642">
            <w:pPr>
              <w:spacing w:before="120" w:after="120" w:line="240" w:lineRule="auto"/>
              <w:ind w:left="213" w:right="288"/>
              <w:rPr>
                <w:rFonts w:ascii="Arial" w:eastAsia="Calibri" w:hAnsi="Arial" w:cs="Arial"/>
                <w:snapToGrid w:val="0"/>
                <w:sz w:val="20"/>
                <w:szCs w:val="20"/>
                <w:lang w:val="bg-BG"/>
              </w:rPr>
            </w:pPr>
            <w:r w:rsidRPr="00302642">
              <w:rPr>
                <w:rFonts w:ascii="Arial" w:eastAsia="Calibri" w:hAnsi="Arial" w:cs="Arial"/>
                <w:b/>
                <w:bCs/>
                <w:snapToGrid w:val="0"/>
                <w:sz w:val="20"/>
                <w:szCs w:val="20"/>
                <w:lang w:val="bg-BG"/>
              </w:rPr>
              <w:t>Многогодишен национален стратегически план за аквакул</w:t>
            </w:r>
            <w:r w:rsidR="00302642">
              <w:rPr>
                <w:rFonts w:ascii="Arial" w:eastAsia="Calibri" w:hAnsi="Arial" w:cs="Arial"/>
                <w:b/>
                <w:bCs/>
                <w:snapToGrid w:val="0"/>
                <w:sz w:val="20"/>
                <w:szCs w:val="20"/>
                <w:lang w:val="bg-BG"/>
              </w:rPr>
              <w:t>турите в Република България 2021-2027</w:t>
            </w:r>
            <w:r w:rsidRPr="00302642">
              <w:rPr>
                <w:rFonts w:ascii="Arial" w:eastAsia="Calibri" w:hAnsi="Arial" w:cs="Arial"/>
                <w:b/>
                <w:bCs/>
                <w:snapToGrid w:val="0"/>
                <w:sz w:val="20"/>
                <w:szCs w:val="20"/>
                <w:lang w:val="bg-BG"/>
              </w:rPr>
              <w:t xml:space="preserve"> г.</w:t>
            </w:r>
          </w:p>
        </w:tc>
      </w:tr>
      <w:tr w:rsidR="00497289" w:rsidRPr="00302642" w14:paraId="03E90F1B" w14:textId="77777777" w:rsidTr="00302642">
        <w:trPr>
          <w:jc w:val="center"/>
        </w:trPr>
        <w:tc>
          <w:tcPr>
            <w:tcW w:w="1160" w:type="pct"/>
            <w:shd w:val="clear" w:color="auto" w:fill="D9D9D9"/>
          </w:tcPr>
          <w:p w14:paraId="188662FA"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НСИ</w:t>
            </w:r>
          </w:p>
        </w:tc>
        <w:tc>
          <w:tcPr>
            <w:tcW w:w="3840" w:type="pct"/>
            <w:shd w:val="clear" w:color="auto" w:fill="F3F3F3"/>
          </w:tcPr>
          <w:p w14:paraId="768FC0EC"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Национален статистически институт</w:t>
            </w:r>
          </w:p>
        </w:tc>
      </w:tr>
      <w:tr w:rsidR="00497289" w:rsidRPr="00302642" w14:paraId="572EB308" w14:textId="77777777" w:rsidTr="00302642">
        <w:trPr>
          <w:trHeight w:val="269"/>
          <w:jc w:val="center"/>
        </w:trPr>
        <w:tc>
          <w:tcPr>
            <w:tcW w:w="1160" w:type="pct"/>
            <w:shd w:val="clear" w:color="auto" w:fill="D9D9D9"/>
          </w:tcPr>
          <w:p w14:paraId="1EF52B8B"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ПМС</w:t>
            </w:r>
          </w:p>
        </w:tc>
        <w:tc>
          <w:tcPr>
            <w:tcW w:w="3840" w:type="pct"/>
            <w:shd w:val="clear" w:color="auto" w:fill="F3F3F3"/>
          </w:tcPr>
          <w:p w14:paraId="3E9437D5"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rPr>
            </w:pPr>
            <w:r w:rsidRPr="00302642">
              <w:rPr>
                <w:rFonts w:ascii="Arial" w:eastAsia="Calibri" w:hAnsi="Arial" w:cs="Arial"/>
                <w:b/>
                <w:bCs/>
                <w:snapToGrid w:val="0"/>
                <w:sz w:val="20"/>
                <w:szCs w:val="20"/>
                <w:lang w:val="bg-BG"/>
              </w:rPr>
              <w:t>Постановление на Министерски съвет</w:t>
            </w:r>
          </w:p>
        </w:tc>
      </w:tr>
      <w:tr w:rsidR="00497289" w:rsidRPr="00302642" w14:paraId="59F39901" w14:textId="77777777" w:rsidTr="00302642">
        <w:trPr>
          <w:trHeight w:val="275"/>
          <w:jc w:val="center"/>
        </w:trPr>
        <w:tc>
          <w:tcPr>
            <w:tcW w:w="1160" w:type="pct"/>
            <w:shd w:val="clear" w:color="auto" w:fill="D9D9D9"/>
          </w:tcPr>
          <w:p w14:paraId="35970CC7"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ПМДР</w:t>
            </w:r>
            <w:r w:rsidR="009632DA" w:rsidRPr="00302642">
              <w:rPr>
                <w:rFonts w:ascii="Arial" w:eastAsia="Calibri" w:hAnsi="Arial" w:cs="Arial"/>
                <w:b/>
                <w:bCs/>
                <w:snapToGrid w:val="0"/>
                <w:sz w:val="20"/>
                <w:szCs w:val="20"/>
                <w:lang w:val="bg-BG"/>
              </w:rPr>
              <w:t>А</w:t>
            </w:r>
          </w:p>
        </w:tc>
        <w:tc>
          <w:tcPr>
            <w:tcW w:w="3840" w:type="pct"/>
            <w:shd w:val="clear" w:color="auto" w:fill="F3F3F3"/>
          </w:tcPr>
          <w:p w14:paraId="7ED20415" w14:textId="4DD458FA" w:rsidR="00497289" w:rsidRPr="00302642" w:rsidRDefault="00497289" w:rsidP="00302642">
            <w:pPr>
              <w:spacing w:before="120" w:after="120" w:line="240" w:lineRule="auto"/>
              <w:ind w:left="213"/>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Програма за морско дело рибарство</w:t>
            </w:r>
            <w:r w:rsidR="009632DA" w:rsidRPr="00302642">
              <w:rPr>
                <w:rFonts w:ascii="Arial" w:eastAsia="Calibri" w:hAnsi="Arial" w:cs="Arial"/>
                <w:b/>
                <w:bCs/>
                <w:snapToGrid w:val="0"/>
                <w:sz w:val="20"/>
                <w:szCs w:val="20"/>
                <w:lang w:val="bg-BG"/>
              </w:rPr>
              <w:t xml:space="preserve"> и аквакултури</w:t>
            </w:r>
            <w:r w:rsidRPr="00302642">
              <w:rPr>
                <w:rFonts w:ascii="Arial" w:eastAsia="Calibri" w:hAnsi="Arial" w:cs="Arial"/>
                <w:b/>
                <w:bCs/>
                <w:snapToGrid w:val="0"/>
                <w:sz w:val="20"/>
                <w:szCs w:val="20"/>
                <w:lang w:val="bg-BG"/>
              </w:rPr>
              <w:t xml:space="preserve"> 20</w:t>
            </w:r>
            <w:r w:rsidR="009632DA" w:rsidRPr="00302642">
              <w:rPr>
                <w:rFonts w:ascii="Arial" w:eastAsia="Calibri" w:hAnsi="Arial" w:cs="Arial"/>
                <w:b/>
                <w:bCs/>
                <w:snapToGrid w:val="0"/>
                <w:sz w:val="20"/>
                <w:szCs w:val="20"/>
                <w:lang w:val="bg-BG"/>
              </w:rPr>
              <w:t>21</w:t>
            </w:r>
            <w:r w:rsidR="00302642">
              <w:rPr>
                <w:rFonts w:ascii="Arial" w:eastAsia="Calibri" w:hAnsi="Arial" w:cs="Arial"/>
                <w:b/>
                <w:bCs/>
                <w:snapToGrid w:val="0"/>
                <w:sz w:val="20"/>
                <w:szCs w:val="20"/>
                <w:lang w:val="bg-BG"/>
              </w:rPr>
              <w:t>-</w:t>
            </w:r>
            <w:r w:rsidRPr="00302642">
              <w:rPr>
                <w:rFonts w:ascii="Arial" w:eastAsia="Calibri" w:hAnsi="Arial" w:cs="Arial"/>
                <w:b/>
                <w:bCs/>
                <w:snapToGrid w:val="0"/>
                <w:sz w:val="20"/>
                <w:szCs w:val="20"/>
                <w:lang w:val="bg-BG"/>
              </w:rPr>
              <w:t>20</w:t>
            </w:r>
            <w:r w:rsidR="009632DA" w:rsidRPr="00302642">
              <w:rPr>
                <w:rFonts w:ascii="Arial" w:eastAsia="Calibri" w:hAnsi="Arial" w:cs="Arial"/>
                <w:b/>
                <w:bCs/>
                <w:snapToGrid w:val="0"/>
                <w:sz w:val="20"/>
                <w:szCs w:val="20"/>
                <w:lang w:val="bg-BG"/>
              </w:rPr>
              <w:t>27</w:t>
            </w:r>
          </w:p>
        </w:tc>
      </w:tr>
      <w:tr w:rsidR="00497289" w:rsidRPr="00302642" w14:paraId="0A6532AF" w14:textId="77777777" w:rsidTr="00302642">
        <w:trPr>
          <w:jc w:val="center"/>
        </w:trPr>
        <w:tc>
          <w:tcPr>
            <w:tcW w:w="1160" w:type="pct"/>
            <w:shd w:val="clear" w:color="auto" w:fill="D9D9D9"/>
          </w:tcPr>
          <w:p w14:paraId="7141B378"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СМР</w:t>
            </w:r>
          </w:p>
        </w:tc>
        <w:tc>
          <w:tcPr>
            <w:tcW w:w="3840" w:type="pct"/>
            <w:shd w:val="clear" w:color="auto" w:fill="F3F3F3"/>
          </w:tcPr>
          <w:p w14:paraId="008F0952"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Строително-монтажни работи</w:t>
            </w:r>
          </w:p>
        </w:tc>
      </w:tr>
      <w:tr w:rsidR="00497289" w:rsidRPr="00302642" w14:paraId="47B0B8F0" w14:textId="77777777" w:rsidTr="00302642">
        <w:trPr>
          <w:jc w:val="center"/>
        </w:trPr>
        <w:tc>
          <w:tcPr>
            <w:tcW w:w="1160" w:type="pct"/>
            <w:shd w:val="clear" w:color="auto" w:fill="D9D9D9"/>
          </w:tcPr>
          <w:p w14:paraId="67561746"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СО</w:t>
            </w:r>
          </w:p>
        </w:tc>
        <w:tc>
          <w:tcPr>
            <w:tcW w:w="3840" w:type="pct"/>
            <w:shd w:val="clear" w:color="auto" w:fill="F3F3F3"/>
          </w:tcPr>
          <w:p w14:paraId="6CC7CA81" w14:textId="4F285C6E" w:rsidR="00497289" w:rsidRPr="00302642" w:rsidRDefault="006F613C"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Счетоводен</w:t>
            </w:r>
            <w:r w:rsidR="00497289" w:rsidRPr="00302642">
              <w:rPr>
                <w:rFonts w:ascii="Arial" w:eastAsia="Calibri" w:hAnsi="Arial" w:cs="Arial"/>
                <w:b/>
                <w:bCs/>
                <w:snapToGrid w:val="0"/>
                <w:sz w:val="20"/>
                <w:szCs w:val="20"/>
                <w:lang w:val="bg-BG"/>
              </w:rPr>
              <w:t xml:space="preserve"> орган</w:t>
            </w:r>
          </w:p>
        </w:tc>
      </w:tr>
      <w:tr w:rsidR="00497289" w:rsidRPr="00302642" w14:paraId="4D1CEC00" w14:textId="77777777" w:rsidTr="00302642">
        <w:trPr>
          <w:jc w:val="center"/>
        </w:trPr>
        <w:tc>
          <w:tcPr>
            <w:tcW w:w="1160" w:type="pct"/>
            <w:shd w:val="clear" w:color="auto" w:fill="D9D9D9"/>
          </w:tcPr>
          <w:p w14:paraId="61B3B59D"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УО</w:t>
            </w:r>
          </w:p>
        </w:tc>
        <w:tc>
          <w:tcPr>
            <w:tcW w:w="3840" w:type="pct"/>
            <w:shd w:val="clear" w:color="auto" w:fill="F3F3F3"/>
          </w:tcPr>
          <w:p w14:paraId="464B2D7D"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Управляващ орган</w:t>
            </w:r>
          </w:p>
        </w:tc>
      </w:tr>
      <w:tr w:rsidR="00497289" w:rsidRPr="00302642" w14:paraId="6DAE7CC4" w14:textId="77777777" w:rsidTr="00302642">
        <w:trPr>
          <w:trHeight w:val="310"/>
          <w:jc w:val="center"/>
        </w:trPr>
        <w:tc>
          <w:tcPr>
            <w:tcW w:w="1160" w:type="pct"/>
            <w:shd w:val="clear" w:color="auto" w:fill="D9D9D9"/>
          </w:tcPr>
          <w:p w14:paraId="6996A2CD" w14:textId="77777777" w:rsidR="00497289" w:rsidRPr="00302642" w:rsidRDefault="00497289" w:rsidP="00302642">
            <w:pPr>
              <w:spacing w:before="120" w:after="120" w:line="240" w:lineRule="auto"/>
              <w:ind w:left="288"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ФК</w:t>
            </w:r>
          </w:p>
        </w:tc>
        <w:tc>
          <w:tcPr>
            <w:tcW w:w="3840" w:type="pct"/>
            <w:shd w:val="clear" w:color="auto" w:fill="F3F3F3"/>
          </w:tcPr>
          <w:p w14:paraId="52F07467" w14:textId="77777777" w:rsidR="00497289" w:rsidRPr="00302642" w:rsidRDefault="00497289" w:rsidP="00302642">
            <w:pPr>
              <w:spacing w:before="120" w:after="120" w:line="240" w:lineRule="auto"/>
              <w:ind w:left="213" w:right="288"/>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Формуляр за кандидатстване</w:t>
            </w:r>
          </w:p>
        </w:tc>
      </w:tr>
    </w:tbl>
    <w:p w14:paraId="59F553E0" w14:textId="77777777" w:rsidR="00497289" w:rsidRPr="00302642" w:rsidRDefault="00497289" w:rsidP="00497289">
      <w:pPr>
        <w:rPr>
          <w:rFonts w:ascii="Arial" w:eastAsia="Calibri" w:hAnsi="Arial" w:cs="Arial"/>
          <w:sz w:val="20"/>
          <w:szCs w:val="20"/>
          <w:lang w:val="bg-BG"/>
        </w:rPr>
      </w:pPr>
    </w:p>
    <w:p w14:paraId="339FAF23"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r w:rsidRPr="00302642">
        <w:rPr>
          <w:rFonts w:ascii="Arial" w:eastAsia="Calibri" w:hAnsi="Arial" w:cs="Arial"/>
          <w:b/>
          <w:bCs/>
          <w:snapToGrid w:val="0"/>
          <w:kern w:val="28"/>
          <w:sz w:val="20"/>
          <w:szCs w:val="20"/>
        </w:rPr>
        <w:t xml:space="preserve">II. </w:t>
      </w:r>
      <w:r w:rsidRPr="00302642">
        <w:rPr>
          <w:rFonts w:ascii="Arial" w:eastAsia="Calibri" w:hAnsi="Arial" w:cs="Arial"/>
          <w:b/>
          <w:bCs/>
          <w:snapToGrid w:val="0"/>
          <w:kern w:val="28"/>
          <w:sz w:val="20"/>
          <w:szCs w:val="20"/>
          <w:lang w:val="bg-BG"/>
        </w:rPr>
        <w:t>ОСНОВНИ ДЕФИНИЦИИ</w:t>
      </w:r>
    </w:p>
    <w:p w14:paraId="100EA7BC" w14:textId="77777777" w:rsidR="00497289" w:rsidRPr="00302642" w:rsidRDefault="00497289" w:rsidP="00497289">
      <w:pPr>
        <w:spacing w:after="0" w:line="240" w:lineRule="auto"/>
        <w:rPr>
          <w:rFonts w:ascii="Arial" w:eastAsia="Calibri" w:hAnsi="Arial" w:cs="Arial"/>
          <w:b/>
          <w:bCs/>
          <w:snapToGrid w:val="0"/>
          <w:kern w:val="28"/>
          <w:sz w:val="20"/>
          <w:szCs w:val="20"/>
          <w:lang w:val="bg-BG"/>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6"/>
        <w:gridCol w:w="7092"/>
      </w:tblGrid>
      <w:tr w:rsidR="002869B2" w:rsidRPr="00302642" w14:paraId="5A0997CF" w14:textId="77777777" w:rsidTr="00302642">
        <w:trPr>
          <w:jc w:val="center"/>
        </w:trPr>
        <w:tc>
          <w:tcPr>
            <w:tcW w:w="2326" w:type="dxa"/>
            <w:shd w:val="clear" w:color="auto" w:fill="E6E6E6"/>
          </w:tcPr>
          <w:p w14:paraId="12EBFCF2" w14:textId="5D143424" w:rsidR="002869B2" w:rsidRPr="00302642" w:rsidRDefault="002869B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 xml:space="preserve">Административен договор за </w:t>
            </w:r>
            <w:r w:rsidR="00F7532C" w:rsidRPr="00302642">
              <w:rPr>
                <w:rFonts w:ascii="Arial" w:hAnsi="Arial" w:cs="Arial"/>
                <w:b/>
                <w:bCs/>
                <w:snapToGrid w:val="0"/>
                <w:sz w:val="20"/>
                <w:szCs w:val="20"/>
                <w:lang w:val="bg-BG"/>
              </w:rPr>
              <w:t xml:space="preserve">предоставяне на </w:t>
            </w:r>
            <w:r w:rsidRPr="00302642">
              <w:rPr>
                <w:rFonts w:ascii="Arial" w:hAnsi="Arial" w:cs="Arial"/>
                <w:b/>
                <w:bCs/>
                <w:snapToGrid w:val="0"/>
                <w:sz w:val="20"/>
                <w:szCs w:val="20"/>
                <w:lang w:val="bg-BG"/>
              </w:rPr>
              <w:t>безвъзмездна финансова помощ</w:t>
            </w:r>
            <w:r w:rsidR="007F27A2">
              <w:rPr>
                <w:rFonts w:ascii="Arial" w:hAnsi="Arial" w:cs="Arial"/>
                <w:b/>
                <w:bCs/>
                <w:snapToGrid w:val="0"/>
                <w:sz w:val="20"/>
                <w:szCs w:val="20"/>
                <w:lang w:val="bg-BG"/>
              </w:rPr>
              <w:t xml:space="preserve"> (</w:t>
            </w:r>
            <w:r w:rsidR="00FD120F" w:rsidRPr="00302642">
              <w:rPr>
                <w:rFonts w:ascii="Arial" w:hAnsi="Arial" w:cs="Arial"/>
                <w:b/>
                <w:bCs/>
                <w:snapToGrid w:val="0"/>
                <w:sz w:val="20"/>
                <w:szCs w:val="20"/>
                <w:lang w:val="bg-BG"/>
              </w:rPr>
              <w:t>АД</w:t>
            </w:r>
            <w:r w:rsidR="00F7532C" w:rsidRPr="00302642">
              <w:rPr>
                <w:rFonts w:ascii="Arial" w:hAnsi="Arial" w:cs="Arial"/>
                <w:b/>
                <w:bCs/>
                <w:snapToGrid w:val="0"/>
                <w:sz w:val="20"/>
                <w:szCs w:val="20"/>
                <w:lang w:val="bg-BG"/>
              </w:rPr>
              <w:t>П</w:t>
            </w:r>
            <w:r w:rsidR="007F27A2">
              <w:rPr>
                <w:rFonts w:ascii="Arial" w:hAnsi="Arial" w:cs="Arial"/>
                <w:b/>
                <w:bCs/>
                <w:snapToGrid w:val="0"/>
                <w:sz w:val="20"/>
                <w:szCs w:val="20"/>
                <w:lang w:val="bg-BG"/>
              </w:rPr>
              <w:t>БФП)</w:t>
            </w:r>
          </w:p>
        </w:tc>
        <w:tc>
          <w:tcPr>
            <w:tcW w:w="7092" w:type="dxa"/>
            <w:shd w:val="clear" w:color="auto" w:fill="F3F3F3"/>
          </w:tcPr>
          <w:p w14:paraId="02538B09" w14:textId="6B2C2848" w:rsidR="002869B2" w:rsidRPr="00302642" w:rsidRDefault="002869B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w:t>
            </w:r>
            <w:r w:rsidR="009632DA" w:rsidRPr="00302642">
              <w:rPr>
                <w:rFonts w:ascii="Arial" w:hAnsi="Arial" w:cs="Arial"/>
                <w:snapToGrid w:val="0"/>
                <w:sz w:val="20"/>
                <w:szCs w:val="20"/>
                <w:lang w:val="bg-BG"/>
              </w:rPr>
              <w:t>ФСУ</w:t>
            </w:r>
            <w:r w:rsidRPr="00302642">
              <w:rPr>
                <w:rFonts w:ascii="Arial" w:hAnsi="Arial" w:cs="Arial"/>
                <w:snapToGrid w:val="0"/>
                <w:sz w:val="20"/>
                <w:szCs w:val="20"/>
                <w:lang w:val="bg-BG"/>
              </w:rPr>
              <w:t>, по силата на което</w:t>
            </w:r>
            <w:r w:rsidR="007F27A2">
              <w:rPr>
                <w:rFonts w:ascii="Arial" w:hAnsi="Arial" w:cs="Arial"/>
                <w:snapToGrid w:val="0"/>
                <w:sz w:val="20"/>
                <w:szCs w:val="20"/>
                <w:lang w:val="bg-BG"/>
              </w:rPr>
              <w:t xml:space="preserve"> и със съгласието на бенефициера се създават за бенефициер</w:t>
            </w:r>
            <w:r w:rsidRPr="00302642">
              <w:rPr>
                <w:rFonts w:ascii="Arial" w:hAnsi="Arial" w:cs="Arial"/>
                <w:snapToGrid w:val="0"/>
                <w:sz w:val="20"/>
                <w:szCs w:val="20"/>
                <w:lang w:val="bg-BG"/>
              </w:rPr>
              <w:t>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302642" w14:paraId="46681746" w14:textId="77777777" w:rsidTr="00302642">
        <w:trPr>
          <w:jc w:val="center"/>
        </w:trPr>
        <w:tc>
          <w:tcPr>
            <w:tcW w:w="2326" w:type="dxa"/>
            <w:shd w:val="clear" w:color="auto" w:fill="E6E6E6"/>
          </w:tcPr>
          <w:p w14:paraId="3D11BB3D" w14:textId="77777777" w:rsidR="002869B2" w:rsidRPr="00302642" w:rsidRDefault="002869B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Авансово плащане</w:t>
            </w:r>
          </w:p>
        </w:tc>
        <w:tc>
          <w:tcPr>
            <w:tcW w:w="7092" w:type="dxa"/>
            <w:shd w:val="clear" w:color="auto" w:fill="F3F3F3"/>
          </w:tcPr>
          <w:p w14:paraId="6C48F83C" w14:textId="2F0FED10" w:rsidR="002869B2" w:rsidRPr="00302642" w:rsidRDefault="002869B2" w:rsidP="007F27A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Плащане след одобрение на проекта и преди извършване на инвестиционните разходи</w:t>
            </w:r>
            <w:r w:rsidR="00FD120F" w:rsidRPr="00302642">
              <w:rPr>
                <w:rFonts w:ascii="Arial" w:hAnsi="Arial" w:cs="Arial"/>
                <w:snapToGrid w:val="0"/>
                <w:sz w:val="20"/>
                <w:szCs w:val="20"/>
                <w:lang w:val="bg-BG"/>
              </w:rPr>
              <w:t xml:space="preserve"> при условията описани в Общите условия </w:t>
            </w:r>
            <w:r w:rsidR="007F27A2">
              <w:rPr>
                <w:rFonts w:ascii="Arial" w:hAnsi="Arial" w:cs="Arial"/>
                <w:snapToGrid w:val="0"/>
                <w:sz w:val="20"/>
                <w:szCs w:val="20"/>
                <w:lang w:val="bg-BG"/>
              </w:rPr>
              <w:t>към АДПБФП</w:t>
            </w:r>
            <w:r w:rsidR="007F27A2" w:rsidRPr="00302642">
              <w:rPr>
                <w:rFonts w:ascii="Arial" w:hAnsi="Arial" w:cs="Arial"/>
                <w:snapToGrid w:val="0"/>
                <w:sz w:val="20"/>
                <w:szCs w:val="20"/>
                <w:lang w:val="bg-BG"/>
              </w:rPr>
              <w:t xml:space="preserve"> </w:t>
            </w:r>
            <w:r w:rsidR="00FD120F" w:rsidRPr="00302642">
              <w:rPr>
                <w:rFonts w:ascii="Arial" w:hAnsi="Arial" w:cs="Arial"/>
                <w:snapToGrid w:val="0"/>
                <w:sz w:val="20"/>
                <w:szCs w:val="20"/>
                <w:lang w:val="bg-BG"/>
              </w:rPr>
              <w:t>и Усл</w:t>
            </w:r>
            <w:r w:rsidR="007F27A2">
              <w:rPr>
                <w:rFonts w:ascii="Arial" w:hAnsi="Arial" w:cs="Arial"/>
                <w:snapToGrid w:val="0"/>
                <w:sz w:val="20"/>
                <w:szCs w:val="20"/>
                <w:lang w:val="bg-BG"/>
              </w:rPr>
              <w:t>овията за изпълнение към процедурата</w:t>
            </w:r>
            <w:r w:rsidRPr="00302642">
              <w:rPr>
                <w:rFonts w:ascii="Arial" w:hAnsi="Arial" w:cs="Arial"/>
                <w:snapToGrid w:val="0"/>
                <w:sz w:val="20"/>
                <w:szCs w:val="20"/>
                <w:lang w:val="bg-BG"/>
              </w:rPr>
              <w:t>.</w:t>
            </w:r>
          </w:p>
        </w:tc>
      </w:tr>
      <w:tr w:rsidR="00D86332" w:rsidRPr="00302642" w14:paraId="77FF134F" w14:textId="77777777" w:rsidTr="00302642">
        <w:trPr>
          <w:jc w:val="center"/>
        </w:trPr>
        <w:tc>
          <w:tcPr>
            <w:tcW w:w="2326" w:type="dxa"/>
            <w:shd w:val="clear" w:color="auto" w:fill="E6E6E6"/>
          </w:tcPr>
          <w:p w14:paraId="7A872E66" w14:textId="6CEB44CE" w:rsidR="00D86332" w:rsidRPr="00302642" w:rsidRDefault="00D8633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Басейново стопанство</w:t>
            </w:r>
          </w:p>
        </w:tc>
        <w:tc>
          <w:tcPr>
            <w:tcW w:w="7092" w:type="dxa"/>
            <w:shd w:val="clear" w:color="auto" w:fill="F3F3F3"/>
          </w:tcPr>
          <w:p w14:paraId="2F0BEFE6" w14:textId="34BCEB17" w:rsidR="00D86332" w:rsidRPr="00302642" w:rsidRDefault="00D86332" w:rsidP="00D8633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Р</w:t>
            </w:r>
            <w:r w:rsidRPr="00D86332">
              <w:rPr>
                <w:rFonts w:ascii="Arial" w:hAnsi="Arial" w:cs="Arial"/>
                <w:snapToGrid w:val="0"/>
                <w:sz w:val="20"/>
                <w:szCs w:val="20"/>
                <w:lang w:val="bg-BG"/>
              </w:rPr>
              <w:t>ибовъдно стопанство</w:t>
            </w:r>
            <w:r>
              <w:rPr>
                <w:rFonts w:ascii="Arial" w:hAnsi="Arial" w:cs="Arial"/>
                <w:snapToGrid w:val="0"/>
                <w:sz w:val="20"/>
                <w:szCs w:val="20"/>
                <w:lang w:val="bg-BG"/>
              </w:rPr>
              <w:t>,</w:t>
            </w:r>
            <w:r w:rsidRPr="00D86332">
              <w:rPr>
                <w:rFonts w:ascii="Arial" w:hAnsi="Arial" w:cs="Arial"/>
                <w:snapToGrid w:val="0"/>
                <w:sz w:val="20"/>
                <w:szCs w:val="20"/>
                <w:lang w:val="bg-BG"/>
              </w:rPr>
              <w:t xml:space="preserve"> в което </w:t>
            </w:r>
            <w:r>
              <w:rPr>
                <w:rFonts w:ascii="Arial" w:hAnsi="Arial" w:cs="Arial"/>
                <w:snapToGrid w:val="0"/>
                <w:sz w:val="20"/>
                <w:szCs w:val="20"/>
                <w:lang w:val="bg-BG"/>
              </w:rPr>
              <w:t>рибата се отглежда в</w:t>
            </w:r>
            <w:r w:rsidRPr="00D86332">
              <w:rPr>
                <w:rFonts w:ascii="Arial" w:hAnsi="Arial" w:cs="Arial"/>
                <w:snapToGrid w:val="0"/>
                <w:sz w:val="20"/>
                <w:szCs w:val="20"/>
                <w:lang w:val="bg-BG"/>
              </w:rPr>
              <w:t xml:space="preserve"> специално изгр</w:t>
            </w:r>
            <w:r>
              <w:rPr>
                <w:rFonts w:ascii="Arial" w:hAnsi="Arial" w:cs="Arial"/>
                <w:snapToGrid w:val="0"/>
                <w:sz w:val="20"/>
                <w:szCs w:val="20"/>
                <w:lang w:val="bg-BG"/>
              </w:rPr>
              <w:t xml:space="preserve">адени или приспособени </w:t>
            </w:r>
            <w:r w:rsidRPr="00D86332">
              <w:rPr>
                <w:rFonts w:ascii="Arial" w:hAnsi="Arial" w:cs="Arial"/>
                <w:snapToGrid w:val="0"/>
                <w:sz w:val="20"/>
                <w:szCs w:val="20"/>
                <w:lang w:val="bg-BG"/>
              </w:rPr>
              <w:t>за извършване на рибовъдна дейност</w:t>
            </w:r>
            <w:r>
              <w:rPr>
                <w:rFonts w:ascii="Arial" w:hAnsi="Arial" w:cs="Arial"/>
                <w:snapToGrid w:val="0"/>
                <w:sz w:val="20"/>
                <w:szCs w:val="20"/>
                <w:lang w:val="bg-BG"/>
              </w:rPr>
              <w:t xml:space="preserve"> земни,</w:t>
            </w:r>
            <w:r w:rsidRPr="00D86332">
              <w:rPr>
                <w:rFonts w:ascii="Arial" w:hAnsi="Arial" w:cs="Arial"/>
                <w:snapToGrid w:val="0"/>
                <w:sz w:val="20"/>
                <w:szCs w:val="20"/>
                <w:lang w:val="bg-BG"/>
              </w:rPr>
              <w:t xml:space="preserve"> бетонни </w:t>
            </w:r>
            <w:r>
              <w:rPr>
                <w:rFonts w:ascii="Arial" w:hAnsi="Arial" w:cs="Arial"/>
                <w:snapToGrid w:val="0"/>
                <w:sz w:val="20"/>
                <w:szCs w:val="20"/>
                <w:lang w:val="bg-BG"/>
              </w:rPr>
              <w:t xml:space="preserve">или изградени от друг материал </w:t>
            </w:r>
            <w:r w:rsidRPr="00D86332">
              <w:rPr>
                <w:rFonts w:ascii="Arial" w:hAnsi="Arial" w:cs="Arial"/>
                <w:snapToGrid w:val="0"/>
                <w:sz w:val="20"/>
                <w:szCs w:val="20"/>
                <w:lang w:val="bg-BG"/>
              </w:rPr>
              <w:t>басейни.</w:t>
            </w:r>
          </w:p>
        </w:tc>
      </w:tr>
      <w:tr w:rsidR="00395F2B" w:rsidRPr="00302642" w14:paraId="6176FD0C" w14:textId="77777777" w:rsidTr="00302642">
        <w:trPr>
          <w:jc w:val="center"/>
        </w:trPr>
        <w:tc>
          <w:tcPr>
            <w:tcW w:w="2326" w:type="dxa"/>
            <w:shd w:val="clear" w:color="auto" w:fill="E6E6E6"/>
          </w:tcPr>
          <w:p w14:paraId="2251AD7A"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Безвъзмездна финансова помощ</w:t>
            </w:r>
          </w:p>
        </w:tc>
        <w:tc>
          <w:tcPr>
            <w:tcW w:w="7092" w:type="dxa"/>
            <w:shd w:val="clear" w:color="auto" w:fill="F3F3F3"/>
          </w:tcPr>
          <w:p w14:paraId="3278DB04"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Средства, предоставени от ПМДР</w:t>
            </w:r>
            <w:r w:rsidR="009632DA" w:rsidRPr="00302642">
              <w:rPr>
                <w:rFonts w:ascii="Arial" w:hAnsi="Arial" w:cs="Arial"/>
                <w:snapToGrid w:val="0"/>
                <w:sz w:val="20"/>
                <w:szCs w:val="20"/>
                <w:lang w:val="bg-BG"/>
              </w:rPr>
              <w:t>А</w:t>
            </w:r>
            <w:r w:rsidRPr="00302642">
              <w:rPr>
                <w:rFonts w:ascii="Arial" w:hAnsi="Arial" w:cs="Arial"/>
                <w:snapToGrid w:val="0"/>
                <w:sz w:val="20"/>
                <w:szCs w:val="20"/>
                <w:lang w:val="bg-BG"/>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302642" w14:paraId="383DF0DF" w14:textId="77777777" w:rsidTr="00302642">
        <w:trPr>
          <w:trHeight w:val="643"/>
          <w:jc w:val="center"/>
        </w:trPr>
        <w:tc>
          <w:tcPr>
            <w:tcW w:w="2326" w:type="dxa"/>
            <w:shd w:val="clear" w:color="auto" w:fill="E6E6E6"/>
          </w:tcPr>
          <w:p w14:paraId="2CD691F9" w14:textId="5F38D51E" w:rsidR="00395F2B" w:rsidRPr="00302642" w:rsidRDefault="007F27A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Бенефициер (бенефициент)</w:t>
            </w:r>
            <w:r w:rsidR="00395F2B" w:rsidRPr="00302642">
              <w:rPr>
                <w:rFonts w:ascii="Arial" w:hAnsi="Arial" w:cs="Arial"/>
                <w:b/>
                <w:bCs/>
                <w:snapToGrid w:val="0"/>
                <w:sz w:val="20"/>
                <w:szCs w:val="20"/>
                <w:lang w:val="bg-BG"/>
              </w:rPr>
              <w:t xml:space="preserve"> на безвъзмездна финансова помощ</w:t>
            </w:r>
          </w:p>
        </w:tc>
        <w:tc>
          <w:tcPr>
            <w:tcW w:w="7092" w:type="dxa"/>
            <w:shd w:val="clear" w:color="auto" w:fill="F3F3F3"/>
          </w:tcPr>
          <w:p w14:paraId="3EAAC46A" w14:textId="0F937B39" w:rsidR="00395F2B" w:rsidRPr="00302642" w:rsidRDefault="00395F2B" w:rsidP="00747CA4">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Лицата, посочени в чл. 2, пар. </w:t>
            </w:r>
            <w:r w:rsidR="009632DA" w:rsidRPr="00302642">
              <w:rPr>
                <w:rFonts w:ascii="Arial" w:hAnsi="Arial" w:cs="Arial"/>
                <w:snapToGrid w:val="0"/>
                <w:sz w:val="20"/>
                <w:szCs w:val="20"/>
                <w:lang w:val="bg-BG"/>
              </w:rPr>
              <w:t>9</w:t>
            </w:r>
            <w:r w:rsidRPr="00302642">
              <w:rPr>
                <w:rFonts w:ascii="Arial" w:hAnsi="Arial" w:cs="Arial"/>
                <w:snapToGrid w:val="0"/>
                <w:sz w:val="20"/>
                <w:szCs w:val="20"/>
                <w:lang w:val="bg-BG"/>
              </w:rPr>
              <w:t xml:space="preserve"> от Регламент (ЕО) № </w:t>
            </w:r>
            <w:r w:rsidR="000F346C" w:rsidRPr="00302642">
              <w:rPr>
                <w:rFonts w:ascii="Arial" w:hAnsi="Arial" w:cs="Arial"/>
                <w:snapToGrid w:val="0"/>
                <w:sz w:val="20"/>
                <w:szCs w:val="20"/>
                <w:lang w:val="bg-BG"/>
              </w:rPr>
              <w:t>2021/1060</w:t>
            </w:r>
            <w:r w:rsidRPr="00302642">
              <w:rPr>
                <w:rFonts w:ascii="Arial" w:hAnsi="Arial" w:cs="Arial"/>
                <w:snapToGrid w:val="0"/>
                <w:sz w:val="20"/>
                <w:szCs w:val="20"/>
                <w:lang w:val="bg-BG"/>
              </w:rPr>
              <w:t>- публ</w:t>
            </w:r>
            <w:r w:rsidR="007F27A2">
              <w:rPr>
                <w:rFonts w:ascii="Arial" w:hAnsi="Arial" w:cs="Arial"/>
                <w:snapToGrid w:val="0"/>
                <w:sz w:val="20"/>
                <w:szCs w:val="20"/>
                <w:lang w:val="bg-BG"/>
              </w:rPr>
              <w:t>ична или частна организация, и</w:t>
            </w:r>
            <w:r w:rsidRPr="00302642">
              <w:rPr>
                <w:rFonts w:ascii="Arial" w:hAnsi="Arial" w:cs="Arial"/>
                <w:snapToGrid w:val="0"/>
                <w:sz w:val="20"/>
                <w:szCs w:val="20"/>
                <w:lang w:val="bg-BG"/>
              </w:rPr>
              <w:t xml:space="preserve"> само за целите на Регламента за ЕЗФРСР и Регламента за ЕФМДР</w:t>
            </w:r>
            <w:r w:rsidR="009632DA" w:rsidRPr="00302642">
              <w:rPr>
                <w:rFonts w:ascii="Arial" w:hAnsi="Arial" w:cs="Arial"/>
                <w:snapToGrid w:val="0"/>
                <w:sz w:val="20"/>
                <w:szCs w:val="20"/>
                <w:lang w:val="bg-BG"/>
              </w:rPr>
              <w:t>А</w:t>
            </w:r>
            <w:r w:rsidRPr="00302642">
              <w:rPr>
                <w:rFonts w:ascii="Arial" w:hAnsi="Arial" w:cs="Arial"/>
                <w:snapToGrid w:val="0"/>
                <w:sz w:val="20"/>
                <w:szCs w:val="20"/>
                <w:lang w:val="bg-BG"/>
              </w:rPr>
              <w:t xml:space="preserve">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w:t>
            </w:r>
            <w:r w:rsidR="00747CA4">
              <w:rPr>
                <w:rFonts w:ascii="Arial" w:hAnsi="Arial" w:cs="Arial"/>
                <w:snapToGrid w:val="0"/>
                <w:sz w:val="20"/>
                <w:szCs w:val="20"/>
                <w:lang w:val="bg-BG"/>
              </w:rPr>
              <w:t>за създаване на ЕО),  бенефициер</w:t>
            </w:r>
            <w:r w:rsidRPr="00302642">
              <w:rPr>
                <w:rFonts w:ascii="Arial" w:hAnsi="Arial" w:cs="Arial"/>
                <w:snapToGrid w:val="0"/>
                <w:sz w:val="20"/>
                <w:szCs w:val="20"/>
                <w:lang w:val="bg-BG"/>
              </w:rPr>
              <w:t xml:space="preserve">ите са публични или частни предприятия, които изпълняват отделен проект и получават публична помощ. </w:t>
            </w:r>
          </w:p>
        </w:tc>
      </w:tr>
      <w:tr w:rsidR="00395F2B" w:rsidRPr="00302642" w14:paraId="2F99A6C2" w14:textId="77777777" w:rsidTr="00302642">
        <w:trPr>
          <w:jc w:val="center"/>
        </w:trPr>
        <w:tc>
          <w:tcPr>
            <w:tcW w:w="2326" w:type="dxa"/>
            <w:shd w:val="clear" w:color="auto" w:fill="E6E6E6"/>
          </w:tcPr>
          <w:p w14:paraId="3B4E7719"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Възобновяеми енергийни източници</w:t>
            </w:r>
          </w:p>
        </w:tc>
        <w:tc>
          <w:tcPr>
            <w:tcW w:w="7092" w:type="dxa"/>
            <w:shd w:val="clear" w:color="auto" w:fill="F3F3F3"/>
          </w:tcPr>
          <w:p w14:paraId="4C3BDCFD" w14:textId="77777777" w:rsidR="00395F2B" w:rsidRPr="00302642" w:rsidRDefault="00395F2B" w:rsidP="00302642">
            <w:pPr>
              <w:spacing w:before="120" w:after="120" w:line="240" w:lineRule="auto"/>
              <w:rPr>
                <w:rFonts w:ascii="Arial" w:hAnsi="Arial" w:cs="Arial"/>
                <w:snapToGrid w:val="0"/>
                <w:sz w:val="20"/>
                <w:szCs w:val="20"/>
                <w:lang w:val="bg-BG"/>
              </w:rPr>
            </w:pPr>
            <w:r w:rsidRPr="00302642">
              <w:rPr>
                <w:rFonts w:ascii="Arial" w:hAnsi="Arial" w:cs="Arial"/>
                <w:snapToGrid w:val="0"/>
                <w:sz w:val="20"/>
                <w:szCs w:val="2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302642" w14:paraId="24F61205" w14:textId="77777777" w:rsidTr="00302642">
        <w:trPr>
          <w:jc w:val="center"/>
        </w:trPr>
        <w:tc>
          <w:tcPr>
            <w:tcW w:w="2326" w:type="dxa"/>
            <w:shd w:val="clear" w:color="auto" w:fill="E6E6E6"/>
          </w:tcPr>
          <w:p w14:paraId="349F39F1"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Видове с пазарен потенциал</w:t>
            </w:r>
          </w:p>
        </w:tc>
        <w:tc>
          <w:tcPr>
            <w:tcW w:w="7092" w:type="dxa"/>
            <w:shd w:val="clear" w:color="auto" w:fill="F3F3F3"/>
          </w:tcPr>
          <w:p w14:paraId="5B7EA7BE"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Видове, за които средносрочните прогнози показват, че е вероятно пазарното търсене да надвиши предлагането</w:t>
            </w:r>
            <w:r w:rsidRPr="00302642">
              <w:rPr>
                <w:rFonts w:ascii="Arial" w:eastAsia="EUAlbertina-Regular-Identity-H" w:hAnsi="Arial" w:cs="Arial"/>
                <w:sz w:val="20"/>
                <w:szCs w:val="20"/>
                <w:lang w:val="bg-BG"/>
              </w:rPr>
              <w:t>.</w:t>
            </w:r>
          </w:p>
        </w:tc>
      </w:tr>
      <w:tr w:rsidR="00395F2B" w:rsidRPr="00302642" w14:paraId="4DA71F76" w14:textId="77777777" w:rsidTr="00302642">
        <w:trPr>
          <w:jc w:val="center"/>
        </w:trPr>
        <w:tc>
          <w:tcPr>
            <w:tcW w:w="2326" w:type="dxa"/>
            <w:shd w:val="clear" w:color="auto" w:fill="E6E6E6"/>
          </w:tcPr>
          <w:p w14:paraId="0F1E162C"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lastRenderedPageBreak/>
              <w:t>Воден обект</w:t>
            </w:r>
          </w:p>
        </w:tc>
        <w:tc>
          <w:tcPr>
            <w:tcW w:w="7092" w:type="dxa"/>
            <w:shd w:val="clear" w:color="auto" w:fill="F3F3F3"/>
          </w:tcPr>
          <w:p w14:paraId="10454CFC" w14:textId="77777777" w:rsidR="00395F2B" w:rsidRPr="00302642" w:rsidRDefault="00395F2B"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302642" w14:paraId="7ABB4C60" w14:textId="77777777" w:rsidTr="00302642">
        <w:trPr>
          <w:jc w:val="center"/>
        </w:trPr>
        <w:tc>
          <w:tcPr>
            <w:tcW w:w="2326" w:type="dxa"/>
            <w:shd w:val="clear" w:color="auto" w:fill="E6E6E6"/>
          </w:tcPr>
          <w:p w14:paraId="1F6EC963"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Водовземане</w:t>
            </w:r>
          </w:p>
        </w:tc>
        <w:tc>
          <w:tcPr>
            <w:tcW w:w="7092" w:type="dxa"/>
            <w:shd w:val="clear" w:color="auto" w:fill="F3F3F3"/>
          </w:tcPr>
          <w:p w14:paraId="7830946F" w14:textId="77777777" w:rsidR="00395F2B" w:rsidRPr="00302642" w:rsidRDefault="00395F2B"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302642" w14:paraId="56BB1132" w14:textId="77777777" w:rsidTr="00302642">
        <w:trPr>
          <w:jc w:val="center"/>
        </w:trPr>
        <w:tc>
          <w:tcPr>
            <w:tcW w:w="2326" w:type="dxa"/>
            <w:shd w:val="clear" w:color="auto" w:fill="E6E6E6"/>
          </w:tcPr>
          <w:p w14:paraId="7E6DE7FF"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Група предприятия</w:t>
            </w:r>
          </w:p>
        </w:tc>
        <w:tc>
          <w:tcPr>
            <w:tcW w:w="7092" w:type="dxa"/>
            <w:shd w:val="clear" w:color="auto" w:fill="F3F3F3"/>
          </w:tcPr>
          <w:p w14:paraId="596A1BD8"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302642" w14:paraId="130072E9" w14:textId="77777777" w:rsidTr="00302642">
        <w:trPr>
          <w:jc w:val="center"/>
        </w:trPr>
        <w:tc>
          <w:tcPr>
            <w:tcW w:w="2326" w:type="dxa"/>
            <w:shd w:val="clear" w:color="auto" w:fill="E6E6E6"/>
          </w:tcPr>
          <w:p w14:paraId="618FA24C"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Дата на започване на работата</w:t>
            </w:r>
          </w:p>
        </w:tc>
        <w:tc>
          <w:tcPr>
            <w:tcW w:w="7092" w:type="dxa"/>
            <w:shd w:val="clear" w:color="auto" w:fill="F3F3F3"/>
          </w:tcPr>
          <w:p w14:paraId="5E523678"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302642" w14:paraId="50C50359" w14:textId="77777777" w:rsidTr="00302642">
        <w:trPr>
          <w:trHeight w:val="895"/>
          <w:jc w:val="center"/>
        </w:trPr>
        <w:tc>
          <w:tcPr>
            <w:tcW w:w="2326" w:type="dxa"/>
            <w:shd w:val="clear" w:color="auto" w:fill="E6E6E6"/>
          </w:tcPr>
          <w:p w14:paraId="13451BE8"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Дейност</w:t>
            </w:r>
          </w:p>
        </w:tc>
        <w:tc>
          <w:tcPr>
            <w:tcW w:w="7092" w:type="dxa"/>
            <w:shd w:val="clear" w:color="auto" w:fill="F3F3F3"/>
          </w:tcPr>
          <w:p w14:paraId="5D4C3CCA"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302642" w14:paraId="73C23D00" w14:textId="77777777" w:rsidTr="00302642">
        <w:trPr>
          <w:jc w:val="center"/>
        </w:trPr>
        <w:tc>
          <w:tcPr>
            <w:tcW w:w="2326" w:type="dxa"/>
            <w:shd w:val="clear" w:color="auto" w:fill="E6E6E6"/>
          </w:tcPr>
          <w:p w14:paraId="311E51BD"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Допустими за финансиране разходи</w:t>
            </w:r>
          </w:p>
        </w:tc>
        <w:tc>
          <w:tcPr>
            <w:tcW w:w="7092" w:type="dxa"/>
            <w:shd w:val="clear" w:color="auto" w:fill="F3F3F3"/>
          </w:tcPr>
          <w:p w14:paraId="7332826B" w14:textId="644FB449" w:rsidR="00395F2B" w:rsidRPr="00302642" w:rsidRDefault="00395F2B" w:rsidP="00302642">
            <w:pPr>
              <w:spacing w:before="120" w:after="120" w:line="240" w:lineRule="auto"/>
              <w:jc w:val="both"/>
              <w:rPr>
                <w:rFonts w:ascii="Arial" w:hAnsi="Arial" w:cs="Arial"/>
                <w:sz w:val="20"/>
                <w:szCs w:val="20"/>
                <w:lang w:val="bg-BG"/>
              </w:rPr>
            </w:pPr>
            <w:r w:rsidRPr="00302642">
              <w:rPr>
                <w:rFonts w:ascii="Arial" w:hAnsi="Arial" w:cs="Arial"/>
                <w:snapToGrid w:val="0"/>
                <w:sz w:val="20"/>
                <w:szCs w:val="20"/>
                <w:lang w:val="bg-BG"/>
              </w:rPr>
              <w:t>Допустими за финансиране разходи е общата сума от всички плаща</w:t>
            </w:r>
            <w:r w:rsidR="007F27A2">
              <w:rPr>
                <w:rFonts w:ascii="Arial" w:hAnsi="Arial" w:cs="Arial"/>
                <w:snapToGrid w:val="0"/>
                <w:sz w:val="20"/>
                <w:szCs w:val="20"/>
                <w:lang w:val="bg-BG"/>
              </w:rPr>
              <w:t>ния за одобрените на бенефициер</w:t>
            </w:r>
            <w:r w:rsidRPr="00302642">
              <w:rPr>
                <w:rFonts w:ascii="Arial" w:hAnsi="Arial" w:cs="Arial"/>
                <w:snapToGrid w:val="0"/>
                <w:sz w:val="20"/>
                <w:szCs w:val="20"/>
                <w:lang w:val="bg-BG"/>
              </w:rPr>
              <w:t>а инвестиции</w:t>
            </w:r>
          </w:p>
        </w:tc>
      </w:tr>
      <w:tr w:rsidR="00DB3E65" w:rsidRPr="00302642" w14:paraId="75C37C06" w14:textId="77777777" w:rsidTr="00302642">
        <w:trPr>
          <w:jc w:val="center"/>
        </w:trPr>
        <w:tc>
          <w:tcPr>
            <w:tcW w:w="2326" w:type="dxa"/>
            <w:shd w:val="clear" w:color="auto" w:fill="E6E6E6"/>
          </w:tcPr>
          <w:p w14:paraId="7733A30C" w14:textId="5A3F4E10" w:rsidR="00DB3E65" w:rsidRPr="00302642" w:rsidRDefault="00DB3E65"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Екстензивно производство</w:t>
            </w:r>
            <w:r w:rsidR="00CF31D1">
              <w:rPr>
                <w:rFonts w:ascii="Arial" w:hAnsi="Arial" w:cs="Arial"/>
                <w:b/>
                <w:bCs/>
                <w:snapToGrid w:val="0"/>
                <w:sz w:val="20"/>
                <w:szCs w:val="20"/>
                <w:lang w:val="bg-BG"/>
              </w:rPr>
              <w:t xml:space="preserve"> на риба</w:t>
            </w:r>
          </w:p>
        </w:tc>
        <w:tc>
          <w:tcPr>
            <w:tcW w:w="7092" w:type="dxa"/>
            <w:shd w:val="clear" w:color="auto" w:fill="F3F3F3"/>
          </w:tcPr>
          <w:p w14:paraId="1303042A" w14:textId="2FE10C31" w:rsidR="00DB3E65" w:rsidRPr="00302642" w:rsidRDefault="00CF31D1" w:rsidP="0030264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 xml:space="preserve">При отглеждането на риба не се контролират условията на средата и участието на </w:t>
            </w:r>
            <w:r w:rsidRPr="00CF31D1">
              <w:rPr>
                <w:rFonts w:ascii="Arial" w:hAnsi="Arial" w:cs="Arial"/>
                <w:snapToGrid w:val="0"/>
                <w:sz w:val="20"/>
                <w:szCs w:val="20"/>
                <w:lang w:val="bg-BG"/>
              </w:rPr>
              <w:t>хората е ограничено до зарибяване и улов на рибата. Нарастването й е изцяло на базата на естествена храна</w:t>
            </w:r>
          </w:p>
        </w:tc>
      </w:tr>
      <w:tr w:rsidR="00395F2B" w:rsidRPr="00302642" w14:paraId="5AC77B7D" w14:textId="77777777" w:rsidTr="00302642">
        <w:trPr>
          <w:jc w:val="center"/>
        </w:trPr>
        <w:tc>
          <w:tcPr>
            <w:tcW w:w="2326" w:type="dxa"/>
            <w:shd w:val="clear" w:color="auto" w:fill="E6E6E6"/>
          </w:tcPr>
          <w:p w14:paraId="2ACB7C77" w14:textId="6F4A1084" w:rsidR="00395F2B" w:rsidRPr="00302642" w:rsidRDefault="007F27A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Енергийна ефективност</w:t>
            </w:r>
          </w:p>
        </w:tc>
        <w:tc>
          <w:tcPr>
            <w:tcW w:w="7092" w:type="dxa"/>
            <w:shd w:val="clear" w:color="auto" w:fill="F3F3F3"/>
          </w:tcPr>
          <w:p w14:paraId="5B72B646" w14:textId="41283766"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Количеството спестена енергия, определено чрез измерване и/или оценка на потреблението преди и след прилагането на </w:t>
            </w:r>
            <w:r w:rsidR="0003391A" w:rsidRPr="00302642">
              <w:rPr>
                <w:rFonts w:ascii="Arial" w:hAnsi="Arial" w:cs="Arial"/>
                <w:snapToGrid w:val="0"/>
                <w:sz w:val="20"/>
                <w:szCs w:val="20"/>
                <w:lang w:val="bg-BG"/>
              </w:rPr>
              <w:t>вид дейност</w:t>
            </w:r>
            <w:r w:rsidRPr="00302642">
              <w:rPr>
                <w:rFonts w:ascii="Arial" w:hAnsi="Arial" w:cs="Arial"/>
                <w:snapToGrid w:val="0"/>
                <w:sz w:val="20"/>
                <w:szCs w:val="20"/>
                <w:lang w:val="bg-BG"/>
              </w:rPr>
              <w:t xml:space="preserve">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6634AD" w:rsidRPr="00302642" w14:paraId="1E1CD7EA" w14:textId="77777777" w:rsidTr="00302642">
        <w:trPr>
          <w:jc w:val="center"/>
        </w:trPr>
        <w:tc>
          <w:tcPr>
            <w:tcW w:w="2326" w:type="dxa"/>
            <w:shd w:val="clear" w:color="auto" w:fill="E6E6E6"/>
          </w:tcPr>
          <w:p w14:paraId="25968B29" w14:textId="6344D4B4" w:rsidR="006634AD" w:rsidRDefault="006634AD"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Зарибителен материал</w:t>
            </w:r>
          </w:p>
        </w:tc>
        <w:tc>
          <w:tcPr>
            <w:tcW w:w="7092" w:type="dxa"/>
            <w:shd w:val="clear" w:color="auto" w:fill="F3F3F3"/>
          </w:tcPr>
          <w:p w14:paraId="1B6573EC" w14:textId="04320E06" w:rsidR="006634AD" w:rsidRPr="00302642" w:rsidRDefault="006634AD" w:rsidP="0030264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Р</w:t>
            </w:r>
            <w:r w:rsidRPr="006634AD">
              <w:rPr>
                <w:rFonts w:ascii="Arial" w:hAnsi="Arial" w:cs="Arial"/>
                <w:snapToGrid w:val="0"/>
                <w:sz w:val="20"/>
                <w:szCs w:val="20"/>
                <w:lang w:val="bg-BG"/>
              </w:rPr>
              <w:t>иба 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p>
        </w:tc>
      </w:tr>
      <w:tr w:rsidR="00395F2B" w:rsidRPr="00302642" w14:paraId="654D6EC7" w14:textId="77777777" w:rsidTr="00302642">
        <w:trPr>
          <w:jc w:val="center"/>
        </w:trPr>
        <w:tc>
          <w:tcPr>
            <w:tcW w:w="2326" w:type="dxa"/>
            <w:shd w:val="clear" w:color="auto" w:fill="E6E6E6"/>
          </w:tcPr>
          <w:p w14:paraId="31D93F01" w14:textId="46442431"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Изпълнител, оп</w:t>
            </w:r>
            <w:r w:rsidR="00747CA4">
              <w:rPr>
                <w:rFonts w:ascii="Arial" w:hAnsi="Arial" w:cs="Arial"/>
                <w:b/>
                <w:bCs/>
                <w:snapToGrid w:val="0"/>
                <w:sz w:val="20"/>
                <w:szCs w:val="20"/>
                <w:lang w:val="bg-BG"/>
              </w:rPr>
              <w:t>ределен от страна на бенефициер</w:t>
            </w:r>
            <w:r w:rsidRPr="00302642">
              <w:rPr>
                <w:rFonts w:ascii="Arial" w:hAnsi="Arial" w:cs="Arial"/>
                <w:b/>
                <w:bCs/>
                <w:snapToGrid w:val="0"/>
                <w:sz w:val="20"/>
                <w:szCs w:val="20"/>
                <w:lang w:val="bg-BG"/>
              </w:rPr>
              <w:t xml:space="preserve">а </w:t>
            </w:r>
          </w:p>
        </w:tc>
        <w:tc>
          <w:tcPr>
            <w:tcW w:w="7092" w:type="dxa"/>
            <w:shd w:val="clear" w:color="auto" w:fill="F3F3F3"/>
          </w:tcPr>
          <w:p w14:paraId="7652E5F9" w14:textId="1F619988" w:rsidR="00395F2B" w:rsidRPr="00302642" w:rsidRDefault="006E1CC9"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Изпълнители на дейности по проекта, въз</w:t>
            </w:r>
            <w:r w:rsidR="007F27A2">
              <w:rPr>
                <w:rFonts w:ascii="Arial" w:hAnsi="Arial" w:cs="Arial"/>
                <w:snapToGrid w:val="0"/>
                <w:sz w:val="20"/>
                <w:szCs w:val="20"/>
                <w:lang w:val="bg-BG"/>
              </w:rPr>
              <w:t>ложени им от бенефициер</w:t>
            </w:r>
            <w:r w:rsidRPr="00302642">
              <w:rPr>
                <w:rFonts w:ascii="Arial" w:hAnsi="Arial" w:cs="Arial"/>
                <w:snapToGrid w:val="0"/>
                <w:sz w:val="20"/>
                <w:szCs w:val="20"/>
                <w:lang w:val="bg-BG"/>
              </w:rPr>
              <w:t>ите на безвъзмездна финансова помощ. Изпълн</w:t>
            </w:r>
            <w:r w:rsidR="007F27A2">
              <w:rPr>
                <w:rFonts w:ascii="Arial" w:hAnsi="Arial" w:cs="Arial"/>
                <w:snapToGrid w:val="0"/>
                <w:sz w:val="20"/>
                <w:szCs w:val="20"/>
                <w:lang w:val="bg-BG"/>
              </w:rPr>
              <w:t>ителите от страна на бенефициер</w:t>
            </w:r>
            <w:r w:rsidRPr="00302642">
              <w:rPr>
                <w:rFonts w:ascii="Arial" w:hAnsi="Arial" w:cs="Arial"/>
                <w:snapToGrid w:val="0"/>
                <w:sz w:val="20"/>
                <w:szCs w:val="20"/>
                <w:lang w:val="bg-BG"/>
              </w:rPr>
              <w:t>а не са партньори</w:t>
            </w:r>
            <w:r w:rsidR="00A925F8" w:rsidRPr="00302642">
              <w:rPr>
                <w:rFonts w:ascii="Arial" w:hAnsi="Arial" w:cs="Arial"/>
                <w:snapToGrid w:val="0"/>
                <w:sz w:val="20"/>
                <w:szCs w:val="20"/>
                <w:lang w:val="bg-BG"/>
              </w:rPr>
              <w:t>.</w:t>
            </w:r>
            <w:r w:rsidRPr="00302642">
              <w:rPr>
                <w:rFonts w:ascii="Arial" w:hAnsi="Arial" w:cs="Arial"/>
                <w:snapToGrid w:val="0"/>
                <w:sz w:val="20"/>
                <w:szCs w:val="20"/>
                <w:lang w:val="bg-BG"/>
              </w:rPr>
              <w:t xml:space="preserve"> </w:t>
            </w:r>
            <w:r w:rsidR="00A925F8" w:rsidRPr="00302642">
              <w:rPr>
                <w:rFonts w:ascii="Arial" w:hAnsi="Arial" w:cs="Arial"/>
                <w:snapToGrid w:val="0"/>
                <w:sz w:val="20"/>
                <w:szCs w:val="20"/>
                <w:lang w:val="bg-BG"/>
              </w:rPr>
              <w:t>С</w:t>
            </w:r>
            <w:r w:rsidRPr="00302642">
              <w:rPr>
                <w:rFonts w:ascii="Arial" w:hAnsi="Arial" w:cs="Arial"/>
                <w:snapToGrid w:val="0"/>
                <w:sz w:val="20"/>
                <w:szCs w:val="20"/>
                <w:lang w:val="bg-BG"/>
              </w:rPr>
              <w:t>лед сключване на АД</w:t>
            </w:r>
            <w:r w:rsidR="007F27A2">
              <w:rPr>
                <w:rFonts w:ascii="Arial" w:hAnsi="Arial" w:cs="Arial"/>
                <w:snapToGrid w:val="0"/>
                <w:sz w:val="20"/>
                <w:szCs w:val="20"/>
                <w:lang w:val="bg-BG"/>
              </w:rPr>
              <w:t>П</w:t>
            </w:r>
            <w:r w:rsidR="00747CA4">
              <w:rPr>
                <w:rFonts w:ascii="Arial" w:hAnsi="Arial" w:cs="Arial"/>
                <w:snapToGrid w:val="0"/>
                <w:sz w:val="20"/>
                <w:szCs w:val="20"/>
                <w:lang w:val="bg-BG"/>
              </w:rPr>
              <w:t>БФП бенефициер</w:t>
            </w:r>
            <w:r w:rsidRPr="00302642">
              <w:rPr>
                <w:rFonts w:ascii="Arial" w:hAnsi="Arial" w:cs="Arial"/>
                <w:snapToGrid w:val="0"/>
                <w:sz w:val="20"/>
                <w:szCs w:val="20"/>
                <w:lang w:val="bg-BG"/>
              </w:rPr>
              <w:t>ът е задължен да проведе предвидените процедури за избор на изпълнител</w:t>
            </w:r>
          </w:p>
        </w:tc>
      </w:tr>
      <w:tr w:rsidR="00395F2B" w:rsidRPr="00302642" w14:paraId="576F42B1" w14:textId="77777777" w:rsidTr="007F27A2">
        <w:trPr>
          <w:trHeight w:val="875"/>
          <w:jc w:val="center"/>
        </w:trPr>
        <w:tc>
          <w:tcPr>
            <w:tcW w:w="2326" w:type="dxa"/>
            <w:shd w:val="clear" w:color="auto" w:fill="E6E6E6"/>
          </w:tcPr>
          <w:p w14:paraId="669FA2BB"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Икономически оператор</w:t>
            </w:r>
          </w:p>
        </w:tc>
        <w:tc>
          <w:tcPr>
            <w:tcW w:w="7092" w:type="dxa"/>
            <w:shd w:val="clear" w:color="auto" w:fill="F3F3F3"/>
          </w:tcPr>
          <w:p w14:paraId="1532C2FE"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Всяко физическо или юридическо лице, както и другите органи, участващи в реализирането на помощта от ЕФМДР</w:t>
            </w:r>
            <w:r w:rsidR="00CB79D0" w:rsidRPr="00302642">
              <w:rPr>
                <w:rFonts w:ascii="Arial" w:hAnsi="Arial" w:cs="Arial"/>
                <w:snapToGrid w:val="0"/>
                <w:sz w:val="20"/>
                <w:szCs w:val="20"/>
                <w:lang w:val="bg-BG"/>
              </w:rPr>
              <w:t>А</w:t>
            </w:r>
            <w:r w:rsidRPr="00302642">
              <w:rPr>
                <w:rFonts w:ascii="Arial" w:hAnsi="Arial" w:cs="Arial"/>
                <w:snapToGrid w:val="0"/>
                <w:sz w:val="20"/>
                <w:szCs w:val="20"/>
                <w:lang w:val="bg-BG"/>
              </w:rPr>
              <w:t>, с изключение на държавата при изпълнение на нейните правомощия на публична власт.</w:t>
            </w:r>
          </w:p>
        </w:tc>
      </w:tr>
      <w:tr w:rsidR="00395F2B" w:rsidRPr="00302642" w14:paraId="32841DBC" w14:textId="77777777" w:rsidTr="00302642">
        <w:trPr>
          <w:trHeight w:val="931"/>
          <w:jc w:val="center"/>
        </w:trPr>
        <w:tc>
          <w:tcPr>
            <w:tcW w:w="2326" w:type="dxa"/>
            <w:shd w:val="clear" w:color="auto" w:fill="E6E6E6"/>
          </w:tcPr>
          <w:p w14:paraId="625E77E2" w14:textId="77777777" w:rsidR="00395F2B" w:rsidRPr="00302642" w:rsidRDefault="00395F2B"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Икономическа жизнеспособност</w:t>
            </w:r>
          </w:p>
        </w:tc>
        <w:tc>
          <w:tcPr>
            <w:tcW w:w="7092" w:type="dxa"/>
            <w:shd w:val="clear" w:color="auto" w:fill="F3F3F3"/>
          </w:tcPr>
          <w:p w14:paraId="5D2A1568" w14:textId="77777777" w:rsidR="00395F2B" w:rsidRPr="00302642" w:rsidRDefault="00395F2B"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747CA4" w:rsidRPr="00302642" w14:paraId="76867282" w14:textId="77777777" w:rsidTr="00302642">
        <w:trPr>
          <w:trHeight w:val="931"/>
          <w:jc w:val="center"/>
        </w:trPr>
        <w:tc>
          <w:tcPr>
            <w:tcW w:w="2326" w:type="dxa"/>
            <w:shd w:val="clear" w:color="auto" w:fill="E6E6E6"/>
          </w:tcPr>
          <w:p w14:paraId="38E1CA9E" w14:textId="27BE3B01" w:rsidR="00747CA4" w:rsidRPr="00747CA4" w:rsidRDefault="00747CA4" w:rsidP="007F27A2">
            <w:pPr>
              <w:spacing w:before="120" w:after="120" w:line="240" w:lineRule="auto"/>
              <w:rPr>
                <w:rFonts w:ascii="Arial" w:hAnsi="Arial" w:cs="Arial"/>
                <w:b/>
                <w:bCs/>
                <w:snapToGrid w:val="0"/>
                <w:sz w:val="20"/>
                <w:szCs w:val="20"/>
                <w:lang w:val="bg-BG"/>
              </w:rPr>
            </w:pPr>
            <w:r w:rsidRPr="00747CA4">
              <w:rPr>
                <w:rFonts w:ascii="Arial" w:hAnsi="Arial" w:cs="Arial"/>
                <w:b/>
                <w:snapToGrid w:val="0"/>
                <w:sz w:val="20"/>
                <w:szCs w:val="20"/>
                <w:lang w:val="bg-BG"/>
              </w:rPr>
              <w:lastRenderedPageBreak/>
              <w:t>Иновация в аквакултурите</w:t>
            </w:r>
          </w:p>
        </w:tc>
        <w:tc>
          <w:tcPr>
            <w:tcW w:w="7092" w:type="dxa"/>
            <w:shd w:val="clear" w:color="auto" w:fill="F3F3F3"/>
          </w:tcPr>
          <w:p w14:paraId="4926F4B4" w14:textId="3C003DAE" w:rsidR="00747CA4" w:rsidRPr="00302642" w:rsidRDefault="00747CA4" w:rsidP="00302642">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Това е</w:t>
            </w:r>
            <w:r w:rsidRPr="00747CA4">
              <w:rPr>
                <w:rFonts w:ascii="Arial" w:hAnsi="Arial" w:cs="Arial"/>
                <w:snapToGrid w:val="0"/>
                <w:sz w:val="20"/>
                <w:szCs w:val="20"/>
                <w:lang w:val="bg-BG"/>
              </w:rPr>
              <w:t xml:space="preserve"> процес, с помощта на който стопанството разработва/възприема, внедрява и започва да експлоатира нови или подобрени технологии, или форми на организация на производството и като резултат стопанството получ</w:t>
            </w:r>
            <w:r>
              <w:rPr>
                <w:rFonts w:ascii="Arial" w:hAnsi="Arial" w:cs="Arial"/>
                <w:snapToGrid w:val="0"/>
                <w:sz w:val="20"/>
                <w:szCs w:val="20"/>
                <w:lang w:val="bg-BG"/>
              </w:rPr>
              <w:t>а</w:t>
            </w:r>
            <w:r w:rsidRPr="00747CA4">
              <w:rPr>
                <w:rFonts w:ascii="Arial" w:hAnsi="Arial" w:cs="Arial"/>
                <w:snapToGrid w:val="0"/>
                <w:sz w:val="20"/>
                <w:szCs w:val="20"/>
                <w:lang w:val="bg-BG"/>
              </w:rPr>
              <w:t>ва нов или подобрен продукт или бизнес процес (или комбинация от тях), който се различава значително от предишните продукти на фирмата или бизнес процеси и които са въведени на пазара или въведени в употреба от компанията.</w:t>
            </w:r>
          </w:p>
        </w:tc>
      </w:tr>
      <w:tr w:rsidR="008F2C12" w:rsidRPr="00302642" w14:paraId="309AC379" w14:textId="77777777" w:rsidTr="00302642">
        <w:trPr>
          <w:trHeight w:val="931"/>
          <w:jc w:val="center"/>
        </w:trPr>
        <w:tc>
          <w:tcPr>
            <w:tcW w:w="2326" w:type="dxa"/>
            <w:shd w:val="clear" w:color="auto" w:fill="E6E6E6"/>
          </w:tcPr>
          <w:p w14:paraId="119C9BD5" w14:textId="0F05054C" w:rsidR="008F2C12" w:rsidRPr="00747CA4" w:rsidRDefault="008F2C12" w:rsidP="007F27A2">
            <w:pPr>
              <w:spacing w:before="120" w:after="120" w:line="240" w:lineRule="auto"/>
              <w:rPr>
                <w:rFonts w:ascii="Arial" w:hAnsi="Arial" w:cs="Arial"/>
                <w:b/>
                <w:snapToGrid w:val="0"/>
                <w:sz w:val="20"/>
                <w:szCs w:val="20"/>
                <w:lang w:val="bg-BG"/>
              </w:rPr>
            </w:pPr>
            <w:r w:rsidRPr="008F2C12">
              <w:rPr>
                <w:rFonts w:ascii="Arial" w:hAnsi="Arial" w:cs="Arial"/>
                <w:b/>
                <w:snapToGrid w:val="0"/>
                <w:sz w:val="20"/>
                <w:szCs w:val="20"/>
                <w:lang w:val="bg-BG"/>
              </w:rPr>
              <w:t>И</w:t>
            </w:r>
            <w:r>
              <w:rPr>
                <w:rFonts w:ascii="Arial" w:hAnsi="Arial" w:cs="Arial"/>
                <w:b/>
                <w:snapToGrid w:val="0"/>
                <w:sz w:val="20"/>
                <w:szCs w:val="20"/>
                <w:lang w:val="bg-BG"/>
              </w:rPr>
              <w:t>нтегрирана и</w:t>
            </w:r>
            <w:r w:rsidR="00FD6C90">
              <w:rPr>
                <w:rFonts w:ascii="Arial" w:hAnsi="Arial" w:cs="Arial"/>
                <w:b/>
                <w:snapToGrid w:val="0"/>
                <w:sz w:val="20"/>
                <w:szCs w:val="20"/>
                <w:lang w:val="bg-BG"/>
              </w:rPr>
              <w:t>нтензивно-екстензивна</w:t>
            </w:r>
            <w:r w:rsidRPr="008F2C12">
              <w:rPr>
                <w:rFonts w:ascii="Arial" w:hAnsi="Arial" w:cs="Arial"/>
                <w:b/>
                <w:snapToGrid w:val="0"/>
                <w:sz w:val="20"/>
                <w:szCs w:val="20"/>
                <w:lang w:val="bg-BG"/>
              </w:rPr>
              <w:t xml:space="preserve"> рибовъдна система</w:t>
            </w:r>
            <w:r>
              <w:rPr>
                <w:rFonts w:ascii="Arial" w:hAnsi="Arial" w:cs="Arial"/>
                <w:b/>
                <w:snapToGrid w:val="0"/>
                <w:sz w:val="20"/>
                <w:szCs w:val="20"/>
                <w:lang w:val="bg-BG"/>
              </w:rPr>
              <w:t xml:space="preserve"> (ИИЕРС)</w:t>
            </w:r>
          </w:p>
        </w:tc>
        <w:tc>
          <w:tcPr>
            <w:tcW w:w="7092" w:type="dxa"/>
            <w:shd w:val="clear" w:color="auto" w:fill="F3F3F3"/>
          </w:tcPr>
          <w:p w14:paraId="4012E9A9" w14:textId="7DA4E268" w:rsidR="008F2C12" w:rsidRDefault="008F2C12" w:rsidP="00FD6C90">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Система, при която има обособени интензивна зона с басейни за отглеждане на риба и екстензивна зона</w:t>
            </w:r>
            <w:r>
              <w:t xml:space="preserve"> </w:t>
            </w:r>
            <w:r>
              <w:rPr>
                <w:lang w:val="bg-BG"/>
              </w:rPr>
              <w:t xml:space="preserve">с </w:t>
            </w:r>
            <w:r>
              <w:rPr>
                <w:rFonts w:ascii="Arial" w:hAnsi="Arial" w:cs="Arial"/>
                <w:snapToGrid w:val="0"/>
                <w:sz w:val="20"/>
                <w:szCs w:val="20"/>
                <w:lang w:val="bg-BG"/>
              </w:rPr>
              <w:t>басейни</w:t>
            </w:r>
            <w:r w:rsidRPr="008F2C12">
              <w:rPr>
                <w:rFonts w:ascii="Arial" w:hAnsi="Arial" w:cs="Arial"/>
                <w:snapToGrid w:val="0"/>
                <w:sz w:val="20"/>
                <w:szCs w:val="20"/>
                <w:lang w:val="bg-BG"/>
              </w:rPr>
              <w:t xml:space="preserve"> с микро</w:t>
            </w:r>
            <w:r>
              <w:rPr>
                <w:rFonts w:ascii="Arial" w:hAnsi="Arial" w:cs="Arial"/>
                <w:snapToGrid w:val="0"/>
                <w:sz w:val="20"/>
                <w:szCs w:val="20"/>
                <w:lang w:val="bg-BG"/>
              </w:rPr>
              <w:t>о</w:t>
            </w:r>
            <w:r w:rsidRPr="008F2C12">
              <w:rPr>
                <w:rFonts w:ascii="Arial" w:hAnsi="Arial" w:cs="Arial"/>
                <w:snapToGrid w:val="0"/>
                <w:sz w:val="20"/>
                <w:szCs w:val="20"/>
                <w:lang w:val="bg-BG"/>
              </w:rPr>
              <w:t>рганизми, растителни и животински съобщества,</w:t>
            </w:r>
            <w:r>
              <w:rPr>
                <w:rFonts w:ascii="Arial" w:hAnsi="Arial" w:cs="Arial"/>
                <w:snapToGrid w:val="0"/>
                <w:sz w:val="20"/>
                <w:szCs w:val="20"/>
                <w:lang w:val="bg-BG"/>
              </w:rPr>
              <w:t xml:space="preserve"> в които протичат естествени процеси по пречиства</w:t>
            </w:r>
            <w:r w:rsidR="00FD6C90">
              <w:rPr>
                <w:rFonts w:ascii="Arial" w:hAnsi="Arial" w:cs="Arial"/>
                <w:snapToGrid w:val="0"/>
                <w:sz w:val="20"/>
                <w:szCs w:val="20"/>
                <w:lang w:val="bg-BG"/>
              </w:rPr>
              <w:t>не на</w:t>
            </w:r>
            <w:r>
              <w:rPr>
                <w:rFonts w:ascii="Arial" w:hAnsi="Arial" w:cs="Arial"/>
                <w:snapToGrid w:val="0"/>
                <w:sz w:val="20"/>
                <w:szCs w:val="20"/>
                <w:lang w:val="bg-BG"/>
              </w:rPr>
              <w:t xml:space="preserve"> водата</w:t>
            </w:r>
            <w:r w:rsidR="00FD6C90">
              <w:rPr>
                <w:rFonts w:ascii="Arial" w:hAnsi="Arial" w:cs="Arial"/>
                <w:snapToGrid w:val="0"/>
                <w:sz w:val="20"/>
                <w:szCs w:val="20"/>
                <w:lang w:val="bg-BG"/>
              </w:rPr>
              <w:t xml:space="preserve">. Екстензивната зона осигурява многократното използване на водата </w:t>
            </w:r>
            <w:r>
              <w:rPr>
                <w:rFonts w:ascii="Arial" w:hAnsi="Arial" w:cs="Arial"/>
                <w:snapToGrid w:val="0"/>
                <w:sz w:val="20"/>
                <w:szCs w:val="20"/>
                <w:lang w:val="bg-BG"/>
              </w:rPr>
              <w:t xml:space="preserve"> в интензивната</w:t>
            </w:r>
            <w:r w:rsidR="00FD6C90">
              <w:rPr>
                <w:rFonts w:ascii="Arial" w:hAnsi="Arial" w:cs="Arial"/>
                <w:snapToGrid w:val="0"/>
                <w:sz w:val="20"/>
                <w:szCs w:val="20"/>
                <w:lang w:val="bg-BG"/>
              </w:rPr>
              <w:t xml:space="preserve"> зона.</w:t>
            </w:r>
          </w:p>
        </w:tc>
      </w:tr>
      <w:tr w:rsidR="00CF31D1" w:rsidRPr="00302642" w14:paraId="0898E1A1" w14:textId="77777777" w:rsidTr="00302642">
        <w:trPr>
          <w:trHeight w:val="931"/>
          <w:jc w:val="center"/>
        </w:trPr>
        <w:tc>
          <w:tcPr>
            <w:tcW w:w="2326" w:type="dxa"/>
            <w:shd w:val="clear" w:color="auto" w:fill="E6E6E6"/>
          </w:tcPr>
          <w:p w14:paraId="6D1955F0" w14:textId="1E2B02BC" w:rsidR="00CF31D1" w:rsidRPr="00747CA4" w:rsidRDefault="00CF31D1" w:rsidP="007F27A2">
            <w:pPr>
              <w:spacing w:before="120" w:after="120" w:line="240" w:lineRule="auto"/>
              <w:rPr>
                <w:rFonts w:ascii="Arial" w:hAnsi="Arial" w:cs="Arial"/>
                <w:b/>
                <w:snapToGrid w:val="0"/>
                <w:sz w:val="20"/>
                <w:szCs w:val="20"/>
                <w:lang w:val="bg-BG"/>
              </w:rPr>
            </w:pPr>
            <w:r w:rsidRPr="00CF31D1">
              <w:rPr>
                <w:rFonts w:ascii="Arial" w:hAnsi="Arial" w:cs="Arial"/>
                <w:b/>
                <w:snapToGrid w:val="0"/>
                <w:sz w:val="20"/>
                <w:szCs w:val="20"/>
                <w:lang w:val="bg-BG"/>
              </w:rPr>
              <w:t>Интензивно производство</w:t>
            </w:r>
            <w:r>
              <w:rPr>
                <w:rFonts w:ascii="Arial" w:hAnsi="Arial" w:cs="Arial"/>
                <w:b/>
                <w:snapToGrid w:val="0"/>
                <w:sz w:val="20"/>
                <w:szCs w:val="20"/>
                <w:lang w:val="bg-BG"/>
              </w:rPr>
              <w:t xml:space="preserve"> на риба</w:t>
            </w:r>
          </w:p>
        </w:tc>
        <w:tc>
          <w:tcPr>
            <w:tcW w:w="7092" w:type="dxa"/>
            <w:shd w:val="clear" w:color="auto" w:fill="F3F3F3"/>
          </w:tcPr>
          <w:p w14:paraId="0002DB04" w14:textId="222E9134" w:rsidR="00CF31D1" w:rsidRDefault="00CF31D1" w:rsidP="00D86332">
            <w:pPr>
              <w:spacing w:before="120" w:after="120" w:line="240" w:lineRule="auto"/>
              <w:jc w:val="both"/>
              <w:rPr>
                <w:rFonts w:ascii="Arial" w:hAnsi="Arial" w:cs="Arial"/>
                <w:snapToGrid w:val="0"/>
                <w:sz w:val="20"/>
                <w:szCs w:val="20"/>
                <w:lang w:val="bg-BG"/>
              </w:rPr>
            </w:pPr>
            <w:r w:rsidRPr="00CF31D1">
              <w:rPr>
                <w:rFonts w:ascii="Arial" w:hAnsi="Arial" w:cs="Arial"/>
                <w:snapToGrid w:val="0"/>
                <w:sz w:val="20"/>
                <w:szCs w:val="20"/>
                <w:lang w:val="bg-BG"/>
              </w:rPr>
              <w:t xml:space="preserve">При отглеждането на риба се извършва контрол </w:t>
            </w:r>
            <w:r w:rsidR="00D86332">
              <w:rPr>
                <w:rFonts w:ascii="Arial" w:hAnsi="Arial" w:cs="Arial"/>
                <w:snapToGrid w:val="0"/>
                <w:sz w:val="20"/>
                <w:szCs w:val="20"/>
                <w:lang w:val="bg-BG"/>
              </w:rPr>
              <w:t>на основните</w:t>
            </w:r>
            <w:r w:rsidRPr="00CF31D1">
              <w:rPr>
                <w:rFonts w:ascii="Arial" w:hAnsi="Arial" w:cs="Arial"/>
                <w:snapToGrid w:val="0"/>
                <w:sz w:val="20"/>
                <w:szCs w:val="20"/>
                <w:lang w:val="bg-BG"/>
              </w:rPr>
              <w:t xml:space="preserve"> хидрохимичните параметри на водата и участието на хората включва </w:t>
            </w:r>
            <w:r w:rsidR="00D86332">
              <w:rPr>
                <w:rFonts w:ascii="Arial" w:hAnsi="Arial" w:cs="Arial"/>
                <w:snapToGrid w:val="0"/>
                <w:sz w:val="20"/>
                <w:szCs w:val="20"/>
                <w:lang w:val="bg-BG"/>
              </w:rPr>
              <w:t xml:space="preserve">широк кръг от </w:t>
            </w:r>
            <w:r w:rsidRPr="00CF31D1">
              <w:rPr>
                <w:rFonts w:ascii="Arial" w:hAnsi="Arial" w:cs="Arial"/>
                <w:snapToGrid w:val="0"/>
                <w:sz w:val="20"/>
                <w:szCs w:val="20"/>
                <w:lang w:val="bg-BG"/>
              </w:rPr>
              <w:t xml:space="preserve">дейности по зарибяване, торене, мелиорации, </w:t>
            </w:r>
            <w:r w:rsidR="00D86332">
              <w:rPr>
                <w:rFonts w:ascii="Arial" w:hAnsi="Arial" w:cs="Arial"/>
                <w:snapToGrid w:val="0"/>
                <w:sz w:val="20"/>
                <w:szCs w:val="20"/>
                <w:lang w:val="bg-BG"/>
              </w:rPr>
              <w:t xml:space="preserve">почистване на басейни, </w:t>
            </w:r>
            <w:r w:rsidR="00D86332" w:rsidRPr="00D86332">
              <w:rPr>
                <w:rFonts w:ascii="Arial" w:hAnsi="Arial" w:cs="Arial"/>
                <w:snapToGrid w:val="0"/>
                <w:sz w:val="20"/>
                <w:szCs w:val="20"/>
                <w:lang w:val="bg-BG"/>
              </w:rPr>
              <w:t>рибата се храни ежедневно с качествени</w:t>
            </w:r>
            <w:r w:rsidR="00D86332">
              <w:rPr>
                <w:rFonts w:ascii="Arial" w:hAnsi="Arial" w:cs="Arial"/>
                <w:snapToGrid w:val="0"/>
                <w:sz w:val="20"/>
                <w:szCs w:val="20"/>
                <w:lang w:val="bg-BG"/>
              </w:rPr>
              <w:t>,</w:t>
            </w:r>
            <w:r w:rsidR="00D86332" w:rsidRPr="00D86332">
              <w:rPr>
                <w:rFonts w:ascii="Arial" w:hAnsi="Arial" w:cs="Arial"/>
                <w:snapToGrid w:val="0"/>
                <w:sz w:val="20"/>
                <w:szCs w:val="20"/>
                <w:lang w:val="bg-BG"/>
              </w:rPr>
              <w:t xml:space="preserve"> балансирани по своя състав гранулирани </w:t>
            </w:r>
            <w:r w:rsidR="00D86332">
              <w:rPr>
                <w:rFonts w:ascii="Arial" w:hAnsi="Arial" w:cs="Arial"/>
                <w:snapToGrid w:val="0"/>
                <w:sz w:val="20"/>
                <w:szCs w:val="20"/>
                <w:lang w:val="bg-BG"/>
              </w:rPr>
              <w:t xml:space="preserve">и екструдирани фуражи </w:t>
            </w:r>
            <w:r w:rsidRPr="00CF31D1">
              <w:rPr>
                <w:rFonts w:ascii="Arial" w:hAnsi="Arial" w:cs="Arial"/>
                <w:snapToGrid w:val="0"/>
                <w:sz w:val="20"/>
                <w:szCs w:val="20"/>
                <w:lang w:val="bg-BG"/>
              </w:rPr>
              <w:t>и улов на рибата.</w:t>
            </w:r>
          </w:p>
        </w:tc>
      </w:tr>
      <w:tr w:rsidR="009314A2" w:rsidRPr="00302642" w14:paraId="67F59A30" w14:textId="77777777" w:rsidTr="00302642">
        <w:trPr>
          <w:jc w:val="center"/>
        </w:trPr>
        <w:tc>
          <w:tcPr>
            <w:tcW w:w="2326" w:type="dxa"/>
            <w:shd w:val="clear" w:color="auto" w:fill="E6E6E6"/>
          </w:tcPr>
          <w:p w14:paraId="11757ECE"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Кандидати</w:t>
            </w:r>
          </w:p>
        </w:tc>
        <w:tc>
          <w:tcPr>
            <w:tcW w:w="7092" w:type="dxa"/>
            <w:shd w:val="clear" w:color="auto" w:fill="F3F3F3"/>
          </w:tcPr>
          <w:p w14:paraId="638E5F94"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314A2" w:rsidRPr="00302642" w14:paraId="620432CD" w14:textId="77777777" w:rsidTr="00302642">
        <w:trPr>
          <w:trHeight w:val="490"/>
          <w:jc w:val="center"/>
        </w:trPr>
        <w:tc>
          <w:tcPr>
            <w:tcW w:w="2326" w:type="dxa"/>
            <w:shd w:val="clear" w:color="auto" w:fill="E6E6E6"/>
          </w:tcPr>
          <w:p w14:paraId="54291314" w14:textId="1759D32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Вид дейност</w:t>
            </w:r>
          </w:p>
        </w:tc>
        <w:tc>
          <w:tcPr>
            <w:tcW w:w="7092" w:type="dxa"/>
            <w:shd w:val="clear" w:color="auto" w:fill="F3F3F3"/>
          </w:tcPr>
          <w:p w14:paraId="46CDD8D5" w14:textId="6C0635DD"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Вид дейност е набор от операции</w:t>
            </w:r>
          </w:p>
        </w:tc>
      </w:tr>
      <w:tr w:rsidR="009314A2" w:rsidRPr="00302642" w14:paraId="5ACEA182" w14:textId="77777777" w:rsidTr="00302642">
        <w:trPr>
          <w:jc w:val="center"/>
        </w:trPr>
        <w:tc>
          <w:tcPr>
            <w:tcW w:w="2326" w:type="dxa"/>
            <w:shd w:val="clear" w:color="auto" w:fill="E6E6E6"/>
          </w:tcPr>
          <w:p w14:paraId="561DD0FE"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Материални активи</w:t>
            </w:r>
          </w:p>
        </w:tc>
        <w:tc>
          <w:tcPr>
            <w:tcW w:w="7092" w:type="dxa"/>
            <w:shd w:val="clear" w:color="auto" w:fill="F3F3F3"/>
          </w:tcPr>
          <w:p w14:paraId="50E7770A"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9314A2" w:rsidRPr="00302642" w14:paraId="49CE2D3F" w14:textId="77777777" w:rsidTr="00302642">
        <w:trPr>
          <w:trHeight w:val="593"/>
          <w:jc w:val="center"/>
        </w:trPr>
        <w:tc>
          <w:tcPr>
            <w:tcW w:w="2326" w:type="dxa"/>
            <w:shd w:val="clear" w:color="auto" w:fill="E6E6E6"/>
          </w:tcPr>
          <w:p w14:paraId="4416E120"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 xml:space="preserve">Място на изпълнение на проекта </w:t>
            </w:r>
          </w:p>
        </w:tc>
        <w:tc>
          <w:tcPr>
            <w:tcW w:w="7092" w:type="dxa"/>
            <w:shd w:val="clear" w:color="auto" w:fill="F3F3F3"/>
          </w:tcPr>
          <w:p w14:paraId="3CC76DDB"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Мястото на физическото осъществяване на инвестицията.</w:t>
            </w:r>
          </w:p>
        </w:tc>
      </w:tr>
      <w:tr w:rsidR="009314A2" w:rsidRPr="00302642" w14:paraId="199972F1" w14:textId="77777777" w:rsidTr="00302642">
        <w:trPr>
          <w:jc w:val="center"/>
        </w:trPr>
        <w:tc>
          <w:tcPr>
            <w:tcW w:w="2326" w:type="dxa"/>
            <w:shd w:val="clear" w:color="auto" w:fill="E6E6E6"/>
          </w:tcPr>
          <w:p w14:paraId="05AA96B1" w14:textId="77777777" w:rsidR="009314A2" w:rsidRPr="00302642" w:rsidRDefault="009314A2" w:rsidP="007F27A2">
            <w:pPr>
              <w:spacing w:before="120" w:after="120" w:line="240" w:lineRule="auto"/>
              <w:rPr>
                <w:rFonts w:ascii="Arial" w:eastAsia="Calibri" w:hAnsi="Arial" w:cs="Arial"/>
                <w:b/>
                <w:bCs/>
                <w:snapToGrid w:val="0"/>
                <w:sz w:val="20"/>
                <w:szCs w:val="20"/>
                <w:lang w:val="bg-BG"/>
              </w:rPr>
            </w:pPr>
            <w:r w:rsidRPr="00302642">
              <w:rPr>
                <w:rFonts w:ascii="Arial" w:eastAsia="Calibri" w:hAnsi="Arial" w:cs="Arial"/>
                <w:b/>
                <w:bCs/>
                <w:snapToGrid w:val="0"/>
                <w:sz w:val="20"/>
                <w:szCs w:val="20"/>
                <w:lang w:val="bg-BG"/>
              </w:rPr>
              <w:t>Междинно плащане</w:t>
            </w:r>
          </w:p>
        </w:tc>
        <w:tc>
          <w:tcPr>
            <w:tcW w:w="7092" w:type="dxa"/>
            <w:shd w:val="clear" w:color="auto" w:fill="F3F3F3"/>
          </w:tcPr>
          <w:p w14:paraId="7C63BEBE" w14:textId="77777777" w:rsidR="009314A2" w:rsidRPr="00302642" w:rsidRDefault="009314A2" w:rsidP="00302642">
            <w:pPr>
              <w:spacing w:before="120" w:after="120" w:line="240" w:lineRule="auto"/>
              <w:jc w:val="both"/>
              <w:rPr>
                <w:rFonts w:ascii="Arial" w:eastAsia="Calibri" w:hAnsi="Arial" w:cs="Arial"/>
                <w:snapToGrid w:val="0"/>
                <w:sz w:val="20"/>
                <w:szCs w:val="20"/>
                <w:lang w:val="bg-BG"/>
              </w:rPr>
            </w:pPr>
            <w:r w:rsidRPr="00302642">
              <w:rPr>
                <w:rFonts w:ascii="Arial" w:eastAsia="Calibri" w:hAnsi="Arial" w:cs="Arial"/>
                <w:snapToGrid w:val="0"/>
                <w:sz w:val="20"/>
                <w:szCs w:val="20"/>
                <w:lang w:val="bg-BG"/>
              </w:rPr>
              <w:t>Плащане за обособена част от одобрената и извършена инвестиция.</w:t>
            </w:r>
          </w:p>
        </w:tc>
      </w:tr>
      <w:tr w:rsidR="009314A2" w:rsidRPr="00302642" w14:paraId="27C3105F" w14:textId="77777777" w:rsidTr="00302642">
        <w:trPr>
          <w:jc w:val="center"/>
        </w:trPr>
        <w:tc>
          <w:tcPr>
            <w:tcW w:w="2326" w:type="dxa"/>
            <w:shd w:val="clear" w:color="auto" w:fill="E6E6E6"/>
          </w:tcPr>
          <w:p w14:paraId="2EDB3B07"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Микро, малки и средни предприятия</w:t>
            </w:r>
          </w:p>
        </w:tc>
        <w:tc>
          <w:tcPr>
            <w:tcW w:w="7092" w:type="dxa"/>
            <w:shd w:val="clear" w:color="auto" w:fill="F3F3F3"/>
          </w:tcPr>
          <w:p w14:paraId="2B744D37" w14:textId="68E92238"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Предприятия, които отговарят на определението съгласно Закона за малките и средни предприятия </w:t>
            </w:r>
          </w:p>
        </w:tc>
      </w:tr>
      <w:tr w:rsidR="00FD6C90" w:rsidRPr="00302642" w14:paraId="2EFBDDAD" w14:textId="77777777" w:rsidTr="00302642">
        <w:trPr>
          <w:jc w:val="center"/>
        </w:trPr>
        <w:tc>
          <w:tcPr>
            <w:tcW w:w="2326" w:type="dxa"/>
            <w:shd w:val="clear" w:color="auto" w:fill="E6E6E6"/>
          </w:tcPr>
          <w:p w14:paraId="73E5EDEA" w14:textId="4BEDED92" w:rsidR="00FD6C90" w:rsidRPr="00302642" w:rsidRDefault="00B6153D" w:rsidP="00B6153D">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Интегрирани м</w:t>
            </w:r>
            <w:r w:rsidR="00FD6C90">
              <w:rPr>
                <w:rFonts w:ascii="Arial" w:hAnsi="Arial" w:cs="Arial"/>
                <w:b/>
                <w:bCs/>
                <w:snapToGrid w:val="0"/>
                <w:sz w:val="20"/>
                <w:szCs w:val="20"/>
                <w:lang w:val="bg-BG"/>
              </w:rPr>
              <w:t>ултитрофични системи за аквакултури</w:t>
            </w:r>
          </w:p>
        </w:tc>
        <w:tc>
          <w:tcPr>
            <w:tcW w:w="7092" w:type="dxa"/>
            <w:shd w:val="clear" w:color="auto" w:fill="F3F3F3"/>
          </w:tcPr>
          <w:p w14:paraId="56E51FA5" w14:textId="4C1E0274" w:rsidR="00FD6C90" w:rsidRPr="00B6153D" w:rsidRDefault="00B6153D" w:rsidP="001E492C">
            <w:pPr>
              <w:spacing w:before="120" w:after="120" w:line="240" w:lineRule="auto"/>
              <w:jc w:val="both"/>
              <w:rPr>
                <w:rFonts w:ascii="Arial" w:hAnsi="Arial" w:cs="Arial"/>
                <w:snapToGrid w:val="0"/>
                <w:sz w:val="20"/>
                <w:szCs w:val="20"/>
              </w:rPr>
            </w:pPr>
            <w:r>
              <w:rPr>
                <w:rFonts w:ascii="Arial" w:hAnsi="Arial" w:cs="Arial"/>
                <w:snapToGrid w:val="0"/>
                <w:sz w:val="20"/>
                <w:szCs w:val="20"/>
                <w:lang w:val="bg-BG"/>
              </w:rPr>
              <w:t>С</w:t>
            </w:r>
            <w:r w:rsidR="00B67E9B">
              <w:rPr>
                <w:rFonts w:ascii="Arial" w:hAnsi="Arial" w:cs="Arial"/>
                <w:snapToGrid w:val="0"/>
                <w:sz w:val="20"/>
                <w:szCs w:val="20"/>
                <w:lang w:val="bg-BG"/>
              </w:rPr>
              <w:t>истеми</w:t>
            </w:r>
            <w:r>
              <w:rPr>
                <w:rFonts w:ascii="Arial" w:hAnsi="Arial" w:cs="Arial"/>
                <w:snapToGrid w:val="0"/>
                <w:sz w:val="20"/>
                <w:szCs w:val="20"/>
                <w:lang w:val="bg-BG"/>
              </w:rPr>
              <w:t xml:space="preserve">, при която се отглеждат различни видове организми, </w:t>
            </w:r>
            <w:r w:rsidR="00B67E9B">
              <w:rPr>
                <w:rFonts w:ascii="Arial" w:hAnsi="Arial" w:cs="Arial"/>
                <w:snapToGrid w:val="0"/>
                <w:sz w:val="20"/>
                <w:szCs w:val="20"/>
                <w:lang w:val="bg-BG"/>
              </w:rPr>
              <w:t>заемащи различни трофични нива в</w:t>
            </w:r>
            <w:r>
              <w:rPr>
                <w:rFonts w:ascii="Arial" w:hAnsi="Arial" w:cs="Arial"/>
                <w:snapToGrid w:val="0"/>
                <w:sz w:val="20"/>
                <w:szCs w:val="20"/>
                <w:lang w:val="bg-BG"/>
              </w:rPr>
              <w:t xml:space="preserve"> хранителната верига</w:t>
            </w:r>
            <w:r w:rsidR="00B67E9B">
              <w:rPr>
                <w:rFonts w:ascii="Arial" w:hAnsi="Arial" w:cs="Arial"/>
                <w:snapToGrid w:val="0"/>
                <w:sz w:val="20"/>
                <w:szCs w:val="20"/>
                <w:lang w:val="bg-BG"/>
              </w:rPr>
              <w:t xml:space="preserve"> (страничните</w:t>
            </w:r>
            <w:r w:rsidR="001E492C">
              <w:rPr>
                <w:rFonts w:ascii="Arial" w:hAnsi="Arial" w:cs="Arial"/>
                <w:snapToGrid w:val="0"/>
                <w:sz w:val="20"/>
                <w:szCs w:val="20"/>
                <w:lang w:val="bg-BG"/>
              </w:rPr>
              <w:t xml:space="preserve"> продукти от единият вид се използват като суровина за другия вид). Интегрирането се отнася до синергично култивиране на монокултури</w:t>
            </w:r>
            <w:r w:rsidR="002230B9">
              <w:rPr>
                <w:rFonts w:ascii="Arial" w:hAnsi="Arial" w:cs="Arial"/>
                <w:snapToGrid w:val="0"/>
                <w:sz w:val="20"/>
                <w:szCs w:val="20"/>
                <w:lang w:val="bg-BG"/>
              </w:rPr>
              <w:t xml:space="preserve"> в системите</w:t>
            </w:r>
            <w:r w:rsidR="001E492C">
              <w:rPr>
                <w:rFonts w:ascii="Arial" w:hAnsi="Arial" w:cs="Arial"/>
                <w:snapToGrid w:val="0"/>
                <w:sz w:val="20"/>
                <w:szCs w:val="20"/>
                <w:lang w:val="bg-BG"/>
              </w:rPr>
              <w:t xml:space="preserve">, като се използва пренос </w:t>
            </w:r>
            <w:r w:rsidR="002230B9">
              <w:rPr>
                <w:rFonts w:ascii="Arial" w:hAnsi="Arial" w:cs="Arial"/>
                <w:snapToGrid w:val="0"/>
                <w:sz w:val="20"/>
                <w:szCs w:val="20"/>
                <w:lang w:val="bg-BG"/>
              </w:rPr>
              <w:t>на вода</w:t>
            </w:r>
            <w:r w:rsidR="001E492C">
              <w:rPr>
                <w:rFonts w:ascii="Arial" w:hAnsi="Arial" w:cs="Arial"/>
                <w:snapToGrid w:val="0"/>
                <w:sz w:val="20"/>
                <w:szCs w:val="20"/>
                <w:lang w:val="bg-BG"/>
              </w:rPr>
              <w:t xml:space="preserve"> </w:t>
            </w:r>
            <w:r w:rsidR="002230B9">
              <w:rPr>
                <w:rFonts w:ascii="Arial" w:hAnsi="Arial" w:cs="Arial"/>
                <w:snapToGrid w:val="0"/>
                <w:sz w:val="20"/>
                <w:szCs w:val="20"/>
                <w:lang w:val="bg-BG"/>
              </w:rPr>
              <w:t xml:space="preserve">(респ. </w:t>
            </w:r>
            <w:r w:rsidR="001E492C">
              <w:rPr>
                <w:rFonts w:ascii="Arial" w:hAnsi="Arial" w:cs="Arial"/>
                <w:snapToGrid w:val="0"/>
                <w:sz w:val="20"/>
                <w:szCs w:val="20"/>
                <w:lang w:val="bg-BG"/>
              </w:rPr>
              <w:t>на хранителни вещества и енергия</w:t>
            </w:r>
            <w:r w:rsidR="002230B9">
              <w:rPr>
                <w:rFonts w:ascii="Arial" w:hAnsi="Arial" w:cs="Arial"/>
                <w:snapToGrid w:val="0"/>
                <w:sz w:val="20"/>
                <w:szCs w:val="20"/>
                <w:lang w:val="bg-BG"/>
              </w:rPr>
              <w:t>)</w:t>
            </w:r>
            <w:r w:rsidR="001E492C">
              <w:rPr>
                <w:rFonts w:ascii="Arial" w:hAnsi="Arial" w:cs="Arial"/>
                <w:snapToGrid w:val="0"/>
                <w:sz w:val="20"/>
                <w:szCs w:val="20"/>
                <w:lang w:val="bg-BG"/>
              </w:rPr>
              <w:t xml:space="preserve"> между системите за тяхното отглеждане.</w:t>
            </w:r>
          </w:p>
        </w:tc>
      </w:tr>
      <w:tr w:rsidR="009314A2" w:rsidRPr="00302642" w14:paraId="236CBE7D" w14:textId="77777777" w:rsidTr="00302642">
        <w:trPr>
          <w:jc w:val="center"/>
        </w:trPr>
        <w:tc>
          <w:tcPr>
            <w:tcW w:w="2326" w:type="dxa"/>
            <w:shd w:val="clear" w:color="auto" w:fill="E6E6E6"/>
          </w:tcPr>
          <w:p w14:paraId="0157DABE"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Нематериални активи</w:t>
            </w:r>
          </w:p>
        </w:tc>
        <w:tc>
          <w:tcPr>
            <w:tcW w:w="7092" w:type="dxa"/>
            <w:shd w:val="clear" w:color="auto" w:fill="F3F3F3"/>
          </w:tcPr>
          <w:p w14:paraId="226F506A" w14:textId="3C47478C"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Активи, които нямат физически или финансов изр</w:t>
            </w:r>
            <w:r w:rsidR="007F27A2">
              <w:rPr>
                <w:rFonts w:ascii="Arial" w:hAnsi="Arial" w:cs="Arial"/>
                <w:snapToGrid w:val="0"/>
                <w:sz w:val="20"/>
                <w:szCs w:val="20"/>
                <w:lang w:val="bg-BG"/>
              </w:rPr>
              <w:t>аз, като патенти, лицензи, ноу-</w:t>
            </w:r>
            <w:r w:rsidRPr="00302642">
              <w:rPr>
                <w:rFonts w:ascii="Arial" w:hAnsi="Arial" w:cs="Arial"/>
                <w:snapToGrid w:val="0"/>
                <w:sz w:val="20"/>
                <w:szCs w:val="20"/>
                <w:lang w:val="bg-BG"/>
              </w:rPr>
              <w:t>хау или друга интелектуална собственост.</w:t>
            </w:r>
          </w:p>
        </w:tc>
      </w:tr>
      <w:tr w:rsidR="009314A2" w:rsidRPr="00302642" w14:paraId="5D604A0B" w14:textId="77777777" w:rsidTr="00302642">
        <w:trPr>
          <w:jc w:val="center"/>
        </w:trPr>
        <w:tc>
          <w:tcPr>
            <w:tcW w:w="2326" w:type="dxa"/>
            <w:shd w:val="clear" w:color="auto" w:fill="E6E6E6"/>
          </w:tcPr>
          <w:p w14:paraId="1DD4876F" w14:textId="5CFF3623" w:rsidR="009314A2" w:rsidRPr="00302642" w:rsidRDefault="00842D17"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Нередност</w:t>
            </w:r>
          </w:p>
        </w:tc>
        <w:tc>
          <w:tcPr>
            <w:tcW w:w="7092" w:type="dxa"/>
            <w:shd w:val="clear" w:color="auto" w:fill="F3F3F3"/>
          </w:tcPr>
          <w:p w14:paraId="7D5C6A20" w14:textId="3C0D8A6C"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Съгласно чл.</w:t>
            </w:r>
            <w:r w:rsidR="005623CD" w:rsidRPr="00302642">
              <w:rPr>
                <w:rFonts w:ascii="Arial" w:hAnsi="Arial" w:cs="Arial"/>
                <w:snapToGrid w:val="0"/>
                <w:sz w:val="20"/>
                <w:szCs w:val="20"/>
                <w:lang w:val="bg-BG"/>
              </w:rPr>
              <w:t xml:space="preserve"> 2, параграф</w:t>
            </w:r>
            <w:r w:rsidRPr="00302642">
              <w:rPr>
                <w:rFonts w:ascii="Arial" w:hAnsi="Arial" w:cs="Arial"/>
                <w:snapToGrid w:val="0"/>
                <w:sz w:val="20"/>
                <w:szCs w:val="20"/>
                <w:lang w:val="bg-BG"/>
              </w:rPr>
              <w:t xml:space="preserve"> 31 от Регламент (ЕО) № 2021/1060 </w:t>
            </w:r>
            <w:r w:rsidRPr="00302642">
              <w:rPr>
                <w:rFonts w:ascii="Arial" w:hAnsi="Arial" w:cs="Arial"/>
                <w:sz w:val="20"/>
                <w:szCs w:val="20"/>
                <w:lang w:val="bg-BG"/>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9314A2" w:rsidRPr="00302642" w14:paraId="3A742D56" w14:textId="77777777" w:rsidTr="00302642">
        <w:trPr>
          <w:jc w:val="center"/>
        </w:trPr>
        <w:tc>
          <w:tcPr>
            <w:tcW w:w="2326" w:type="dxa"/>
            <w:shd w:val="clear" w:color="auto" w:fill="E6E6E6"/>
          </w:tcPr>
          <w:p w14:paraId="52056654"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Нови видове риба</w:t>
            </w:r>
          </w:p>
        </w:tc>
        <w:tc>
          <w:tcPr>
            <w:tcW w:w="7092" w:type="dxa"/>
            <w:shd w:val="clear" w:color="auto" w:fill="F3F3F3"/>
          </w:tcPr>
          <w:p w14:paraId="343398A8" w14:textId="13F05054" w:rsidR="009314A2" w:rsidRPr="00302642" w:rsidRDefault="007F27A2" w:rsidP="00F66B86">
            <w:pPr>
              <w:widowControl w:val="0"/>
              <w:autoSpaceDE w:val="0"/>
              <w:autoSpaceDN w:val="0"/>
              <w:adjustRightInd w:val="0"/>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 xml:space="preserve">Видове, </w:t>
            </w:r>
            <w:r w:rsidR="009314A2" w:rsidRPr="00302642">
              <w:rPr>
                <w:rFonts w:ascii="Arial" w:hAnsi="Arial" w:cs="Arial"/>
                <w:snapToGrid w:val="0"/>
                <w:sz w:val="20"/>
                <w:szCs w:val="20"/>
                <w:lang w:val="bg-BG"/>
              </w:rPr>
              <w:t xml:space="preserve">които </w:t>
            </w:r>
            <w:r>
              <w:rPr>
                <w:rFonts w:ascii="Arial" w:hAnsi="Arial" w:cs="Arial"/>
                <w:snapToGrid w:val="0"/>
                <w:sz w:val="20"/>
                <w:szCs w:val="20"/>
                <w:lang w:val="bg-BG"/>
              </w:rPr>
              <w:t xml:space="preserve">не са обект на </w:t>
            </w:r>
            <w:r w:rsidR="009314A2" w:rsidRPr="00302642">
              <w:rPr>
                <w:rFonts w:ascii="Arial" w:hAnsi="Arial" w:cs="Arial"/>
                <w:snapToGrid w:val="0"/>
                <w:sz w:val="20"/>
                <w:szCs w:val="20"/>
                <w:lang w:val="bg-BG"/>
              </w:rPr>
              <w:t>производството на ак</w:t>
            </w:r>
            <w:r w:rsidR="006634AD">
              <w:rPr>
                <w:rFonts w:ascii="Arial" w:hAnsi="Arial" w:cs="Arial"/>
                <w:snapToGrid w:val="0"/>
                <w:sz w:val="20"/>
                <w:szCs w:val="20"/>
                <w:lang w:val="bg-BG"/>
              </w:rPr>
              <w:t>вакултури,</w:t>
            </w:r>
            <w:r w:rsidR="009314A2" w:rsidRPr="00302642">
              <w:rPr>
                <w:rFonts w:ascii="Arial" w:hAnsi="Arial" w:cs="Arial"/>
                <w:snapToGrid w:val="0"/>
                <w:sz w:val="20"/>
                <w:szCs w:val="20"/>
                <w:lang w:val="bg-BG"/>
              </w:rPr>
              <w:t xml:space="preserve"> за които има благоприятни пазарни перспективи</w:t>
            </w:r>
            <w:r w:rsidR="006634AD">
              <w:rPr>
                <w:rFonts w:ascii="Arial" w:hAnsi="Arial" w:cs="Arial"/>
                <w:snapToGrid w:val="0"/>
                <w:sz w:val="20"/>
                <w:szCs w:val="20"/>
                <w:lang w:val="bg-BG"/>
              </w:rPr>
              <w:t xml:space="preserve"> и тяхната биология и/или типа производствени мощности позволяват да бъдат отглеждани</w:t>
            </w:r>
            <w:bookmarkStart w:id="0" w:name="_GoBack"/>
            <w:bookmarkEnd w:id="0"/>
            <w:r w:rsidR="009314A2" w:rsidRPr="00302642">
              <w:rPr>
                <w:rFonts w:ascii="Arial" w:hAnsi="Arial" w:cs="Arial"/>
                <w:snapToGrid w:val="0"/>
                <w:sz w:val="20"/>
                <w:szCs w:val="20"/>
                <w:lang w:val="bg-BG"/>
              </w:rPr>
              <w:t>.</w:t>
            </w:r>
          </w:p>
        </w:tc>
      </w:tr>
      <w:tr w:rsidR="009314A2" w:rsidRPr="00302642" w14:paraId="7D8BB269" w14:textId="77777777" w:rsidTr="00302642">
        <w:trPr>
          <w:jc w:val="center"/>
        </w:trPr>
        <w:tc>
          <w:tcPr>
            <w:tcW w:w="2326" w:type="dxa"/>
            <w:shd w:val="clear" w:color="auto" w:fill="E6E6E6"/>
          </w:tcPr>
          <w:p w14:paraId="15FC20F3"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Независими оферти</w:t>
            </w:r>
          </w:p>
        </w:tc>
        <w:tc>
          <w:tcPr>
            <w:tcW w:w="7092" w:type="dxa"/>
            <w:shd w:val="clear" w:color="auto" w:fill="F3F3F3"/>
          </w:tcPr>
          <w:p w14:paraId="0488C28D" w14:textId="77777777" w:rsidR="009314A2" w:rsidRPr="00302642" w:rsidRDefault="009314A2" w:rsidP="00302642">
            <w:pPr>
              <w:autoSpaceDE w:val="0"/>
              <w:autoSpaceDN w:val="0"/>
              <w:spacing w:before="120" w:after="120" w:line="240" w:lineRule="auto"/>
              <w:rPr>
                <w:rFonts w:ascii="Arial" w:eastAsia="Times New Roman" w:hAnsi="Arial" w:cs="Arial"/>
                <w:sz w:val="20"/>
                <w:szCs w:val="20"/>
                <w:lang w:val="bg-BG"/>
              </w:rPr>
            </w:pPr>
            <w:r w:rsidRPr="00302642">
              <w:rPr>
                <w:rFonts w:ascii="Arial" w:eastAsia="Times New Roman" w:hAnsi="Arial" w:cs="Arial"/>
                <w:sz w:val="20"/>
                <w:szCs w:val="20"/>
                <w:lang w:val="bg-BG"/>
              </w:rPr>
              <w:t xml:space="preserve">Оферти, подадени от лица, които не се намират в следната свързаност помежду си или спрямо кандидата: </w:t>
            </w:r>
          </w:p>
          <w:p w14:paraId="0D9C5E83"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lastRenderedPageBreak/>
              <w:t xml:space="preserve">а) едното участва в управлението на дружеството на другото; </w:t>
            </w:r>
          </w:p>
          <w:p w14:paraId="42E27F69"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б) съдружници; </w:t>
            </w:r>
          </w:p>
          <w:p w14:paraId="063EC55A"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в) съвместно контролират пряко трето лице; </w:t>
            </w:r>
          </w:p>
          <w:p w14:paraId="3125B7E2"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0F0C16B2"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д) едното лице притежава повече от половината от броя на гласовете в общото събрание на другото лице; </w:t>
            </w:r>
          </w:p>
          <w:p w14:paraId="5DCF69FA" w14:textId="77777777"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 xml:space="preserve">е) лицата, чиято дейност се контролира пряко или косвено от трето лице - физическо или юридическо; </w:t>
            </w:r>
          </w:p>
          <w:p w14:paraId="167765DE" w14:textId="66CD1AA3" w:rsidR="009314A2" w:rsidRPr="00302642" w:rsidRDefault="009314A2" w:rsidP="00302642">
            <w:pPr>
              <w:autoSpaceDE w:val="0"/>
              <w:autoSpaceDN w:val="0"/>
              <w:spacing w:before="120" w:after="120" w:line="240" w:lineRule="auto"/>
              <w:ind w:firstLine="708"/>
              <w:rPr>
                <w:rFonts w:ascii="Arial" w:eastAsia="Times New Roman" w:hAnsi="Arial" w:cs="Arial"/>
                <w:sz w:val="20"/>
                <w:szCs w:val="20"/>
                <w:lang w:val="bg-BG"/>
              </w:rPr>
            </w:pPr>
            <w:r w:rsidRPr="00302642">
              <w:rPr>
                <w:rFonts w:ascii="Arial" w:eastAsia="Times New Roman" w:hAnsi="Arial" w:cs="Arial"/>
                <w:sz w:val="20"/>
                <w:szCs w:val="20"/>
                <w:lang w:val="bg-BG"/>
              </w:rPr>
              <w:t>ж) лицата, едното от които е търговски представител на другото.</w:t>
            </w:r>
          </w:p>
        </w:tc>
      </w:tr>
      <w:tr w:rsidR="009314A2" w:rsidRPr="00302642" w14:paraId="6465222F" w14:textId="77777777" w:rsidTr="00302642">
        <w:trPr>
          <w:jc w:val="center"/>
        </w:trPr>
        <w:tc>
          <w:tcPr>
            <w:tcW w:w="2326" w:type="dxa"/>
            <w:shd w:val="clear" w:color="auto" w:fill="E6E6E6"/>
          </w:tcPr>
          <w:p w14:paraId="73487242" w14:textId="77777777" w:rsidR="009314A2" w:rsidRPr="00302642" w:rsidRDefault="009314A2" w:rsidP="007F27A2">
            <w:pPr>
              <w:spacing w:before="120" w:after="120" w:line="240" w:lineRule="auto"/>
              <w:rPr>
                <w:rFonts w:ascii="Arial" w:hAnsi="Arial" w:cs="Arial"/>
                <w:b/>
                <w:sz w:val="20"/>
                <w:szCs w:val="20"/>
                <w:lang w:val="bg-BG"/>
              </w:rPr>
            </w:pPr>
            <w:r w:rsidRPr="00302642">
              <w:rPr>
                <w:rFonts w:ascii="Arial" w:hAnsi="Arial" w:cs="Arial"/>
                <w:b/>
                <w:sz w:val="20"/>
                <w:szCs w:val="20"/>
                <w:lang w:val="bg-BG"/>
              </w:rPr>
              <w:lastRenderedPageBreak/>
              <w:t>Обект за производство на храни</w:t>
            </w:r>
          </w:p>
        </w:tc>
        <w:tc>
          <w:tcPr>
            <w:tcW w:w="7092" w:type="dxa"/>
            <w:shd w:val="clear" w:color="auto" w:fill="F3F3F3"/>
          </w:tcPr>
          <w:p w14:paraId="3D544197" w14:textId="6E8419EA" w:rsidR="009314A2" w:rsidRPr="00302642" w:rsidRDefault="009314A2" w:rsidP="004835F6">
            <w:pPr>
              <w:spacing w:before="120" w:after="120" w:line="240" w:lineRule="auto"/>
              <w:jc w:val="both"/>
              <w:rPr>
                <w:rFonts w:ascii="Arial" w:hAnsi="Arial" w:cs="Arial"/>
                <w:sz w:val="20"/>
                <w:szCs w:val="20"/>
                <w:lang w:val="bg-BG"/>
              </w:rPr>
            </w:pPr>
            <w:r w:rsidRPr="00302642">
              <w:rPr>
                <w:rFonts w:ascii="Arial" w:hAnsi="Arial" w:cs="Arial"/>
                <w:sz w:val="20"/>
                <w:szCs w:val="20"/>
                <w:lang w:val="bg-BG"/>
              </w:rPr>
              <w:t>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CF695C" w:rsidRPr="00302642" w14:paraId="1ECF9C5D" w14:textId="77777777" w:rsidTr="00302642">
        <w:trPr>
          <w:jc w:val="center"/>
        </w:trPr>
        <w:tc>
          <w:tcPr>
            <w:tcW w:w="2326" w:type="dxa"/>
            <w:shd w:val="clear" w:color="auto" w:fill="E6E6E6"/>
          </w:tcPr>
          <w:p w14:paraId="1BF907EA" w14:textId="762FD4B0" w:rsidR="00CF695C" w:rsidRPr="00302642" w:rsidRDefault="00CF695C" w:rsidP="007F27A2">
            <w:pPr>
              <w:spacing w:before="120" w:after="120" w:line="240" w:lineRule="auto"/>
              <w:rPr>
                <w:rFonts w:ascii="Arial" w:hAnsi="Arial" w:cs="Arial"/>
                <w:b/>
                <w:sz w:val="20"/>
                <w:szCs w:val="20"/>
                <w:lang w:val="bg-BG"/>
              </w:rPr>
            </w:pPr>
            <w:r>
              <w:rPr>
                <w:rFonts w:ascii="Arial" w:hAnsi="Arial" w:cs="Arial"/>
                <w:b/>
                <w:sz w:val="20"/>
                <w:szCs w:val="20"/>
                <w:lang w:val="bg-BG"/>
              </w:rPr>
              <w:t>Оборотно водоснабдяване</w:t>
            </w:r>
          </w:p>
        </w:tc>
        <w:tc>
          <w:tcPr>
            <w:tcW w:w="7092" w:type="dxa"/>
            <w:shd w:val="clear" w:color="auto" w:fill="F3F3F3"/>
          </w:tcPr>
          <w:p w14:paraId="3BB1607E" w14:textId="5F643C83" w:rsidR="00CF695C" w:rsidRPr="00302642" w:rsidRDefault="00CF695C" w:rsidP="00302642">
            <w:pPr>
              <w:spacing w:before="120" w:after="120" w:line="240" w:lineRule="auto"/>
              <w:rPr>
                <w:rFonts w:ascii="Arial" w:hAnsi="Arial" w:cs="Arial"/>
                <w:sz w:val="20"/>
                <w:szCs w:val="20"/>
                <w:lang w:val="bg-BG"/>
              </w:rPr>
            </w:pPr>
            <w:r>
              <w:rPr>
                <w:rFonts w:ascii="Arial" w:hAnsi="Arial" w:cs="Arial"/>
                <w:sz w:val="20"/>
                <w:szCs w:val="20"/>
                <w:lang w:val="bg-BG"/>
              </w:rPr>
              <w:t>Рибовъдно стопанство, в което се използва повторно водата</w:t>
            </w:r>
            <w:r w:rsidR="00EE2BD3">
              <w:rPr>
                <w:rFonts w:ascii="Arial" w:hAnsi="Arial" w:cs="Arial"/>
                <w:sz w:val="20"/>
                <w:szCs w:val="20"/>
                <w:lang w:val="bg-BG"/>
              </w:rPr>
              <w:t xml:space="preserve"> (повече от </w:t>
            </w:r>
            <w:r w:rsidR="00EE2BD3" w:rsidRPr="00EE2BD3">
              <w:rPr>
                <w:rFonts w:ascii="Arial" w:hAnsi="Arial" w:cs="Arial"/>
                <w:sz w:val="20"/>
                <w:szCs w:val="20"/>
                <w:lang w:val="bg-BG"/>
              </w:rPr>
              <w:t>5% от общото количество на водата в системата</w:t>
            </w:r>
            <w:r w:rsidR="00EE2BD3">
              <w:rPr>
                <w:rFonts w:ascii="Arial" w:hAnsi="Arial" w:cs="Arial"/>
                <w:sz w:val="20"/>
                <w:szCs w:val="20"/>
                <w:lang w:val="bg-BG"/>
              </w:rPr>
              <w:t xml:space="preserve">) като се прилагат само частични мерки за възстановяване на нейните качествени параметри (обичайно само </w:t>
            </w:r>
            <w:r w:rsidR="00EE2BD3" w:rsidRPr="00EE2BD3">
              <w:rPr>
                <w:rFonts w:ascii="Arial" w:hAnsi="Arial" w:cs="Arial"/>
                <w:sz w:val="20"/>
                <w:szCs w:val="20"/>
                <w:lang w:val="bg-BG"/>
              </w:rPr>
              <w:t>обогатяване с О</w:t>
            </w:r>
            <w:r w:rsidR="00EE2BD3" w:rsidRPr="00EE2BD3">
              <w:rPr>
                <w:rFonts w:ascii="Arial" w:hAnsi="Arial" w:cs="Arial"/>
                <w:sz w:val="20"/>
                <w:szCs w:val="20"/>
                <w:vertAlign w:val="subscript"/>
                <w:lang w:val="bg-BG"/>
              </w:rPr>
              <w:t>2</w:t>
            </w:r>
            <w:r w:rsidR="00EE2BD3">
              <w:rPr>
                <w:rFonts w:ascii="Arial" w:hAnsi="Arial" w:cs="Arial"/>
                <w:sz w:val="20"/>
                <w:szCs w:val="20"/>
                <w:lang w:val="bg-BG"/>
              </w:rPr>
              <w:t>).</w:t>
            </w:r>
          </w:p>
        </w:tc>
      </w:tr>
      <w:tr w:rsidR="009314A2" w:rsidRPr="00302642" w14:paraId="741B9E76" w14:textId="77777777" w:rsidTr="00302642">
        <w:trPr>
          <w:jc w:val="center"/>
        </w:trPr>
        <w:tc>
          <w:tcPr>
            <w:tcW w:w="2326" w:type="dxa"/>
            <w:shd w:val="clear" w:color="auto" w:fill="E6E6E6"/>
          </w:tcPr>
          <w:p w14:paraId="16DD473C"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Оперативни разходи</w:t>
            </w:r>
          </w:p>
        </w:tc>
        <w:tc>
          <w:tcPr>
            <w:tcW w:w="7092" w:type="dxa"/>
            <w:shd w:val="clear" w:color="auto" w:fill="F3F3F3"/>
          </w:tcPr>
          <w:p w14:paraId="42027A53"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Административните разходи и разходите, свързани с поддръжка и експлоатация на активите.</w:t>
            </w:r>
          </w:p>
        </w:tc>
      </w:tr>
      <w:tr w:rsidR="009314A2" w:rsidRPr="00302642" w14:paraId="204496A9" w14:textId="77777777" w:rsidTr="00302642">
        <w:trPr>
          <w:jc w:val="center"/>
        </w:trPr>
        <w:tc>
          <w:tcPr>
            <w:tcW w:w="2326" w:type="dxa"/>
            <w:shd w:val="clear" w:color="auto" w:fill="E6E6E6"/>
          </w:tcPr>
          <w:p w14:paraId="3873481C" w14:textId="339AB960"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Операция</w:t>
            </w:r>
          </w:p>
        </w:tc>
        <w:tc>
          <w:tcPr>
            <w:tcW w:w="7092" w:type="dxa"/>
            <w:shd w:val="clear" w:color="auto" w:fill="F3F3F3"/>
          </w:tcPr>
          <w:p w14:paraId="39A23E80" w14:textId="6370A95A" w:rsidR="009314A2" w:rsidRPr="00302642" w:rsidRDefault="009314A2"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Проект, договор, действие или група проекти, избрани по съответните програми</w:t>
            </w:r>
          </w:p>
        </w:tc>
      </w:tr>
      <w:tr w:rsidR="009314A2" w:rsidRPr="00302642" w14:paraId="6E1A4803" w14:textId="77777777" w:rsidTr="00302642">
        <w:trPr>
          <w:jc w:val="center"/>
        </w:trPr>
        <w:tc>
          <w:tcPr>
            <w:tcW w:w="2326" w:type="dxa"/>
            <w:shd w:val="clear" w:color="auto" w:fill="E6E6E6"/>
          </w:tcPr>
          <w:p w14:paraId="0E5B8918"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Официален каталог</w:t>
            </w:r>
          </w:p>
        </w:tc>
        <w:tc>
          <w:tcPr>
            <w:tcW w:w="7092" w:type="dxa"/>
            <w:shd w:val="clear" w:color="auto" w:fill="F3F3F3"/>
          </w:tcPr>
          <w:p w14:paraId="68A71D41" w14:textId="77777777" w:rsidR="009314A2" w:rsidRPr="00302642" w:rsidRDefault="009314A2" w:rsidP="00302642">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CF31D1" w:rsidRPr="00302642" w14:paraId="723C2873" w14:textId="77777777" w:rsidTr="00302642">
        <w:trPr>
          <w:jc w:val="center"/>
        </w:trPr>
        <w:tc>
          <w:tcPr>
            <w:tcW w:w="2326" w:type="dxa"/>
            <w:shd w:val="clear" w:color="auto" w:fill="E6E6E6"/>
          </w:tcPr>
          <w:p w14:paraId="4A41FE73" w14:textId="2DF54263" w:rsidR="00CF31D1" w:rsidRPr="00302642" w:rsidRDefault="00CF31D1" w:rsidP="00CF31D1">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Полуинтензивно</w:t>
            </w:r>
            <w:r w:rsidRPr="00CF31D1">
              <w:rPr>
                <w:rFonts w:ascii="Arial" w:hAnsi="Arial" w:cs="Arial"/>
                <w:b/>
                <w:bCs/>
                <w:snapToGrid w:val="0"/>
                <w:sz w:val="20"/>
                <w:szCs w:val="20"/>
                <w:lang w:val="bg-BG"/>
              </w:rPr>
              <w:t xml:space="preserve"> производство на риба</w:t>
            </w:r>
          </w:p>
        </w:tc>
        <w:tc>
          <w:tcPr>
            <w:tcW w:w="7092" w:type="dxa"/>
            <w:shd w:val="clear" w:color="auto" w:fill="F3F3F3"/>
          </w:tcPr>
          <w:p w14:paraId="60CB4C54" w14:textId="0F622BBA" w:rsidR="00CF31D1" w:rsidRPr="00302642" w:rsidRDefault="00CF31D1" w:rsidP="00CF31D1">
            <w:pPr>
              <w:widowControl w:val="0"/>
              <w:autoSpaceDE w:val="0"/>
              <w:autoSpaceDN w:val="0"/>
              <w:adjustRightInd w:val="0"/>
              <w:spacing w:before="120" w:after="120" w:line="240" w:lineRule="auto"/>
              <w:jc w:val="both"/>
              <w:rPr>
                <w:rFonts w:ascii="Arial" w:hAnsi="Arial" w:cs="Arial"/>
                <w:snapToGrid w:val="0"/>
                <w:sz w:val="20"/>
                <w:szCs w:val="20"/>
                <w:lang w:val="bg-BG"/>
              </w:rPr>
            </w:pPr>
            <w:r w:rsidRPr="00CF31D1">
              <w:rPr>
                <w:rFonts w:ascii="Arial" w:hAnsi="Arial" w:cs="Arial"/>
                <w:snapToGrid w:val="0"/>
                <w:sz w:val="20"/>
                <w:szCs w:val="20"/>
                <w:lang w:val="bg-BG"/>
              </w:rPr>
              <w:t>При отглеждането на риба не се контролират условията на средата</w:t>
            </w:r>
            <w:r>
              <w:rPr>
                <w:rFonts w:ascii="Arial" w:hAnsi="Arial" w:cs="Arial"/>
                <w:snapToGrid w:val="0"/>
                <w:sz w:val="20"/>
                <w:szCs w:val="20"/>
                <w:lang w:val="bg-BG"/>
              </w:rPr>
              <w:t xml:space="preserve"> или се извършва контрол само някои от хидрохимичните параметри на водата</w:t>
            </w:r>
            <w:r w:rsidRPr="00CF31D1">
              <w:rPr>
                <w:rFonts w:ascii="Arial" w:hAnsi="Arial" w:cs="Arial"/>
                <w:snapToGrid w:val="0"/>
                <w:sz w:val="20"/>
                <w:szCs w:val="20"/>
                <w:lang w:val="bg-BG"/>
              </w:rPr>
              <w:t xml:space="preserve"> и участието на хората </w:t>
            </w:r>
            <w:r>
              <w:rPr>
                <w:rFonts w:ascii="Arial" w:hAnsi="Arial" w:cs="Arial"/>
                <w:snapToGrid w:val="0"/>
                <w:sz w:val="20"/>
                <w:szCs w:val="20"/>
                <w:lang w:val="bg-BG"/>
              </w:rPr>
              <w:t>включва дейности по</w:t>
            </w:r>
            <w:r w:rsidRPr="00CF31D1">
              <w:rPr>
                <w:rFonts w:ascii="Arial" w:hAnsi="Arial" w:cs="Arial"/>
                <w:snapToGrid w:val="0"/>
                <w:sz w:val="20"/>
                <w:szCs w:val="20"/>
                <w:lang w:val="bg-BG"/>
              </w:rPr>
              <w:t xml:space="preserve"> зарибяване, торене, мелиорации, подхранване със зърнени и други фуражи,</w:t>
            </w:r>
            <w:r>
              <w:rPr>
                <w:rFonts w:ascii="Arial" w:hAnsi="Arial" w:cs="Arial"/>
                <w:snapToGrid w:val="0"/>
                <w:sz w:val="20"/>
                <w:szCs w:val="20"/>
                <w:lang w:val="bg-BG"/>
              </w:rPr>
              <w:t xml:space="preserve"> което не се извършва ежедневно и</w:t>
            </w:r>
            <w:r w:rsidRPr="00CF31D1">
              <w:rPr>
                <w:rFonts w:ascii="Arial" w:hAnsi="Arial" w:cs="Arial"/>
                <w:snapToGrid w:val="0"/>
                <w:sz w:val="20"/>
                <w:szCs w:val="20"/>
                <w:lang w:val="bg-BG"/>
              </w:rPr>
              <w:t xml:space="preserve"> улов на рибата.</w:t>
            </w:r>
          </w:p>
        </w:tc>
      </w:tr>
      <w:tr w:rsidR="009314A2" w:rsidRPr="00302642" w14:paraId="6311A8AB" w14:textId="77777777" w:rsidTr="00302642">
        <w:trPr>
          <w:jc w:val="center"/>
        </w:trPr>
        <w:tc>
          <w:tcPr>
            <w:tcW w:w="2326" w:type="dxa"/>
            <w:shd w:val="clear" w:color="auto" w:fill="E6E6E6"/>
          </w:tcPr>
          <w:p w14:paraId="01498F88"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Програма</w:t>
            </w:r>
          </w:p>
        </w:tc>
        <w:tc>
          <w:tcPr>
            <w:tcW w:w="7092" w:type="dxa"/>
            <w:shd w:val="clear" w:color="auto" w:fill="F3F3F3"/>
          </w:tcPr>
          <w:p w14:paraId="7E14125E" w14:textId="38BD6915"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Програма е отделен </w:t>
            </w:r>
            <w:r w:rsidR="005623CD" w:rsidRPr="00302642">
              <w:rPr>
                <w:rFonts w:ascii="Arial" w:hAnsi="Arial" w:cs="Arial"/>
                <w:snapToGrid w:val="0"/>
                <w:sz w:val="20"/>
                <w:szCs w:val="20"/>
                <w:lang w:val="bg-BG"/>
              </w:rPr>
              <w:t>документ, изготвен от държавата-членка и одобрен от Европейската к</w:t>
            </w:r>
            <w:r w:rsidRPr="00302642">
              <w:rPr>
                <w:rFonts w:ascii="Arial" w:hAnsi="Arial" w:cs="Arial"/>
                <w:snapToGrid w:val="0"/>
                <w:sz w:val="20"/>
                <w:szCs w:val="20"/>
                <w:lang w:val="bg-BG"/>
              </w:rPr>
              <w:t>омисия, съдържащ съгласуван пакет от приоритети на Съюза, които да бъдат постигнати с помощта от ЕФМДРА.</w:t>
            </w:r>
          </w:p>
        </w:tc>
      </w:tr>
      <w:tr w:rsidR="009314A2" w:rsidRPr="00302642" w14:paraId="316C2707" w14:textId="77777777" w:rsidTr="00302642">
        <w:trPr>
          <w:jc w:val="center"/>
        </w:trPr>
        <w:tc>
          <w:tcPr>
            <w:tcW w:w="2326" w:type="dxa"/>
            <w:shd w:val="clear" w:color="auto" w:fill="E6E6E6"/>
          </w:tcPr>
          <w:p w14:paraId="37808B8D"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Приоритет на Съюза</w:t>
            </w:r>
          </w:p>
        </w:tc>
        <w:tc>
          <w:tcPr>
            <w:tcW w:w="7092" w:type="dxa"/>
            <w:shd w:val="clear" w:color="auto" w:fill="F3F3F3"/>
          </w:tcPr>
          <w:p w14:paraId="59767B7C"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9314A2" w:rsidRPr="00302642" w14:paraId="1D1A61C6" w14:textId="77777777" w:rsidTr="00302642">
        <w:trPr>
          <w:jc w:val="center"/>
        </w:trPr>
        <w:tc>
          <w:tcPr>
            <w:tcW w:w="2326" w:type="dxa"/>
            <w:shd w:val="clear" w:color="auto" w:fill="E6E6E6"/>
          </w:tcPr>
          <w:p w14:paraId="1D220F5D"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Предприятие</w:t>
            </w:r>
          </w:p>
        </w:tc>
        <w:tc>
          <w:tcPr>
            <w:tcW w:w="7092" w:type="dxa"/>
            <w:shd w:val="clear" w:color="auto" w:fill="F3F3F3"/>
          </w:tcPr>
          <w:p w14:paraId="3EB411C4"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314A2" w:rsidRPr="00302642" w14:paraId="6A7CF641" w14:textId="77777777" w:rsidTr="00302642">
        <w:trPr>
          <w:jc w:val="center"/>
        </w:trPr>
        <w:tc>
          <w:tcPr>
            <w:tcW w:w="2326" w:type="dxa"/>
            <w:shd w:val="clear" w:color="auto" w:fill="E6E6E6"/>
          </w:tcPr>
          <w:p w14:paraId="1825AD0B"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 xml:space="preserve">Проектно предложение </w:t>
            </w:r>
          </w:p>
        </w:tc>
        <w:tc>
          <w:tcPr>
            <w:tcW w:w="7092" w:type="dxa"/>
            <w:shd w:val="clear" w:color="auto" w:fill="F3F3F3"/>
          </w:tcPr>
          <w:p w14:paraId="786C36BD"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9314A2" w:rsidRPr="00302642" w14:paraId="44AE9068" w14:textId="77777777" w:rsidTr="00302642">
        <w:trPr>
          <w:jc w:val="center"/>
        </w:trPr>
        <w:tc>
          <w:tcPr>
            <w:tcW w:w="2326" w:type="dxa"/>
            <w:shd w:val="clear" w:color="auto" w:fill="E6E6E6"/>
          </w:tcPr>
          <w:p w14:paraId="570016B8"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Прилежаща инфраструктура</w:t>
            </w:r>
          </w:p>
        </w:tc>
        <w:tc>
          <w:tcPr>
            <w:tcW w:w="7092" w:type="dxa"/>
            <w:shd w:val="clear" w:color="auto" w:fill="F3F3F3"/>
          </w:tcPr>
          <w:p w14:paraId="39747B64"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w:t>
            </w:r>
            <w:r w:rsidRPr="00302642">
              <w:rPr>
                <w:rFonts w:ascii="Arial" w:hAnsi="Arial" w:cs="Arial"/>
                <w:snapToGrid w:val="0"/>
                <w:sz w:val="20"/>
                <w:szCs w:val="20"/>
                <w:lang w:val="bg-BG"/>
              </w:rPr>
              <w:lastRenderedPageBreak/>
              <w:t>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9314A2" w:rsidRPr="00302642" w14:paraId="005E7224" w14:textId="77777777" w:rsidTr="00302642">
        <w:trPr>
          <w:jc w:val="center"/>
        </w:trPr>
        <w:tc>
          <w:tcPr>
            <w:tcW w:w="2326" w:type="dxa"/>
            <w:shd w:val="clear" w:color="auto" w:fill="E6E6E6"/>
          </w:tcPr>
          <w:p w14:paraId="6A82E63C" w14:textId="22BDCF79" w:rsidR="009314A2" w:rsidRPr="00302642" w:rsidRDefault="009314A2" w:rsidP="007F27A2">
            <w:pPr>
              <w:spacing w:before="120" w:after="120" w:line="240" w:lineRule="auto"/>
              <w:rPr>
                <w:rFonts w:ascii="Arial" w:hAnsi="Arial" w:cs="Arial"/>
                <w:b/>
                <w:bCs/>
                <w:sz w:val="20"/>
                <w:szCs w:val="20"/>
                <w:u w:val="single"/>
                <w:lang w:val="bg-BG"/>
              </w:rPr>
            </w:pPr>
            <w:r w:rsidRPr="00302642">
              <w:rPr>
                <w:rFonts w:ascii="Arial" w:eastAsia="Times New Roman" w:hAnsi="Arial" w:cs="Arial"/>
                <w:b/>
                <w:sz w:val="20"/>
                <w:szCs w:val="20"/>
                <w:lang w:val="bg-BG"/>
              </w:rPr>
              <w:lastRenderedPageBreak/>
              <w:t>Преработка на риба и други водни организми</w:t>
            </w:r>
          </w:p>
        </w:tc>
        <w:tc>
          <w:tcPr>
            <w:tcW w:w="7092" w:type="dxa"/>
            <w:shd w:val="clear" w:color="auto" w:fill="F3F3F3"/>
          </w:tcPr>
          <w:p w14:paraId="6FF0B50C" w14:textId="0D80B2A1" w:rsidR="009314A2" w:rsidRPr="00302642" w:rsidRDefault="009314A2" w:rsidP="00302642">
            <w:pPr>
              <w:spacing w:before="120" w:after="120" w:line="240" w:lineRule="auto"/>
              <w:jc w:val="both"/>
              <w:rPr>
                <w:rFonts w:ascii="Arial" w:eastAsia="Times New Roman" w:hAnsi="Arial" w:cs="Arial"/>
                <w:sz w:val="20"/>
                <w:szCs w:val="20"/>
                <w:lang w:val="bg-BG"/>
              </w:rPr>
            </w:pPr>
            <w:r w:rsidRPr="00302642">
              <w:rPr>
                <w:rFonts w:ascii="Arial" w:eastAsia="Times New Roman" w:hAnsi="Arial" w:cs="Arial"/>
                <w:sz w:val="20"/>
                <w:szCs w:val="20"/>
                <w:lang w:val="bg-BG"/>
              </w:rPr>
              <w:t>Химическо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sidR="00302642">
              <w:rPr>
                <w:rFonts w:ascii="Arial" w:eastAsia="Times New Roman" w:hAnsi="Arial" w:cs="Arial"/>
                <w:sz w:val="20"/>
                <w:szCs w:val="20"/>
                <w:lang w:val="bg-BG"/>
              </w:rPr>
              <w:t>.</w:t>
            </w:r>
          </w:p>
        </w:tc>
      </w:tr>
      <w:tr w:rsidR="009314A2" w:rsidRPr="00302642" w14:paraId="5B7A4D7A" w14:textId="77777777" w:rsidTr="00302642">
        <w:trPr>
          <w:jc w:val="center"/>
        </w:trPr>
        <w:tc>
          <w:tcPr>
            <w:tcW w:w="2326" w:type="dxa"/>
            <w:shd w:val="clear" w:color="auto" w:fill="E6E6E6"/>
          </w:tcPr>
          <w:p w14:paraId="424D8E65"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Пускане на пазара</w:t>
            </w:r>
          </w:p>
        </w:tc>
        <w:tc>
          <w:tcPr>
            <w:tcW w:w="7092" w:type="dxa"/>
            <w:shd w:val="clear" w:color="auto" w:fill="F3F3F3"/>
          </w:tcPr>
          <w:p w14:paraId="345C7ED4" w14:textId="4CC7A1B5"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Пускане на пазара означава притежаването на преработени п</w:t>
            </w:r>
            <w:r w:rsidR="004835F6">
              <w:rPr>
                <w:rFonts w:ascii="Arial" w:hAnsi="Arial" w:cs="Arial"/>
                <w:snapToGrid w:val="0"/>
                <w:sz w:val="20"/>
                <w:szCs w:val="20"/>
                <w:lang w:val="bg-BG"/>
              </w:rPr>
              <w:t>родукти от риболов и аквакултури</w:t>
            </w:r>
            <w:r w:rsidRPr="00302642">
              <w:rPr>
                <w:rFonts w:ascii="Arial" w:hAnsi="Arial" w:cs="Arial"/>
                <w:snapToGrid w:val="0"/>
                <w:sz w:val="20"/>
                <w:szCs w:val="2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02642">
              <w:rPr>
                <w:rFonts w:ascii="Arial" w:hAnsi="Arial" w:cs="Arial"/>
                <w:sz w:val="20"/>
                <w:szCs w:val="20"/>
                <w:lang w:val="bg-BG"/>
              </w:rPr>
              <w:t>.</w:t>
            </w:r>
          </w:p>
        </w:tc>
      </w:tr>
      <w:tr w:rsidR="00F10654" w:rsidRPr="00302642" w14:paraId="7525CAEB" w14:textId="77777777" w:rsidTr="00302642">
        <w:trPr>
          <w:jc w:val="center"/>
        </w:trPr>
        <w:tc>
          <w:tcPr>
            <w:tcW w:w="2326" w:type="dxa"/>
            <w:shd w:val="clear" w:color="auto" w:fill="E6E6E6"/>
          </w:tcPr>
          <w:p w14:paraId="7E364CD2" w14:textId="54140F63" w:rsidR="00F10654" w:rsidRPr="00302642" w:rsidRDefault="00F10654" w:rsidP="007F27A2">
            <w:pPr>
              <w:spacing w:before="120" w:after="120" w:line="240" w:lineRule="auto"/>
              <w:rPr>
                <w:rFonts w:ascii="Arial" w:hAnsi="Arial" w:cs="Arial"/>
                <w:b/>
                <w:bCs/>
                <w:snapToGrid w:val="0"/>
                <w:sz w:val="20"/>
                <w:szCs w:val="20"/>
                <w:lang w:val="bg-BG"/>
              </w:rPr>
            </w:pPr>
            <w:r w:rsidRPr="00F10654">
              <w:rPr>
                <w:rFonts w:ascii="Arial" w:hAnsi="Arial" w:cs="Arial"/>
                <w:b/>
                <w:bCs/>
                <w:snapToGrid w:val="0"/>
                <w:sz w:val="20"/>
                <w:szCs w:val="20"/>
                <w:lang w:val="bg-BG"/>
              </w:rPr>
              <w:t>Рециркулационна система</w:t>
            </w:r>
            <w:r>
              <w:rPr>
                <w:rFonts w:ascii="Arial" w:hAnsi="Arial" w:cs="Arial"/>
                <w:b/>
                <w:bCs/>
                <w:snapToGrid w:val="0"/>
                <w:sz w:val="20"/>
                <w:szCs w:val="20"/>
                <w:lang w:val="bg-BG"/>
              </w:rPr>
              <w:t xml:space="preserve"> за аквакултури (РСА)</w:t>
            </w:r>
          </w:p>
        </w:tc>
        <w:tc>
          <w:tcPr>
            <w:tcW w:w="7092" w:type="dxa"/>
            <w:shd w:val="clear" w:color="auto" w:fill="F3F3F3"/>
          </w:tcPr>
          <w:p w14:paraId="042E0942" w14:textId="59A2991B" w:rsidR="00F10654" w:rsidRPr="00302642" w:rsidRDefault="00F10654" w:rsidP="00EE2BD3">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С</w:t>
            </w:r>
            <w:r w:rsidRPr="00F10654">
              <w:rPr>
                <w:rFonts w:ascii="Arial" w:hAnsi="Arial" w:cs="Arial"/>
                <w:snapToGrid w:val="0"/>
                <w:sz w:val="20"/>
                <w:szCs w:val="20"/>
                <w:lang w:val="bg-BG"/>
              </w:rPr>
              <w:t>истема</w:t>
            </w:r>
            <w:r>
              <w:rPr>
                <w:rFonts w:ascii="Arial" w:hAnsi="Arial" w:cs="Arial"/>
                <w:snapToGrid w:val="0"/>
                <w:sz w:val="20"/>
                <w:szCs w:val="20"/>
                <w:lang w:val="bg-BG"/>
              </w:rPr>
              <w:t>,</w:t>
            </w:r>
            <w:r w:rsidRPr="00F10654">
              <w:rPr>
                <w:rFonts w:ascii="Arial" w:hAnsi="Arial" w:cs="Arial"/>
                <w:snapToGrid w:val="0"/>
                <w:sz w:val="20"/>
                <w:szCs w:val="20"/>
                <w:lang w:val="bg-BG"/>
              </w:rPr>
              <w:t xml:space="preserve"> </w:t>
            </w:r>
            <w:r>
              <w:rPr>
                <w:rFonts w:ascii="Arial" w:hAnsi="Arial" w:cs="Arial"/>
                <w:snapToGrid w:val="0"/>
                <w:sz w:val="20"/>
                <w:szCs w:val="20"/>
                <w:lang w:val="bg-BG"/>
              </w:rPr>
              <w:t>при която отглеждането риба се извършва в басейни, вани и др. като се осъществява пълен контрол</w:t>
            </w:r>
            <w:r w:rsidRPr="00F10654">
              <w:rPr>
                <w:rFonts w:ascii="Arial" w:hAnsi="Arial" w:cs="Arial"/>
                <w:snapToGrid w:val="0"/>
                <w:sz w:val="20"/>
                <w:szCs w:val="20"/>
                <w:lang w:val="bg-BG"/>
              </w:rPr>
              <w:t xml:space="preserve"> </w:t>
            </w:r>
            <w:r>
              <w:rPr>
                <w:rFonts w:ascii="Arial" w:hAnsi="Arial" w:cs="Arial"/>
                <w:snapToGrid w:val="0"/>
                <w:sz w:val="20"/>
                <w:szCs w:val="20"/>
                <w:lang w:val="bg-BG"/>
              </w:rPr>
              <w:t xml:space="preserve">на физико-химичните параметри на </w:t>
            </w:r>
            <w:r w:rsidR="00CF695C">
              <w:rPr>
                <w:rFonts w:ascii="Arial" w:hAnsi="Arial" w:cs="Arial"/>
                <w:snapToGrid w:val="0"/>
                <w:sz w:val="20"/>
                <w:szCs w:val="20"/>
                <w:lang w:val="bg-BG"/>
              </w:rPr>
              <w:t xml:space="preserve">използваната </w:t>
            </w:r>
            <w:r>
              <w:rPr>
                <w:rFonts w:ascii="Arial" w:hAnsi="Arial" w:cs="Arial"/>
                <w:snapToGrid w:val="0"/>
                <w:sz w:val="20"/>
                <w:szCs w:val="20"/>
                <w:lang w:val="bg-BG"/>
              </w:rPr>
              <w:t>вод</w:t>
            </w:r>
            <w:r w:rsidR="00CF695C">
              <w:rPr>
                <w:rFonts w:ascii="Arial" w:hAnsi="Arial" w:cs="Arial"/>
                <w:snapToGrid w:val="0"/>
                <w:sz w:val="20"/>
                <w:szCs w:val="20"/>
                <w:lang w:val="bg-BG"/>
              </w:rPr>
              <w:t>а. Водата се използва многократно след прилагане на</w:t>
            </w:r>
            <w:r w:rsidRPr="00F10654">
              <w:rPr>
                <w:rFonts w:ascii="Arial" w:hAnsi="Arial" w:cs="Arial"/>
                <w:snapToGrid w:val="0"/>
                <w:sz w:val="20"/>
                <w:szCs w:val="20"/>
                <w:lang w:val="bg-BG"/>
              </w:rPr>
              <w:t xml:space="preserve"> различни мерки за </w:t>
            </w:r>
            <w:r w:rsidR="00CF695C">
              <w:rPr>
                <w:rFonts w:ascii="Arial" w:hAnsi="Arial" w:cs="Arial"/>
                <w:snapToGrid w:val="0"/>
                <w:sz w:val="20"/>
                <w:szCs w:val="20"/>
                <w:lang w:val="bg-BG"/>
              </w:rPr>
              <w:t>възстановяване на нейните</w:t>
            </w:r>
            <w:r w:rsidRPr="00F10654">
              <w:rPr>
                <w:rFonts w:ascii="Arial" w:hAnsi="Arial" w:cs="Arial"/>
                <w:snapToGrid w:val="0"/>
                <w:sz w:val="20"/>
                <w:szCs w:val="20"/>
                <w:lang w:val="bg-BG"/>
              </w:rPr>
              <w:t xml:space="preserve"> качеств</w:t>
            </w:r>
            <w:r w:rsidR="00CF695C">
              <w:rPr>
                <w:rFonts w:ascii="Arial" w:hAnsi="Arial" w:cs="Arial"/>
                <w:snapToGrid w:val="0"/>
                <w:sz w:val="20"/>
                <w:szCs w:val="20"/>
                <w:lang w:val="bg-BG"/>
              </w:rPr>
              <w:t>а (</w:t>
            </w:r>
            <w:r w:rsidRPr="00F10654">
              <w:rPr>
                <w:rFonts w:ascii="Arial" w:hAnsi="Arial" w:cs="Arial"/>
                <w:snapToGrid w:val="0"/>
                <w:sz w:val="20"/>
                <w:szCs w:val="20"/>
                <w:lang w:val="bg-BG"/>
              </w:rPr>
              <w:t xml:space="preserve">обикновено механично и биологично пречистване, </w:t>
            </w:r>
            <w:r w:rsidR="00CF695C">
              <w:rPr>
                <w:rFonts w:ascii="Arial" w:hAnsi="Arial" w:cs="Arial"/>
                <w:snapToGrid w:val="0"/>
                <w:sz w:val="20"/>
                <w:szCs w:val="20"/>
                <w:lang w:val="bg-BG"/>
              </w:rPr>
              <w:t>отстраняване на СО</w:t>
            </w:r>
            <w:r w:rsidR="00CF695C" w:rsidRPr="00CF695C">
              <w:rPr>
                <w:rFonts w:ascii="Arial" w:hAnsi="Arial" w:cs="Arial"/>
                <w:snapToGrid w:val="0"/>
                <w:sz w:val="20"/>
                <w:szCs w:val="20"/>
                <w:vertAlign w:val="subscript"/>
                <w:lang w:val="bg-BG"/>
              </w:rPr>
              <w:t>2</w:t>
            </w:r>
            <w:r w:rsidR="00CF695C">
              <w:rPr>
                <w:rFonts w:ascii="Arial" w:hAnsi="Arial" w:cs="Arial"/>
                <w:snapToGrid w:val="0"/>
                <w:sz w:val="20"/>
                <w:szCs w:val="20"/>
                <w:lang w:val="bg-BG"/>
              </w:rPr>
              <w:t xml:space="preserve">, </w:t>
            </w:r>
            <w:r w:rsidRPr="00F10654">
              <w:rPr>
                <w:rFonts w:ascii="Arial" w:hAnsi="Arial" w:cs="Arial"/>
                <w:snapToGrid w:val="0"/>
                <w:sz w:val="20"/>
                <w:szCs w:val="20"/>
                <w:lang w:val="bg-BG"/>
              </w:rPr>
              <w:t>обогатява</w:t>
            </w:r>
            <w:r w:rsidR="00CF695C">
              <w:rPr>
                <w:rFonts w:ascii="Arial" w:hAnsi="Arial" w:cs="Arial"/>
                <w:snapToGrid w:val="0"/>
                <w:sz w:val="20"/>
                <w:szCs w:val="20"/>
                <w:lang w:val="bg-BG"/>
              </w:rPr>
              <w:t xml:space="preserve">не с </w:t>
            </w:r>
            <w:r w:rsidR="00EE2BD3">
              <w:rPr>
                <w:rFonts w:ascii="Arial" w:hAnsi="Arial" w:cs="Arial"/>
                <w:snapToGrid w:val="0"/>
                <w:sz w:val="20"/>
                <w:szCs w:val="20"/>
                <w:lang w:val="bg-BG"/>
              </w:rPr>
              <w:t>О</w:t>
            </w:r>
            <w:r w:rsidR="00EE2BD3" w:rsidRPr="00EE2BD3">
              <w:rPr>
                <w:rFonts w:ascii="Arial" w:hAnsi="Arial" w:cs="Arial"/>
                <w:snapToGrid w:val="0"/>
                <w:sz w:val="20"/>
                <w:szCs w:val="20"/>
                <w:vertAlign w:val="subscript"/>
                <w:lang w:val="bg-BG"/>
              </w:rPr>
              <w:t>2</w:t>
            </w:r>
            <w:r w:rsidR="00CF695C">
              <w:rPr>
                <w:rFonts w:ascii="Arial" w:hAnsi="Arial" w:cs="Arial"/>
                <w:snapToGrid w:val="0"/>
                <w:sz w:val="20"/>
                <w:szCs w:val="20"/>
                <w:lang w:val="bg-BG"/>
              </w:rPr>
              <w:t>, подгряване и др.)</w:t>
            </w:r>
            <w:r w:rsidRPr="00F10654">
              <w:rPr>
                <w:rFonts w:ascii="Arial" w:hAnsi="Arial" w:cs="Arial"/>
                <w:snapToGrid w:val="0"/>
                <w:sz w:val="20"/>
                <w:szCs w:val="20"/>
                <w:lang w:val="bg-BG"/>
              </w:rPr>
              <w:t xml:space="preserve"> </w:t>
            </w:r>
            <w:r w:rsidR="00CF695C">
              <w:rPr>
                <w:rFonts w:ascii="Arial" w:hAnsi="Arial" w:cs="Arial"/>
                <w:snapToGrid w:val="0"/>
                <w:sz w:val="20"/>
                <w:szCs w:val="20"/>
                <w:lang w:val="bg-BG"/>
              </w:rPr>
              <w:t>и необходимите нови (свежи) количества вода не надхвърлят 5% от общото количество на водата в системата.</w:t>
            </w:r>
          </w:p>
        </w:tc>
      </w:tr>
      <w:tr w:rsidR="00EE2BD3" w:rsidRPr="00302642" w14:paraId="54CD474E" w14:textId="77777777" w:rsidTr="00302642">
        <w:trPr>
          <w:jc w:val="center"/>
        </w:trPr>
        <w:tc>
          <w:tcPr>
            <w:tcW w:w="2326" w:type="dxa"/>
            <w:shd w:val="clear" w:color="auto" w:fill="E6E6E6"/>
          </w:tcPr>
          <w:p w14:paraId="0734A25F" w14:textId="733EEEBC" w:rsidR="00EE2BD3" w:rsidRPr="00F10654" w:rsidRDefault="00EE2BD3"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Ресурсна ефективност</w:t>
            </w:r>
          </w:p>
        </w:tc>
        <w:tc>
          <w:tcPr>
            <w:tcW w:w="7092" w:type="dxa"/>
            <w:shd w:val="clear" w:color="auto" w:fill="F3F3F3"/>
          </w:tcPr>
          <w:p w14:paraId="0945C618" w14:textId="6E55E701" w:rsidR="00EE2BD3" w:rsidRDefault="00EE2BD3" w:rsidP="00EE2BD3">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Използване на изчерпаемите природни ресурси по устойчив начин, намалявайки въздействието върху околната среда</w:t>
            </w:r>
            <w:r>
              <w:rPr>
                <w:rFonts w:ascii="Arial" w:hAnsi="Arial" w:cs="Arial"/>
                <w:snapToGrid w:val="0"/>
                <w:sz w:val="20"/>
                <w:szCs w:val="20"/>
                <w:lang w:val="bg-BG"/>
              </w:rPr>
              <w:t>.</w:t>
            </w:r>
          </w:p>
        </w:tc>
      </w:tr>
      <w:tr w:rsidR="006634AD" w:rsidRPr="00302642" w14:paraId="76FB5548" w14:textId="77777777" w:rsidTr="00302642">
        <w:trPr>
          <w:jc w:val="center"/>
        </w:trPr>
        <w:tc>
          <w:tcPr>
            <w:tcW w:w="2326" w:type="dxa"/>
            <w:shd w:val="clear" w:color="auto" w:fill="E6E6E6"/>
          </w:tcPr>
          <w:p w14:paraId="3C30E24A" w14:textId="1FE115E3" w:rsidR="006634AD" w:rsidRPr="00302642" w:rsidRDefault="006634AD"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Риба за консумация</w:t>
            </w:r>
          </w:p>
        </w:tc>
        <w:tc>
          <w:tcPr>
            <w:tcW w:w="7092" w:type="dxa"/>
            <w:shd w:val="clear" w:color="auto" w:fill="F3F3F3"/>
          </w:tcPr>
          <w:p w14:paraId="3A6605DA" w14:textId="673CC8FC" w:rsidR="006634AD" w:rsidRPr="00302642" w:rsidRDefault="006634AD" w:rsidP="006634AD">
            <w:pPr>
              <w:spacing w:before="120" w:after="120" w:line="240" w:lineRule="auto"/>
              <w:jc w:val="both"/>
              <w:rPr>
                <w:rFonts w:ascii="Arial" w:hAnsi="Arial" w:cs="Arial"/>
                <w:snapToGrid w:val="0"/>
                <w:sz w:val="20"/>
                <w:szCs w:val="20"/>
                <w:lang w:val="bg-BG"/>
              </w:rPr>
            </w:pPr>
            <w:r w:rsidRPr="006634AD">
              <w:rPr>
                <w:rFonts w:ascii="Arial" w:hAnsi="Arial" w:cs="Arial"/>
                <w:snapToGrid w:val="0"/>
                <w:sz w:val="20"/>
                <w:szCs w:val="20"/>
                <w:lang w:val="bg-BG"/>
              </w:rPr>
              <w:t xml:space="preserve">Риба и други водни организми </w:t>
            </w:r>
            <w:r>
              <w:rPr>
                <w:rFonts w:ascii="Arial" w:hAnsi="Arial" w:cs="Arial"/>
                <w:snapToGrid w:val="0"/>
                <w:sz w:val="20"/>
                <w:szCs w:val="20"/>
                <w:lang w:val="bg-BG"/>
              </w:rPr>
              <w:t>достигнали целевият от производителя размер и средно единично тегло, готови за предлагане и реализация на пазара</w:t>
            </w:r>
            <w:r w:rsidRPr="006634AD">
              <w:rPr>
                <w:rFonts w:ascii="Arial" w:hAnsi="Arial" w:cs="Arial"/>
                <w:snapToGrid w:val="0"/>
                <w:sz w:val="20"/>
                <w:szCs w:val="20"/>
                <w:lang w:val="bg-BG"/>
              </w:rPr>
              <w:t>.</w:t>
            </w:r>
          </w:p>
        </w:tc>
      </w:tr>
      <w:tr w:rsidR="009314A2" w:rsidRPr="00302642" w14:paraId="1DDB8CB1" w14:textId="77777777" w:rsidTr="00302642">
        <w:trPr>
          <w:jc w:val="center"/>
        </w:trPr>
        <w:tc>
          <w:tcPr>
            <w:tcW w:w="2326" w:type="dxa"/>
            <w:shd w:val="clear" w:color="auto" w:fill="E6E6E6"/>
          </w:tcPr>
          <w:p w14:paraId="7DFB1F94" w14:textId="1B58930A" w:rsidR="009314A2" w:rsidRPr="00302642" w:rsidRDefault="00EE2BD3"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Рибовъдно стопанство (обект за аквакултури)</w:t>
            </w:r>
          </w:p>
        </w:tc>
        <w:tc>
          <w:tcPr>
            <w:tcW w:w="7092" w:type="dxa"/>
            <w:shd w:val="clear" w:color="auto" w:fill="F3F3F3"/>
          </w:tcPr>
          <w:p w14:paraId="25F75DF0" w14:textId="6741CA29" w:rsidR="009314A2" w:rsidRPr="00302642" w:rsidRDefault="00842D17" w:rsidP="00842D17">
            <w:pPr>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Стопанство със специално изградени съоръжения (в някои случаи – приспособени) за осъществяване на дейности по развъждане и отглеждане на риба и други водни организми и притежаващи всички необходими разрешителни и регистрации за извършване на тази дейност.</w:t>
            </w:r>
          </w:p>
        </w:tc>
      </w:tr>
      <w:tr w:rsidR="009314A2" w:rsidRPr="00302642" w14:paraId="7881F1A4" w14:textId="77777777" w:rsidTr="00302642">
        <w:trPr>
          <w:jc w:val="center"/>
        </w:trPr>
        <w:tc>
          <w:tcPr>
            <w:tcW w:w="2326" w:type="dxa"/>
            <w:shd w:val="clear" w:color="auto" w:fill="E6E6E6"/>
          </w:tcPr>
          <w:p w14:paraId="0AB1273D" w14:textId="69611CA3" w:rsidR="009314A2" w:rsidRPr="00302642" w:rsidDel="00152AAB" w:rsidRDefault="00EE2BD3"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Ръководител на Управляващия орган</w:t>
            </w:r>
          </w:p>
        </w:tc>
        <w:tc>
          <w:tcPr>
            <w:tcW w:w="7092" w:type="dxa"/>
            <w:shd w:val="clear" w:color="auto" w:fill="F3F3F3"/>
          </w:tcPr>
          <w:p w14:paraId="493B06D5" w14:textId="4AD758B5" w:rsidR="009314A2" w:rsidRPr="00302642" w:rsidRDefault="00EE2BD3" w:rsidP="00302642">
            <w:pPr>
              <w:widowControl w:val="0"/>
              <w:autoSpaceDE w:val="0"/>
              <w:autoSpaceDN w:val="0"/>
              <w:adjustRightInd w:val="0"/>
              <w:spacing w:before="120" w:after="120" w:line="240" w:lineRule="auto"/>
              <w:jc w:val="both"/>
              <w:rPr>
                <w:rFonts w:ascii="Arial" w:hAnsi="Arial" w:cs="Arial"/>
                <w:sz w:val="20"/>
                <w:szCs w:val="20"/>
                <w:lang w:val="bg-BG"/>
              </w:rPr>
            </w:pPr>
            <w:r w:rsidRPr="00302642">
              <w:rPr>
                <w:rFonts w:ascii="Arial" w:hAnsi="Arial" w:cs="Arial"/>
                <w:snapToGrid w:val="0"/>
                <w:sz w:val="20"/>
                <w:szCs w:val="2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D86332" w:rsidRPr="00302642" w14:paraId="407B44B7" w14:textId="77777777" w:rsidTr="00302642">
        <w:trPr>
          <w:jc w:val="center"/>
        </w:trPr>
        <w:tc>
          <w:tcPr>
            <w:tcW w:w="2326" w:type="dxa"/>
            <w:shd w:val="clear" w:color="auto" w:fill="E6E6E6"/>
          </w:tcPr>
          <w:p w14:paraId="5D2A7A53" w14:textId="1FF3E06F" w:rsidR="00D86332" w:rsidRPr="00302642" w:rsidRDefault="00D8633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Садково стопанство (садкова установка)</w:t>
            </w:r>
          </w:p>
        </w:tc>
        <w:tc>
          <w:tcPr>
            <w:tcW w:w="7092" w:type="dxa"/>
            <w:shd w:val="clear" w:color="auto" w:fill="F3F3F3"/>
          </w:tcPr>
          <w:p w14:paraId="41A3B59E" w14:textId="17543825" w:rsidR="00D86332" w:rsidRPr="00302642" w:rsidRDefault="00D86332" w:rsidP="00F10654">
            <w:pPr>
              <w:widowControl w:val="0"/>
              <w:autoSpaceDE w:val="0"/>
              <w:autoSpaceDN w:val="0"/>
              <w:adjustRightInd w:val="0"/>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Р</w:t>
            </w:r>
            <w:r w:rsidRPr="00D86332">
              <w:rPr>
                <w:rFonts w:ascii="Arial" w:hAnsi="Arial" w:cs="Arial"/>
                <w:snapToGrid w:val="0"/>
                <w:sz w:val="20"/>
                <w:szCs w:val="20"/>
                <w:lang w:val="bg-BG"/>
              </w:rPr>
              <w:t>ибовъдно стопанство, в което отглеждането на рибат</w:t>
            </w:r>
            <w:r>
              <w:rPr>
                <w:rFonts w:ascii="Arial" w:hAnsi="Arial" w:cs="Arial"/>
                <w:snapToGrid w:val="0"/>
                <w:sz w:val="20"/>
                <w:szCs w:val="20"/>
                <w:lang w:val="bg-BG"/>
              </w:rPr>
              <w:t>а се извършва в мрежени клетки (садки)</w:t>
            </w:r>
            <w:r w:rsidR="00F10654">
              <w:rPr>
                <w:rFonts w:ascii="Arial" w:hAnsi="Arial" w:cs="Arial"/>
                <w:snapToGrid w:val="0"/>
                <w:sz w:val="20"/>
                <w:szCs w:val="20"/>
                <w:lang w:val="bg-BG"/>
              </w:rPr>
              <w:t>, носени от понтони и закотвени за дъното и са разположени в акваторията на подходящ воден обект</w:t>
            </w:r>
            <w:r w:rsidRPr="00D86332">
              <w:rPr>
                <w:rFonts w:ascii="Arial" w:hAnsi="Arial" w:cs="Arial"/>
                <w:snapToGrid w:val="0"/>
                <w:sz w:val="20"/>
                <w:szCs w:val="20"/>
                <w:lang w:val="bg-BG"/>
              </w:rPr>
              <w:t>.</w:t>
            </w:r>
          </w:p>
        </w:tc>
      </w:tr>
      <w:tr w:rsidR="009314A2" w:rsidRPr="00302642" w14:paraId="70265CFD" w14:textId="77777777" w:rsidTr="00302642">
        <w:trPr>
          <w:jc w:val="center"/>
        </w:trPr>
        <w:tc>
          <w:tcPr>
            <w:tcW w:w="2326" w:type="dxa"/>
            <w:shd w:val="clear" w:color="auto" w:fill="E6E6E6"/>
          </w:tcPr>
          <w:p w14:paraId="715C268E" w14:textId="2B8D3F74" w:rsidR="009314A2" w:rsidRPr="00302642" w:rsidRDefault="002562F1"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Сектор на рибарството</w:t>
            </w:r>
          </w:p>
        </w:tc>
        <w:tc>
          <w:tcPr>
            <w:tcW w:w="7092" w:type="dxa"/>
            <w:shd w:val="clear" w:color="auto" w:fill="F3F3F3"/>
          </w:tcPr>
          <w:p w14:paraId="77401303" w14:textId="77777777" w:rsidR="009314A2" w:rsidRPr="00302642" w:rsidRDefault="009314A2" w:rsidP="00302642">
            <w:pPr>
              <w:spacing w:before="120" w:after="120" w:line="240" w:lineRule="auto"/>
              <w:jc w:val="both"/>
              <w:rPr>
                <w:rFonts w:ascii="Arial" w:hAnsi="Arial" w:cs="Arial"/>
                <w:sz w:val="20"/>
                <w:szCs w:val="20"/>
                <w:lang w:val="bg-BG"/>
              </w:rPr>
            </w:pPr>
            <w:r w:rsidRPr="00302642">
              <w:rPr>
                <w:rFonts w:ascii="Arial" w:hAnsi="Arial" w:cs="Arial"/>
                <w:snapToGrid w:val="0"/>
                <w:sz w:val="20"/>
                <w:szCs w:val="2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9314A2" w:rsidRPr="00302642" w14:paraId="13D7E969" w14:textId="77777777" w:rsidTr="00302642">
        <w:trPr>
          <w:jc w:val="center"/>
        </w:trPr>
        <w:tc>
          <w:tcPr>
            <w:tcW w:w="2326" w:type="dxa"/>
            <w:shd w:val="clear" w:color="auto" w:fill="E6E6E6"/>
          </w:tcPr>
          <w:p w14:paraId="0ACA3C57"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Съпоставими оферти</w:t>
            </w:r>
          </w:p>
        </w:tc>
        <w:tc>
          <w:tcPr>
            <w:tcW w:w="7092" w:type="dxa"/>
            <w:shd w:val="clear" w:color="auto" w:fill="F3F3F3"/>
          </w:tcPr>
          <w:p w14:paraId="0B7994C6" w14:textId="77777777"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t>Оферти, които се сравняват на базата на:</w:t>
            </w:r>
          </w:p>
          <w:p w14:paraId="524D2820" w14:textId="77777777" w:rsidR="009314A2" w:rsidRPr="00302642" w:rsidRDefault="009314A2" w:rsidP="007F27A2">
            <w:pPr>
              <w:spacing w:before="120" w:after="120" w:line="240" w:lineRule="auto"/>
              <w:ind w:left="358"/>
              <w:jc w:val="both"/>
              <w:rPr>
                <w:rFonts w:ascii="Arial" w:hAnsi="Arial" w:cs="Arial"/>
                <w:snapToGrid w:val="0"/>
                <w:sz w:val="20"/>
                <w:szCs w:val="20"/>
                <w:lang w:val="bg-BG"/>
              </w:rPr>
            </w:pPr>
            <w:r w:rsidRPr="00302642">
              <w:rPr>
                <w:rFonts w:ascii="Arial" w:hAnsi="Arial" w:cs="Arial"/>
                <w:snapToGrid w:val="0"/>
                <w:sz w:val="20"/>
                <w:szCs w:val="20"/>
                <w:lang w:val="bg-BG"/>
              </w:rPr>
              <w:t xml:space="preserve">а) еднотипни основни технически характеристики; </w:t>
            </w:r>
          </w:p>
          <w:p w14:paraId="7509364D" w14:textId="77777777" w:rsidR="009314A2" w:rsidRPr="00302642" w:rsidRDefault="009314A2" w:rsidP="007F27A2">
            <w:pPr>
              <w:spacing w:before="120" w:after="120" w:line="240" w:lineRule="auto"/>
              <w:ind w:left="358"/>
              <w:jc w:val="both"/>
              <w:rPr>
                <w:rFonts w:ascii="Arial" w:hAnsi="Arial" w:cs="Arial"/>
                <w:snapToGrid w:val="0"/>
                <w:sz w:val="20"/>
                <w:szCs w:val="20"/>
                <w:lang w:val="bg-BG"/>
              </w:rPr>
            </w:pPr>
            <w:r w:rsidRPr="00302642">
              <w:rPr>
                <w:rFonts w:ascii="Arial" w:hAnsi="Arial" w:cs="Arial"/>
                <w:snapToGrid w:val="0"/>
                <w:sz w:val="20"/>
                <w:szCs w:val="20"/>
                <w:lang w:val="bg-BG"/>
              </w:rPr>
              <w:t xml:space="preserve">б) общ капацитет на оборудването; </w:t>
            </w:r>
          </w:p>
          <w:p w14:paraId="7D7530A3" w14:textId="77777777" w:rsidR="009314A2" w:rsidRPr="00302642" w:rsidRDefault="009314A2" w:rsidP="007F27A2">
            <w:pPr>
              <w:spacing w:before="120" w:after="120" w:line="240" w:lineRule="auto"/>
              <w:ind w:left="358"/>
              <w:jc w:val="both"/>
              <w:rPr>
                <w:rFonts w:ascii="Arial" w:hAnsi="Arial" w:cs="Arial"/>
                <w:snapToGrid w:val="0"/>
                <w:sz w:val="20"/>
                <w:szCs w:val="20"/>
                <w:lang w:val="bg-BG"/>
              </w:rPr>
            </w:pPr>
            <w:r w:rsidRPr="00302642">
              <w:rPr>
                <w:rFonts w:ascii="Arial" w:hAnsi="Arial" w:cs="Arial"/>
                <w:snapToGrid w:val="0"/>
                <w:sz w:val="20"/>
                <w:szCs w:val="20"/>
                <w:lang w:val="bg-BG"/>
              </w:rPr>
              <w:t>в) количествено-стойностни сметки.</w:t>
            </w:r>
          </w:p>
        </w:tc>
      </w:tr>
      <w:tr w:rsidR="009314A2" w:rsidRPr="00302642" w14:paraId="58A6803C" w14:textId="77777777" w:rsidTr="00302642">
        <w:trPr>
          <w:trHeight w:val="730"/>
          <w:jc w:val="center"/>
        </w:trPr>
        <w:tc>
          <w:tcPr>
            <w:tcW w:w="2326" w:type="dxa"/>
            <w:shd w:val="clear" w:color="auto" w:fill="E6E6E6"/>
          </w:tcPr>
          <w:p w14:paraId="5D220EED" w14:textId="77777777" w:rsidR="009314A2" w:rsidRPr="00302642" w:rsidRDefault="009314A2" w:rsidP="007F27A2">
            <w:pPr>
              <w:spacing w:before="120" w:after="120" w:line="240" w:lineRule="auto"/>
              <w:rPr>
                <w:rFonts w:ascii="Arial" w:hAnsi="Arial" w:cs="Arial"/>
                <w:b/>
                <w:bCs/>
                <w:snapToGrid w:val="0"/>
                <w:sz w:val="20"/>
                <w:szCs w:val="20"/>
                <w:lang w:val="bg-BG"/>
              </w:rPr>
            </w:pPr>
            <w:r w:rsidRPr="00302642">
              <w:rPr>
                <w:rFonts w:ascii="Arial" w:hAnsi="Arial" w:cs="Arial"/>
                <w:b/>
                <w:bCs/>
                <w:snapToGrid w:val="0"/>
                <w:sz w:val="20"/>
                <w:szCs w:val="20"/>
                <w:lang w:val="bg-BG"/>
              </w:rPr>
              <w:t>Страничен животински продукт</w:t>
            </w:r>
          </w:p>
        </w:tc>
        <w:tc>
          <w:tcPr>
            <w:tcW w:w="7092" w:type="dxa"/>
            <w:shd w:val="clear" w:color="auto" w:fill="F3F3F3"/>
          </w:tcPr>
          <w:p w14:paraId="700A5D34" w14:textId="7698DDAB" w:rsidR="009314A2" w:rsidRPr="00302642" w:rsidRDefault="009314A2" w:rsidP="00302642">
            <w:pPr>
              <w:spacing w:before="120" w:after="120" w:line="240" w:lineRule="auto"/>
              <w:jc w:val="both"/>
              <w:rPr>
                <w:rFonts w:ascii="Arial" w:hAnsi="Arial" w:cs="Arial"/>
                <w:snapToGrid w:val="0"/>
                <w:sz w:val="20"/>
                <w:szCs w:val="20"/>
                <w:lang w:val="bg-BG"/>
              </w:rPr>
            </w:pPr>
            <w:r w:rsidRPr="00302642">
              <w:rPr>
                <w:rFonts w:ascii="Arial" w:eastAsia="Times New Roman" w:hAnsi="Arial" w:cs="Arial"/>
                <w:sz w:val="20"/>
                <w:szCs w:val="20"/>
                <w:lang w:val="bg-BG"/>
              </w:rPr>
              <w:t>Продукт, получен при преработка на продукти от животински произход в преработвателно предприятие, които не са предназначени за консумация от хора.</w:t>
            </w:r>
          </w:p>
        </w:tc>
      </w:tr>
      <w:tr w:rsidR="009314A2" w:rsidRPr="00302642" w14:paraId="5776AE1E" w14:textId="77777777" w:rsidTr="00302642">
        <w:trPr>
          <w:jc w:val="center"/>
        </w:trPr>
        <w:tc>
          <w:tcPr>
            <w:tcW w:w="2326" w:type="dxa"/>
            <w:shd w:val="clear" w:color="auto" w:fill="E6E6E6"/>
          </w:tcPr>
          <w:p w14:paraId="069270D1" w14:textId="7055472A" w:rsidR="009314A2" w:rsidRPr="00302642" w:rsidRDefault="007F27A2" w:rsidP="007F27A2">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t xml:space="preserve">Традиционно отглеждане на </w:t>
            </w:r>
            <w:r>
              <w:rPr>
                <w:rFonts w:ascii="Arial" w:hAnsi="Arial" w:cs="Arial"/>
                <w:b/>
                <w:bCs/>
                <w:snapToGrid w:val="0"/>
                <w:sz w:val="20"/>
                <w:szCs w:val="20"/>
                <w:lang w:val="bg-BG"/>
              </w:rPr>
              <w:lastRenderedPageBreak/>
              <w:t>аквакултури</w:t>
            </w:r>
          </w:p>
        </w:tc>
        <w:tc>
          <w:tcPr>
            <w:tcW w:w="7092" w:type="dxa"/>
            <w:shd w:val="clear" w:color="auto" w:fill="F3F3F3"/>
          </w:tcPr>
          <w:p w14:paraId="3AFEAE6F" w14:textId="698C376D" w:rsidR="009314A2" w:rsidRPr="00302642" w:rsidRDefault="009314A2" w:rsidP="00747CA4">
            <w:pPr>
              <w:widowControl w:val="0"/>
              <w:autoSpaceDE w:val="0"/>
              <w:autoSpaceDN w:val="0"/>
              <w:adjustRightInd w:val="0"/>
              <w:spacing w:before="120" w:after="120" w:line="240" w:lineRule="auto"/>
              <w:jc w:val="both"/>
              <w:rPr>
                <w:rFonts w:ascii="Arial" w:hAnsi="Arial" w:cs="Arial"/>
                <w:snapToGrid w:val="0"/>
                <w:sz w:val="20"/>
                <w:szCs w:val="20"/>
                <w:lang w:val="bg-BG"/>
              </w:rPr>
            </w:pPr>
            <w:r w:rsidRPr="00302642">
              <w:rPr>
                <w:rFonts w:ascii="Arial" w:hAnsi="Arial" w:cs="Arial"/>
                <w:snapToGrid w:val="0"/>
                <w:sz w:val="20"/>
                <w:szCs w:val="20"/>
                <w:lang w:val="bg-BG"/>
              </w:rPr>
              <w:lastRenderedPageBreak/>
              <w:t xml:space="preserve">Обичайни практики, </w:t>
            </w:r>
            <w:r w:rsidR="00747CA4">
              <w:rPr>
                <w:rFonts w:ascii="Arial" w:hAnsi="Arial" w:cs="Arial"/>
                <w:snapToGrid w:val="0"/>
                <w:sz w:val="20"/>
                <w:szCs w:val="20"/>
                <w:lang w:val="bg-BG"/>
              </w:rPr>
              <w:t xml:space="preserve">за развъждане и отглеждане на риба в Р. България, които са разпространени и утвърдени на територията на страната ни и </w:t>
            </w:r>
            <w:r w:rsidR="00747CA4">
              <w:rPr>
                <w:rFonts w:ascii="Arial" w:hAnsi="Arial" w:cs="Arial"/>
                <w:snapToGrid w:val="0"/>
                <w:sz w:val="20"/>
                <w:szCs w:val="20"/>
                <w:lang w:val="bg-BG"/>
              </w:rPr>
              <w:lastRenderedPageBreak/>
              <w:t>се прилагат от много години в обектите за аквакултури</w:t>
            </w:r>
            <w:r w:rsidRPr="00302642">
              <w:rPr>
                <w:rFonts w:ascii="Arial" w:hAnsi="Arial" w:cs="Arial"/>
                <w:snapToGrid w:val="0"/>
                <w:sz w:val="20"/>
                <w:szCs w:val="20"/>
                <w:lang w:val="bg-BG"/>
              </w:rPr>
              <w:t>.</w:t>
            </w:r>
          </w:p>
        </w:tc>
      </w:tr>
      <w:tr w:rsidR="00161C73" w:rsidRPr="00302642" w14:paraId="0A7676E5" w14:textId="77777777" w:rsidTr="00302642">
        <w:trPr>
          <w:jc w:val="center"/>
        </w:trPr>
        <w:tc>
          <w:tcPr>
            <w:tcW w:w="2326" w:type="dxa"/>
            <w:shd w:val="clear" w:color="auto" w:fill="E6E6E6"/>
          </w:tcPr>
          <w:p w14:paraId="47F25249" w14:textId="4230750C" w:rsidR="00161C73" w:rsidRDefault="00161C73" w:rsidP="00161C73">
            <w:pPr>
              <w:spacing w:before="120" w:after="120" w:line="240" w:lineRule="auto"/>
              <w:rPr>
                <w:rFonts w:ascii="Arial" w:hAnsi="Arial" w:cs="Arial"/>
                <w:b/>
                <w:bCs/>
                <w:snapToGrid w:val="0"/>
                <w:sz w:val="20"/>
                <w:szCs w:val="20"/>
                <w:lang w:val="bg-BG"/>
              </w:rPr>
            </w:pPr>
            <w:r>
              <w:rPr>
                <w:rFonts w:ascii="Arial" w:hAnsi="Arial" w:cs="Arial"/>
                <w:b/>
                <w:bCs/>
                <w:snapToGrid w:val="0"/>
                <w:sz w:val="20"/>
                <w:szCs w:val="20"/>
                <w:lang w:val="bg-BG"/>
              </w:rPr>
              <w:lastRenderedPageBreak/>
              <w:t>Устойчиво производство на аквакултури (устойчиви аквакултури)</w:t>
            </w:r>
          </w:p>
        </w:tc>
        <w:tc>
          <w:tcPr>
            <w:tcW w:w="7092" w:type="dxa"/>
            <w:shd w:val="clear" w:color="auto" w:fill="F3F3F3"/>
          </w:tcPr>
          <w:p w14:paraId="364B8693" w14:textId="74B091E8" w:rsidR="00161C73" w:rsidRPr="00302642" w:rsidRDefault="009C430E" w:rsidP="00747CA4">
            <w:pPr>
              <w:widowControl w:val="0"/>
              <w:autoSpaceDE w:val="0"/>
              <w:autoSpaceDN w:val="0"/>
              <w:adjustRightInd w:val="0"/>
              <w:spacing w:before="120" w:after="120" w:line="240" w:lineRule="auto"/>
              <w:jc w:val="both"/>
              <w:rPr>
                <w:rFonts w:ascii="Arial" w:hAnsi="Arial" w:cs="Arial"/>
                <w:snapToGrid w:val="0"/>
                <w:sz w:val="20"/>
                <w:szCs w:val="20"/>
                <w:lang w:val="bg-BG"/>
              </w:rPr>
            </w:pPr>
            <w:r>
              <w:rPr>
                <w:rFonts w:ascii="Arial" w:hAnsi="Arial" w:cs="Arial"/>
                <w:snapToGrid w:val="0"/>
                <w:sz w:val="20"/>
                <w:szCs w:val="20"/>
                <w:lang w:val="bg-BG"/>
              </w:rPr>
              <w:t>Модел на производство, при който отглежданите количества риба се запазват или увеличават без да се влошава състоянието на водната околна среда (или се подобрява), оптимизира се (намалява</w:t>
            </w:r>
            <w:r w:rsidR="00BE3584">
              <w:rPr>
                <w:rFonts w:ascii="Arial" w:hAnsi="Arial" w:cs="Arial"/>
                <w:snapToGrid w:val="0"/>
                <w:sz w:val="20"/>
                <w:szCs w:val="20"/>
                <w:lang w:val="bg-BG"/>
              </w:rPr>
              <w:t xml:space="preserve"> се</w:t>
            </w:r>
            <w:r>
              <w:rPr>
                <w:rFonts w:ascii="Arial" w:hAnsi="Arial" w:cs="Arial"/>
                <w:snapToGrid w:val="0"/>
                <w:sz w:val="20"/>
                <w:szCs w:val="20"/>
                <w:lang w:val="bg-BG"/>
              </w:rPr>
              <w:t>) използването на ресурси, използват се енергоспестяващи технологии, получават се екологично чисти продукти и се минимизират и рециклират отпадъците</w:t>
            </w:r>
            <w:r w:rsidR="00DB3E65">
              <w:rPr>
                <w:rFonts w:ascii="Arial" w:hAnsi="Arial" w:cs="Arial"/>
                <w:snapToGrid w:val="0"/>
                <w:sz w:val="20"/>
                <w:szCs w:val="20"/>
              </w:rPr>
              <w:t xml:space="preserve">, </w:t>
            </w:r>
            <w:r w:rsidR="00DB3E65" w:rsidRPr="00DB3E65">
              <w:rPr>
                <w:rFonts w:ascii="Arial" w:hAnsi="Arial" w:cs="Arial"/>
                <w:snapToGrid w:val="0"/>
                <w:sz w:val="20"/>
                <w:szCs w:val="20"/>
                <w:lang w:val="bg-BG"/>
              </w:rPr>
              <w:t>т.е. има баланс между производство</w:t>
            </w:r>
            <w:r w:rsidR="00DB3E65">
              <w:rPr>
                <w:rFonts w:ascii="Arial" w:hAnsi="Arial" w:cs="Arial"/>
                <w:snapToGrid w:val="0"/>
                <w:sz w:val="20"/>
                <w:szCs w:val="20"/>
                <w:lang w:val="bg-BG"/>
              </w:rPr>
              <w:t>, употребата на ресурси</w:t>
            </w:r>
            <w:r w:rsidR="00DB3E65" w:rsidRPr="00DB3E65">
              <w:rPr>
                <w:rFonts w:ascii="Arial" w:hAnsi="Arial" w:cs="Arial"/>
                <w:snapToGrid w:val="0"/>
                <w:sz w:val="20"/>
                <w:szCs w:val="20"/>
                <w:lang w:val="bg-BG"/>
              </w:rPr>
              <w:t xml:space="preserve"> и опазване на околната среда</w:t>
            </w:r>
            <w:r w:rsidRPr="00DB3E65">
              <w:rPr>
                <w:rFonts w:ascii="Arial" w:hAnsi="Arial" w:cs="Arial"/>
                <w:snapToGrid w:val="0"/>
                <w:sz w:val="20"/>
                <w:szCs w:val="20"/>
                <w:lang w:val="bg-BG"/>
              </w:rPr>
              <w:t>.</w:t>
            </w:r>
          </w:p>
        </w:tc>
      </w:tr>
    </w:tbl>
    <w:p w14:paraId="200B1BC2" w14:textId="06CB81AB" w:rsidR="00FA004E" w:rsidRPr="00DB3E65" w:rsidRDefault="00FA004E">
      <w:pPr>
        <w:rPr>
          <w:rFonts w:ascii="Arial" w:hAnsi="Arial" w:cs="Arial"/>
          <w:sz w:val="20"/>
          <w:szCs w:val="20"/>
        </w:rPr>
      </w:pPr>
    </w:p>
    <w:sectPr w:rsidR="00FA004E" w:rsidRPr="00DB3E65" w:rsidSect="00747CA4">
      <w:headerReference w:type="default" r:id="rId7"/>
      <w:footerReference w:type="default" r:id="rId8"/>
      <w:headerReference w:type="first" r:id="rId9"/>
      <w:pgSz w:w="11906" w:h="16838"/>
      <w:pgMar w:top="1134" w:right="1133"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E9775" w14:textId="77777777" w:rsidR="008F677A" w:rsidRDefault="008F677A">
      <w:pPr>
        <w:spacing w:after="0" w:line="240" w:lineRule="auto"/>
      </w:pPr>
      <w:r>
        <w:separator/>
      </w:r>
    </w:p>
  </w:endnote>
  <w:endnote w:type="continuationSeparator" w:id="0">
    <w:p w14:paraId="225DAB1B" w14:textId="77777777" w:rsidR="008F677A" w:rsidRDefault="008F6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23895012"/>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1D042629" w14:textId="0185FF89" w:rsidR="00747CA4" w:rsidRPr="00747CA4" w:rsidRDefault="00747CA4">
            <w:pPr>
              <w:pStyle w:val="Footer"/>
              <w:jc w:val="right"/>
              <w:rPr>
                <w:rFonts w:ascii="Arial" w:hAnsi="Arial" w:cs="Arial"/>
                <w:sz w:val="16"/>
                <w:szCs w:val="16"/>
              </w:rPr>
            </w:pPr>
            <w:r w:rsidRPr="00747CA4">
              <w:rPr>
                <w:rFonts w:ascii="Arial" w:hAnsi="Arial" w:cs="Arial"/>
                <w:sz w:val="16"/>
                <w:szCs w:val="16"/>
              </w:rPr>
              <w:t xml:space="preserve">Page </w:t>
            </w:r>
            <w:r w:rsidRPr="00747CA4">
              <w:rPr>
                <w:rFonts w:ascii="Arial" w:hAnsi="Arial" w:cs="Arial"/>
                <w:b/>
                <w:bCs/>
                <w:sz w:val="16"/>
                <w:szCs w:val="16"/>
              </w:rPr>
              <w:fldChar w:fldCharType="begin"/>
            </w:r>
            <w:r w:rsidRPr="00747CA4">
              <w:rPr>
                <w:rFonts w:ascii="Arial" w:hAnsi="Arial" w:cs="Arial"/>
                <w:b/>
                <w:bCs/>
                <w:sz w:val="16"/>
                <w:szCs w:val="16"/>
              </w:rPr>
              <w:instrText xml:space="preserve"> PAGE </w:instrText>
            </w:r>
            <w:r w:rsidRPr="00747CA4">
              <w:rPr>
                <w:rFonts w:ascii="Arial" w:hAnsi="Arial" w:cs="Arial"/>
                <w:b/>
                <w:bCs/>
                <w:sz w:val="16"/>
                <w:szCs w:val="16"/>
              </w:rPr>
              <w:fldChar w:fldCharType="separate"/>
            </w:r>
            <w:r w:rsidR="00F66B86">
              <w:rPr>
                <w:rFonts w:ascii="Arial" w:hAnsi="Arial" w:cs="Arial"/>
                <w:b/>
                <w:bCs/>
                <w:noProof/>
                <w:sz w:val="16"/>
                <w:szCs w:val="16"/>
              </w:rPr>
              <w:t>3</w:t>
            </w:r>
            <w:r w:rsidRPr="00747CA4">
              <w:rPr>
                <w:rFonts w:ascii="Arial" w:hAnsi="Arial" w:cs="Arial"/>
                <w:b/>
                <w:bCs/>
                <w:sz w:val="16"/>
                <w:szCs w:val="16"/>
              </w:rPr>
              <w:fldChar w:fldCharType="end"/>
            </w:r>
            <w:r w:rsidRPr="00747CA4">
              <w:rPr>
                <w:rFonts w:ascii="Arial" w:hAnsi="Arial" w:cs="Arial"/>
                <w:sz w:val="16"/>
                <w:szCs w:val="16"/>
              </w:rPr>
              <w:t xml:space="preserve"> of </w:t>
            </w:r>
            <w:r w:rsidRPr="00747CA4">
              <w:rPr>
                <w:rFonts w:ascii="Arial" w:hAnsi="Arial" w:cs="Arial"/>
                <w:b/>
                <w:bCs/>
                <w:sz w:val="16"/>
                <w:szCs w:val="16"/>
              </w:rPr>
              <w:fldChar w:fldCharType="begin"/>
            </w:r>
            <w:r w:rsidRPr="00747CA4">
              <w:rPr>
                <w:rFonts w:ascii="Arial" w:hAnsi="Arial" w:cs="Arial"/>
                <w:b/>
                <w:bCs/>
                <w:sz w:val="16"/>
                <w:szCs w:val="16"/>
              </w:rPr>
              <w:instrText xml:space="preserve"> NUMPAGES  </w:instrText>
            </w:r>
            <w:r w:rsidRPr="00747CA4">
              <w:rPr>
                <w:rFonts w:ascii="Arial" w:hAnsi="Arial" w:cs="Arial"/>
                <w:b/>
                <w:bCs/>
                <w:sz w:val="16"/>
                <w:szCs w:val="16"/>
              </w:rPr>
              <w:fldChar w:fldCharType="separate"/>
            </w:r>
            <w:r w:rsidR="00F66B86">
              <w:rPr>
                <w:rFonts w:ascii="Arial" w:hAnsi="Arial" w:cs="Arial"/>
                <w:b/>
                <w:bCs/>
                <w:noProof/>
                <w:sz w:val="16"/>
                <w:szCs w:val="16"/>
              </w:rPr>
              <w:t>7</w:t>
            </w:r>
            <w:r w:rsidRPr="00747CA4">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1E1AA" w14:textId="77777777" w:rsidR="008F677A" w:rsidRDefault="008F677A">
      <w:pPr>
        <w:spacing w:after="0" w:line="240" w:lineRule="auto"/>
      </w:pPr>
      <w:r>
        <w:separator/>
      </w:r>
    </w:p>
  </w:footnote>
  <w:footnote w:type="continuationSeparator" w:id="0">
    <w:p w14:paraId="268D5017" w14:textId="77777777" w:rsidR="008F677A" w:rsidRDefault="008F6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1A2FF" w14:textId="3DF87E43" w:rsidR="00747CA4" w:rsidRDefault="00747CA4" w:rsidP="00747CA4">
    <w:pPr>
      <w:pStyle w:val="Header"/>
      <w:tabs>
        <w:tab w:val="clear" w:pos="4703"/>
        <w:tab w:val="clear" w:pos="9406"/>
        <w:tab w:val="left" w:pos="301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B4D9" w14:textId="0C5731B6" w:rsidR="00302642" w:rsidRPr="000D11B4" w:rsidRDefault="00302642" w:rsidP="00302642">
    <w:pPr>
      <w:tabs>
        <w:tab w:val="center" w:pos="4536"/>
        <w:tab w:val="right" w:pos="9072"/>
      </w:tabs>
      <w:spacing w:after="0" w:line="240" w:lineRule="auto"/>
      <w:rPr>
        <w:b/>
        <w:bCs/>
      </w:rPr>
    </w:pPr>
    <w:r>
      <w:rPr>
        <w:noProof/>
        <w:lang w:val="bg-BG" w:eastAsia="bg-BG"/>
      </w:rPr>
      <w:drawing>
        <wp:anchor distT="0" distB="0" distL="114300" distR="114300" simplePos="0" relativeHeight="251659264" behindDoc="1" locked="0" layoutInCell="1" allowOverlap="1" wp14:anchorId="16812080" wp14:editId="606135BB">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bg-BG" w:eastAsia="bg-BG"/>
      </w:rPr>
      <w:drawing>
        <wp:anchor distT="0" distB="0" distL="114300" distR="114300" simplePos="0" relativeHeight="251655168" behindDoc="0" locked="0" layoutInCell="1" allowOverlap="1" wp14:anchorId="72C879CE" wp14:editId="60B2D09C">
          <wp:simplePos x="0" y="0"/>
          <wp:positionH relativeFrom="page">
            <wp:posOffset>5112385</wp:posOffset>
          </wp:positionH>
          <wp:positionV relativeFrom="paragraph">
            <wp:posOffset>8255</wp:posOffset>
          </wp:positionV>
          <wp:extent cx="2125980" cy="796925"/>
          <wp:effectExtent l="0" t="0" r="7620" b="3175"/>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AFE032" w14:textId="59208703" w:rsidR="00302642" w:rsidRPr="000D11B4" w:rsidRDefault="00302642" w:rsidP="00302642">
    <w:pPr>
      <w:tabs>
        <w:tab w:val="center" w:pos="4536"/>
        <w:tab w:val="right" w:pos="9072"/>
      </w:tabs>
      <w:spacing w:after="0" w:line="240" w:lineRule="auto"/>
      <w:rPr>
        <w:b/>
        <w:bCs/>
      </w:rPr>
    </w:pPr>
    <w:r>
      <w:rPr>
        <w:noProof/>
        <w:lang w:val="bg-BG" w:eastAsia="bg-BG"/>
      </w:rPr>
      <mc:AlternateContent>
        <mc:Choice Requires="wps">
          <w:drawing>
            <wp:anchor distT="0" distB="0" distL="114300" distR="114300" simplePos="0" relativeHeight="251663360" behindDoc="0" locked="0" layoutInCell="1" allowOverlap="1" wp14:anchorId="0FF5D398" wp14:editId="0CBA10BB">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CF41" w14:textId="77777777" w:rsidR="00302642" w:rsidRPr="009404BD" w:rsidRDefault="00302642" w:rsidP="00302642">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4A5CB878" w14:textId="77777777" w:rsidR="00302642" w:rsidRDefault="00302642" w:rsidP="00302642">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F5D398"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2B35CF41" w14:textId="77777777" w:rsidR="00302642" w:rsidRPr="009404BD" w:rsidRDefault="00302642" w:rsidP="00302642">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4A5CB878" w14:textId="77777777" w:rsidR="00302642" w:rsidRDefault="00302642" w:rsidP="00302642">
                    <w:pPr>
                      <w:jc w:val="center"/>
                    </w:pPr>
                  </w:p>
                </w:txbxContent>
              </v:textbox>
              <w10:wrap anchorx="margin"/>
            </v:shape>
          </w:pict>
        </mc:Fallback>
      </mc:AlternateContent>
    </w:r>
    <w:r w:rsidRPr="000D11B4">
      <w:rPr>
        <w:b/>
        <w:noProof/>
        <w:lang w:val="bg-BG" w:eastAsia="bg-BG"/>
      </w:rPr>
      <w:drawing>
        <wp:inline distT="0" distB="0" distL="0" distR="0" wp14:anchorId="64C31627" wp14:editId="739AE144">
          <wp:extent cx="2121535" cy="4533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7E389F33" w14:textId="77777777" w:rsidR="00302642" w:rsidRPr="000D11B4" w:rsidRDefault="00302642" w:rsidP="00302642">
    <w:pPr>
      <w:tabs>
        <w:tab w:val="center" w:pos="4536"/>
        <w:tab w:val="right" w:pos="9072"/>
      </w:tabs>
      <w:spacing w:after="0" w:line="240" w:lineRule="auto"/>
      <w:rPr>
        <w:b/>
        <w:bCs/>
      </w:rPr>
    </w:pPr>
  </w:p>
  <w:p w14:paraId="1C5895D6" w14:textId="77777777" w:rsidR="00302642" w:rsidRDefault="003026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16F4A"/>
    <w:rsid w:val="00020536"/>
    <w:rsid w:val="00021274"/>
    <w:rsid w:val="00022E16"/>
    <w:rsid w:val="0003061A"/>
    <w:rsid w:val="0003296A"/>
    <w:rsid w:val="0003391A"/>
    <w:rsid w:val="00090020"/>
    <w:rsid w:val="000C25D6"/>
    <w:rsid w:val="000D3996"/>
    <w:rsid w:val="000E46EA"/>
    <w:rsid w:val="000E5D10"/>
    <w:rsid w:val="000F346C"/>
    <w:rsid w:val="0013230F"/>
    <w:rsid w:val="001417C8"/>
    <w:rsid w:val="0015183A"/>
    <w:rsid w:val="00161C73"/>
    <w:rsid w:val="00194FBB"/>
    <w:rsid w:val="001A2F54"/>
    <w:rsid w:val="001B09E6"/>
    <w:rsid w:val="001B57AB"/>
    <w:rsid w:val="001E492C"/>
    <w:rsid w:val="001F3A4F"/>
    <w:rsid w:val="00210077"/>
    <w:rsid w:val="002230B9"/>
    <w:rsid w:val="0022439C"/>
    <w:rsid w:val="002562F1"/>
    <w:rsid w:val="002869B2"/>
    <w:rsid w:val="0029001F"/>
    <w:rsid w:val="002D0E62"/>
    <w:rsid w:val="00302642"/>
    <w:rsid w:val="0031323A"/>
    <w:rsid w:val="00324013"/>
    <w:rsid w:val="00334D84"/>
    <w:rsid w:val="00344238"/>
    <w:rsid w:val="00346FEE"/>
    <w:rsid w:val="00353E9E"/>
    <w:rsid w:val="003615D2"/>
    <w:rsid w:val="00395F2B"/>
    <w:rsid w:val="003C4AEC"/>
    <w:rsid w:val="003D7479"/>
    <w:rsid w:val="003F2C4E"/>
    <w:rsid w:val="00455C91"/>
    <w:rsid w:val="00465C93"/>
    <w:rsid w:val="004835F6"/>
    <w:rsid w:val="00486D74"/>
    <w:rsid w:val="004921CF"/>
    <w:rsid w:val="00497289"/>
    <w:rsid w:val="004C01D5"/>
    <w:rsid w:val="005047FB"/>
    <w:rsid w:val="005360C1"/>
    <w:rsid w:val="00547C54"/>
    <w:rsid w:val="00557FD8"/>
    <w:rsid w:val="005623CD"/>
    <w:rsid w:val="00563717"/>
    <w:rsid w:val="005667FE"/>
    <w:rsid w:val="00591AB4"/>
    <w:rsid w:val="0059657F"/>
    <w:rsid w:val="005D6226"/>
    <w:rsid w:val="0063313A"/>
    <w:rsid w:val="00633EF6"/>
    <w:rsid w:val="00647201"/>
    <w:rsid w:val="006634AD"/>
    <w:rsid w:val="00680A77"/>
    <w:rsid w:val="00683CFF"/>
    <w:rsid w:val="006E1CC9"/>
    <w:rsid w:val="006F613C"/>
    <w:rsid w:val="007032FB"/>
    <w:rsid w:val="007208A6"/>
    <w:rsid w:val="00720B5D"/>
    <w:rsid w:val="00746D74"/>
    <w:rsid w:val="00747CA4"/>
    <w:rsid w:val="00781F04"/>
    <w:rsid w:val="00785B01"/>
    <w:rsid w:val="00796A71"/>
    <w:rsid w:val="007D3210"/>
    <w:rsid w:val="007F27A2"/>
    <w:rsid w:val="00811920"/>
    <w:rsid w:val="0082234B"/>
    <w:rsid w:val="00833A1A"/>
    <w:rsid w:val="00842D17"/>
    <w:rsid w:val="00892012"/>
    <w:rsid w:val="008931B9"/>
    <w:rsid w:val="00894BF7"/>
    <w:rsid w:val="008F0FD2"/>
    <w:rsid w:val="008F2C12"/>
    <w:rsid w:val="008F677A"/>
    <w:rsid w:val="00911D17"/>
    <w:rsid w:val="009231E2"/>
    <w:rsid w:val="009314A2"/>
    <w:rsid w:val="009373DC"/>
    <w:rsid w:val="009632DA"/>
    <w:rsid w:val="00994BA8"/>
    <w:rsid w:val="009C430E"/>
    <w:rsid w:val="009F673C"/>
    <w:rsid w:val="00A242C2"/>
    <w:rsid w:val="00A2628D"/>
    <w:rsid w:val="00A6506F"/>
    <w:rsid w:val="00A84820"/>
    <w:rsid w:val="00A925F8"/>
    <w:rsid w:val="00AA29E1"/>
    <w:rsid w:val="00AB2BD5"/>
    <w:rsid w:val="00AE3737"/>
    <w:rsid w:val="00AF36FA"/>
    <w:rsid w:val="00B00B5F"/>
    <w:rsid w:val="00B05FE8"/>
    <w:rsid w:val="00B3296D"/>
    <w:rsid w:val="00B35D73"/>
    <w:rsid w:val="00B41424"/>
    <w:rsid w:val="00B51DDA"/>
    <w:rsid w:val="00B6153D"/>
    <w:rsid w:val="00B67E9B"/>
    <w:rsid w:val="00B94C25"/>
    <w:rsid w:val="00BD3245"/>
    <w:rsid w:val="00BE0506"/>
    <w:rsid w:val="00BE3584"/>
    <w:rsid w:val="00C52965"/>
    <w:rsid w:val="00C802B6"/>
    <w:rsid w:val="00CB79D0"/>
    <w:rsid w:val="00CC38E3"/>
    <w:rsid w:val="00CC67BC"/>
    <w:rsid w:val="00CD61F2"/>
    <w:rsid w:val="00CF31D1"/>
    <w:rsid w:val="00CF3EE2"/>
    <w:rsid w:val="00CF695C"/>
    <w:rsid w:val="00D2144E"/>
    <w:rsid w:val="00D32662"/>
    <w:rsid w:val="00D54444"/>
    <w:rsid w:val="00D86332"/>
    <w:rsid w:val="00DB3E65"/>
    <w:rsid w:val="00DD3984"/>
    <w:rsid w:val="00DE3D6B"/>
    <w:rsid w:val="00DE48EF"/>
    <w:rsid w:val="00DF7B27"/>
    <w:rsid w:val="00E0772E"/>
    <w:rsid w:val="00E14CFA"/>
    <w:rsid w:val="00E16901"/>
    <w:rsid w:val="00E2603E"/>
    <w:rsid w:val="00E63717"/>
    <w:rsid w:val="00E742DE"/>
    <w:rsid w:val="00EA44A6"/>
    <w:rsid w:val="00EB5F37"/>
    <w:rsid w:val="00EB76D0"/>
    <w:rsid w:val="00ED1BAC"/>
    <w:rsid w:val="00EE0E38"/>
    <w:rsid w:val="00EE2BD3"/>
    <w:rsid w:val="00F04AD6"/>
    <w:rsid w:val="00F10654"/>
    <w:rsid w:val="00F66B86"/>
    <w:rsid w:val="00F7532C"/>
    <w:rsid w:val="00F91AB9"/>
    <w:rsid w:val="00F97912"/>
    <w:rsid w:val="00FA004E"/>
    <w:rsid w:val="00FD120F"/>
    <w:rsid w:val="00FD6C90"/>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D22024E"/>
  <w15:docId w15:val="{E006F93B-DCB9-4A84-9A94-921CF8A2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82393-3F81-40E8-A8C2-76D852D3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7</Pages>
  <Words>2406</Words>
  <Characters>13718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Stoimen Yochev</cp:lastModifiedBy>
  <cp:revision>82</cp:revision>
  <dcterms:created xsi:type="dcterms:W3CDTF">2017-09-25T07:26:00Z</dcterms:created>
  <dcterms:modified xsi:type="dcterms:W3CDTF">2024-09-12T13:26:00Z</dcterms:modified>
</cp:coreProperties>
</file>