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6FDF" w:rsidRPr="00082FB9" w:rsidRDefault="00BE6FDF" w:rsidP="009404BD">
      <w:pPr>
        <w:rPr>
          <w:rFonts w:ascii="Times New Roman" w:hAnsi="Times New Roman" w:cs="Times New Roman"/>
          <w:sz w:val="24"/>
          <w:szCs w:val="24"/>
        </w:rPr>
      </w:pPr>
    </w:p>
    <w:p w:rsidR="009404BD" w:rsidRPr="00082FB9" w:rsidRDefault="00C80AD2" w:rsidP="00C80AD2">
      <w:pPr>
        <w:jc w:val="right"/>
        <w:rPr>
          <w:rFonts w:ascii="Times New Roman" w:hAnsi="Times New Roman" w:cs="Times New Roman"/>
          <w:sz w:val="24"/>
          <w:szCs w:val="24"/>
          <w:lang w:val="bg-BG"/>
        </w:rPr>
      </w:pPr>
      <w:r w:rsidRPr="00AF65FB">
        <w:rPr>
          <w:rFonts w:ascii="Times New Roman" w:hAnsi="Times New Roman" w:cs="Times New Roman"/>
          <w:sz w:val="24"/>
          <w:szCs w:val="24"/>
          <w:lang w:val="bg-BG"/>
        </w:rPr>
        <w:t>Приложение №</w:t>
      </w:r>
      <w:r w:rsidR="000E110B" w:rsidRPr="00AF65FB">
        <w:rPr>
          <w:rFonts w:ascii="Times New Roman" w:hAnsi="Times New Roman" w:cs="Times New Roman"/>
          <w:sz w:val="24"/>
          <w:szCs w:val="24"/>
          <w:lang w:val="bg-BG"/>
        </w:rPr>
        <w:t>1</w:t>
      </w:r>
      <w:r w:rsidR="00257B16">
        <w:rPr>
          <w:rFonts w:ascii="Times New Roman" w:hAnsi="Times New Roman" w:cs="Times New Roman"/>
          <w:sz w:val="24"/>
          <w:szCs w:val="24"/>
          <w:lang w:val="bg-BG"/>
        </w:rPr>
        <w:t>1</w:t>
      </w:r>
      <w:r w:rsidR="000E110B">
        <w:rPr>
          <w:rFonts w:ascii="Times New Roman" w:hAnsi="Times New Roman" w:cs="Times New Roman"/>
          <w:sz w:val="24"/>
          <w:szCs w:val="24"/>
          <w:lang w:val="bg-BG"/>
        </w:rPr>
        <w:t xml:space="preserve"> </w:t>
      </w:r>
    </w:p>
    <w:p w:rsidR="00C80AD2" w:rsidRPr="00082FB9" w:rsidRDefault="00C80AD2" w:rsidP="00C80AD2">
      <w:pPr>
        <w:jc w:val="right"/>
        <w:rPr>
          <w:rFonts w:ascii="Times New Roman" w:hAnsi="Times New Roman" w:cs="Times New Roman"/>
          <w:sz w:val="24"/>
          <w:szCs w:val="24"/>
          <w:lang w:val="bg-BG"/>
        </w:rPr>
      </w:pPr>
    </w:p>
    <w:p w:rsidR="00C80AD2" w:rsidRPr="00082FB9" w:rsidRDefault="00C80AD2" w:rsidP="00C80AD2">
      <w:pPr>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 xml:space="preserve">ДЕКЛАРАЦИЯ КЪМ </w:t>
      </w:r>
      <w:r w:rsidR="00FF5F5B">
        <w:rPr>
          <w:rFonts w:ascii="Times New Roman" w:hAnsi="Times New Roman" w:cs="Times New Roman"/>
          <w:b/>
          <w:sz w:val="24"/>
          <w:szCs w:val="24"/>
          <w:lang w:val="bg-BG"/>
        </w:rPr>
        <w:t>АДМИНИСТРАТИВЕН ДОГОВОР ЗА ПРЕДОСТАВЯНЕ НА БЕЗВЪЗМЕЗДНА ФИНАНСОВА ПОМОЩ</w:t>
      </w:r>
      <w:r w:rsidR="00587AAD" w:rsidRPr="00082FB9">
        <w:rPr>
          <w:rStyle w:val="FootnoteReference"/>
          <w:rFonts w:ascii="Times New Roman" w:hAnsi="Times New Roman" w:cs="Times New Roman"/>
          <w:b/>
          <w:sz w:val="24"/>
          <w:szCs w:val="24"/>
          <w:lang w:val="bg-BG"/>
        </w:rPr>
        <w:footnoteReference w:id="1"/>
      </w:r>
    </w:p>
    <w:p w:rsidR="00C80AD2" w:rsidRPr="00082FB9" w:rsidRDefault="00C80AD2" w:rsidP="00C80AD2">
      <w:pPr>
        <w:jc w:val="center"/>
        <w:rPr>
          <w:rFonts w:ascii="Times New Roman" w:hAnsi="Times New Roman" w:cs="Times New Roman"/>
          <w:b/>
          <w:sz w:val="24"/>
          <w:szCs w:val="24"/>
          <w:lang w:val="bg-BG"/>
        </w:rPr>
      </w:pPr>
    </w:p>
    <w:p w:rsidR="00C80AD2" w:rsidRDefault="00C80AD2" w:rsidP="00C80AD2">
      <w:pPr>
        <w:spacing w:after="0"/>
        <w:jc w:val="both"/>
        <w:rPr>
          <w:rFonts w:ascii="Times New Roman" w:hAnsi="Times New Roman" w:cs="Times New Roman"/>
          <w:b/>
          <w:sz w:val="24"/>
          <w:szCs w:val="24"/>
          <w:lang w:val="bg-BG"/>
        </w:rPr>
      </w:pPr>
      <w:r w:rsidRPr="00082FB9">
        <w:rPr>
          <w:rFonts w:ascii="Times New Roman" w:hAnsi="Times New Roman" w:cs="Times New Roman"/>
          <w:b/>
          <w:sz w:val="24"/>
          <w:szCs w:val="24"/>
          <w:lang w:val="bg-BG"/>
        </w:rPr>
        <w:t>Подписаният/ата</w:t>
      </w:r>
    </w:p>
    <w:p w:rsidR="00275F49" w:rsidRPr="00082FB9" w:rsidRDefault="00275F49" w:rsidP="00C80AD2">
      <w:pPr>
        <w:spacing w:after="0"/>
        <w:jc w:val="both"/>
        <w:rPr>
          <w:rFonts w:ascii="Times New Roman" w:hAnsi="Times New Roman" w:cs="Times New Roman"/>
          <w:b/>
          <w:sz w:val="24"/>
          <w:szCs w:val="24"/>
          <w:lang w:val="bg-BG"/>
        </w:rPr>
      </w:pPr>
    </w:p>
    <w:p w:rsidR="00275F49" w:rsidRPr="00082FB9" w:rsidRDefault="00C80AD2" w:rsidP="00C80AD2">
      <w:pPr>
        <w:spacing w:after="0"/>
        <w:jc w:val="both"/>
        <w:rPr>
          <w:rFonts w:ascii="Times New Roman" w:hAnsi="Times New Roman" w:cs="Times New Roman"/>
          <w:b/>
          <w:sz w:val="24"/>
          <w:szCs w:val="24"/>
          <w:lang w:val="bg-BG"/>
        </w:rPr>
      </w:pPr>
      <w:r w:rsidRPr="00082FB9">
        <w:rPr>
          <w:rFonts w:ascii="Times New Roman" w:hAnsi="Times New Roman" w:cs="Times New Roman"/>
          <w:b/>
          <w:sz w:val="24"/>
          <w:szCs w:val="24"/>
          <w:lang w:val="bg-BG"/>
        </w:rPr>
        <w:t>………………………………………………………………………………………………………………</w:t>
      </w:r>
    </w:p>
    <w:p w:rsidR="00C80AD2" w:rsidRPr="00A53CFC" w:rsidRDefault="00C80AD2" w:rsidP="00C80AD2">
      <w:pPr>
        <w:spacing w:after="0"/>
        <w:jc w:val="center"/>
        <w:rPr>
          <w:rFonts w:ascii="Times New Roman" w:hAnsi="Times New Roman" w:cs="Times New Roman"/>
          <w:sz w:val="20"/>
          <w:szCs w:val="20"/>
          <w:lang w:val="bg-BG"/>
        </w:rPr>
      </w:pPr>
      <w:r w:rsidRPr="00A53CFC">
        <w:rPr>
          <w:rFonts w:ascii="Times New Roman" w:hAnsi="Times New Roman" w:cs="Times New Roman"/>
          <w:sz w:val="20"/>
          <w:szCs w:val="20"/>
          <w:lang w:val="bg-BG"/>
        </w:rPr>
        <w:t>(</w:t>
      </w:r>
      <w:r w:rsidRPr="00275F49">
        <w:rPr>
          <w:rFonts w:ascii="Times New Roman" w:hAnsi="Times New Roman" w:cs="Times New Roman"/>
          <w:sz w:val="20"/>
          <w:szCs w:val="20"/>
          <w:lang w:val="bg-BG"/>
        </w:rPr>
        <w:t>Трите имена</w:t>
      </w:r>
      <w:r w:rsidRPr="00A53CFC">
        <w:rPr>
          <w:rFonts w:ascii="Times New Roman" w:hAnsi="Times New Roman" w:cs="Times New Roman"/>
          <w:sz w:val="20"/>
          <w:szCs w:val="20"/>
          <w:lang w:val="bg-BG"/>
        </w:rPr>
        <w:t>)</w:t>
      </w:r>
    </w:p>
    <w:p w:rsidR="00B142C2" w:rsidRPr="00082FB9" w:rsidRDefault="00B142C2" w:rsidP="00275F49">
      <w:pPr>
        <w:spacing w:after="0"/>
        <w:jc w:val="both"/>
        <w:rPr>
          <w:rFonts w:ascii="Times New Roman" w:hAnsi="Times New Roman" w:cs="Times New Roman"/>
          <w:sz w:val="24"/>
          <w:szCs w:val="24"/>
          <w:lang w:val="bg-BG"/>
        </w:rPr>
      </w:pPr>
    </w:p>
    <w:p w:rsidR="00275F49" w:rsidRDefault="00B142C2" w:rsidP="00275F49">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С ЕГН №…………………………………..</w:t>
      </w:r>
      <w:r w:rsidR="00275F49">
        <w:rPr>
          <w:rFonts w:ascii="Times New Roman" w:hAnsi="Times New Roman" w:cs="Times New Roman"/>
          <w:sz w:val="24"/>
          <w:szCs w:val="24"/>
          <w:lang w:val="bg-BG"/>
        </w:rPr>
        <w:t xml:space="preserve">, </w:t>
      </w:r>
      <w:r w:rsidRPr="00082FB9">
        <w:rPr>
          <w:rFonts w:ascii="Times New Roman" w:hAnsi="Times New Roman" w:cs="Times New Roman"/>
          <w:sz w:val="24"/>
          <w:szCs w:val="24"/>
          <w:lang w:val="bg-BG"/>
        </w:rPr>
        <w:t xml:space="preserve">притежаващ/а лична карта </w:t>
      </w:r>
      <w:r w:rsidR="00275F49">
        <w:rPr>
          <w:rFonts w:ascii="Times New Roman" w:hAnsi="Times New Roman" w:cs="Times New Roman"/>
          <w:sz w:val="24"/>
          <w:szCs w:val="24"/>
          <w:lang w:val="bg-BG"/>
        </w:rPr>
        <w:t xml:space="preserve"> </w:t>
      </w:r>
    </w:p>
    <w:p w:rsidR="00275F49" w:rsidRDefault="00275F49" w:rsidP="00275F49">
      <w:pPr>
        <w:spacing w:after="0"/>
        <w:jc w:val="both"/>
        <w:rPr>
          <w:rFonts w:ascii="Times New Roman" w:hAnsi="Times New Roman" w:cs="Times New Roman"/>
          <w:sz w:val="24"/>
          <w:szCs w:val="24"/>
          <w:lang w:val="bg-BG"/>
        </w:rPr>
      </w:pPr>
    </w:p>
    <w:p w:rsidR="00275F49" w:rsidRDefault="00275F49" w:rsidP="00275F49">
      <w:pPr>
        <w:spacing w:after="0"/>
        <w:jc w:val="both"/>
        <w:rPr>
          <w:rFonts w:ascii="Times New Roman" w:hAnsi="Times New Roman" w:cs="Times New Roman"/>
          <w:sz w:val="24"/>
          <w:szCs w:val="24"/>
          <w:lang w:val="bg-BG"/>
        </w:rPr>
      </w:pPr>
      <w:r>
        <w:rPr>
          <w:rFonts w:ascii="Times New Roman" w:hAnsi="Times New Roman" w:cs="Times New Roman"/>
          <w:sz w:val="24"/>
          <w:szCs w:val="24"/>
          <w:lang w:val="bg-BG"/>
        </w:rPr>
        <w:t>№……………………………</w:t>
      </w:r>
      <w:r w:rsidR="00B142C2" w:rsidRPr="00082FB9">
        <w:rPr>
          <w:rFonts w:ascii="Times New Roman" w:hAnsi="Times New Roman" w:cs="Times New Roman"/>
          <w:sz w:val="24"/>
          <w:szCs w:val="24"/>
          <w:lang w:val="bg-BG"/>
        </w:rPr>
        <w:t xml:space="preserve">., издадена от </w:t>
      </w:r>
      <w:r>
        <w:rPr>
          <w:rFonts w:ascii="Times New Roman" w:hAnsi="Times New Roman" w:cs="Times New Roman"/>
          <w:sz w:val="24"/>
          <w:szCs w:val="24"/>
          <w:lang w:val="bg-BG"/>
        </w:rPr>
        <w:t xml:space="preserve"> </w:t>
      </w:r>
      <w:r w:rsidR="00B142C2" w:rsidRPr="00082FB9">
        <w:rPr>
          <w:rFonts w:ascii="Times New Roman" w:hAnsi="Times New Roman" w:cs="Times New Roman"/>
          <w:sz w:val="24"/>
          <w:szCs w:val="24"/>
          <w:lang w:val="bg-BG"/>
        </w:rPr>
        <w:t xml:space="preserve">МВР, гр. </w:t>
      </w:r>
      <w:r>
        <w:rPr>
          <w:rFonts w:ascii="Times New Roman" w:hAnsi="Times New Roman" w:cs="Times New Roman"/>
          <w:sz w:val="24"/>
          <w:szCs w:val="24"/>
          <w:lang w:val="bg-BG"/>
        </w:rPr>
        <w:t>………………………………</w:t>
      </w:r>
    </w:p>
    <w:p w:rsidR="005F3B7F" w:rsidRPr="00082FB9" w:rsidRDefault="005F3B7F" w:rsidP="00B142C2">
      <w:pPr>
        <w:spacing w:after="0"/>
        <w:jc w:val="both"/>
        <w:rPr>
          <w:rFonts w:ascii="Times New Roman" w:hAnsi="Times New Roman" w:cs="Times New Roman"/>
          <w:sz w:val="24"/>
          <w:szCs w:val="24"/>
          <w:lang w:val="bg-BG"/>
        </w:rPr>
      </w:pPr>
    </w:p>
    <w:p w:rsidR="005F3B7F" w:rsidRPr="00A53CFC" w:rsidRDefault="005F3B7F" w:rsidP="00B142C2">
      <w:pPr>
        <w:spacing w:after="0"/>
        <w:jc w:val="both"/>
        <w:rPr>
          <w:rFonts w:ascii="Times New Roman" w:hAnsi="Times New Roman" w:cs="Times New Roman"/>
          <w:b/>
          <w:sz w:val="24"/>
          <w:szCs w:val="24"/>
          <w:lang w:val="bg-BG"/>
        </w:rPr>
      </w:pPr>
      <w:r w:rsidRPr="00A53CFC">
        <w:rPr>
          <w:rFonts w:ascii="Times New Roman" w:hAnsi="Times New Roman" w:cs="Times New Roman"/>
          <w:b/>
          <w:sz w:val="24"/>
          <w:szCs w:val="24"/>
          <w:lang w:val="bg-BG"/>
        </w:rPr>
        <w:t>В качеството ми на</w:t>
      </w:r>
    </w:p>
    <w:p w:rsidR="0038619D" w:rsidRPr="00082FB9" w:rsidRDefault="0038619D" w:rsidP="00B142C2">
      <w:pPr>
        <w:spacing w:after="0"/>
        <w:jc w:val="both"/>
        <w:rPr>
          <w:rFonts w:ascii="Times New Roman" w:hAnsi="Times New Roman" w:cs="Times New Roman"/>
          <w:b/>
          <w:sz w:val="24"/>
          <w:szCs w:val="24"/>
          <w:lang w:val="bg-BG"/>
        </w:rPr>
      </w:pPr>
    </w:p>
    <w:p w:rsidR="005F3B7F" w:rsidRPr="00082FB9" w:rsidRDefault="005F3B7F" w:rsidP="00B142C2">
      <w:pPr>
        <w:spacing w:after="0"/>
        <w:jc w:val="both"/>
        <w:rPr>
          <w:rFonts w:ascii="Times New Roman" w:hAnsi="Times New Roman" w:cs="Times New Roman"/>
          <w:b/>
          <w:sz w:val="24"/>
          <w:szCs w:val="24"/>
          <w:lang w:val="bg-BG"/>
        </w:rPr>
      </w:pPr>
      <w:r w:rsidRPr="00082FB9">
        <w:rPr>
          <w:rFonts w:ascii="Times New Roman" w:hAnsi="Times New Roman" w:cs="Times New Roman"/>
          <w:b/>
          <w:sz w:val="24"/>
          <w:szCs w:val="24"/>
          <w:lang w:val="bg-BG"/>
        </w:rPr>
        <w:t>………………………………………………………………………………………………………………</w:t>
      </w:r>
    </w:p>
    <w:p w:rsidR="005F3B7F" w:rsidRPr="00275F49" w:rsidRDefault="005F3B7F" w:rsidP="005F3B7F">
      <w:pPr>
        <w:spacing w:after="0"/>
        <w:jc w:val="center"/>
        <w:rPr>
          <w:rFonts w:ascii="Times New Roman" w:hAnsi="Times New Roman" w:cs="Times New Roman"/>
          <w:sz w:val="20"/>
          <w:szCs w:val="20"/>
          <w:lang w:val="bg-BG"/>
        </w:rPr>
      </w:pPr>
      <w:r w:rsidRPr="00275F49">
        <w:rPr>
          <w:rFonts w:ascii="Times New Roman" w:hAnsi="Times New Roman" w:cs="Times New Roman"/>
          <w:sz w:val="20"/>
          <w:szCs w:val="20"/>
          <w:lang w:val="bg-BG"/>
        </w:rPr>
        <w:t>(управител(и), изпълнителен директор (и), друг вид представителство)</w:t>
      </w:r>
    </w:p>
    <w:p w:rsidR="00DC3A42" w:rsidRDefault="00DC3A42" w:rsidP="005F3B7F">
      <w:pPr>
        <w:spacing w:after="0"/>
        <w:jc w:val="both"/>
        <w:rPr>
          <w:rFonts w:ascii="Times New Roman" w:hAnsi="Times New Roman" w:cs="Times New Roman"/>
          <w:sz w:val="24"/>
          <w:szCs w:val="24"/>
          <w:lang w:val="bg-BG"/>
        </w:rPr>
      </w:pPr>
    </w:p>
    <w:p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На……………………………………………………………………………………..- кандидат,</w:t>
      </w:r>
    </w:p>
    <w:p w:rsidR="005F3B7F" w:rsidRPr="00275F49" w:rsidRDefault="005F3B7F" w:rsidP="005F3B7F">
      <w:pPr>
        <w:spacing w:after="0"/>
        <w:jc w:val="center"/>
        <w:rPr>
          <w:rFonts w:ascii="Times New Roman" w:hAnsi="Times New Roman" w:cs="Times New Roman"/>
          <w:sz w:val="20"/>
          <w:szCs w:val="20"/>
          <w:lang w:val="bg-BG"/>
        </w:rPr>
      </w:pPr>
      <w:r w:rsidRPr="00275F49">
        <w:rPr>
          <w:rFonts w:ascii="Times New Roman" w:hAnsi="Times New Roman" w:cs="Times New Roman"/>
          <w:sz w:val="20"/>
          <w:szCs w:val="20"/>
          <w:lang w:val="bg-BG"/>
        </w:rPr>
        <w:t>(наименование на юридическото лице, фирма на едноличния търговец, трите имена на физическото лице, наименование на</w:t>
      </w:r>
    </w:p>
    <w:p w:rsidR="005F3B7F" w:rsidRPr="00275F49" w:rsidRDefault="005F3B7F" w:rsidP="005F3B7F">
      <w:pPr>
        <w:spacing w:after="0"/>
        <w:jc w:val="center"/>
        <w:rPr>
          <w:rFonts w:ascii="Times New Roman" w:hAnsi="Times New Roman" w:cs="Times New Roman"/>
          <w:sz w:val="20"/>
          <w:szCs w:val="20"/>
          <w:lang w:val="bg-BG"/>
        </w:rPr>
      </w:pPr>
      <w:r w:rsidRPr="00275F49">
        <w:rPr>
          <w:rFonts w:ascii="Times New Roman" w:hAnsi="Times New Roman" w:cs="Times New Roman"/>
          <w:sz w:val="20"/>
          <w:szCs w:val="20"/>
          <w:lang w:val="bg-BG"/>
        </w:rPr>
        <w:t>гражданското дружество)</w:t>
      </w:r>
    </w:p>
    <w:p w:rsidR="005F3B7F" w:rsidRPr="00082FB9" w:rsidRDefault="005F3B7F" w:rsidP="005F3B7F">
      <w:pPr>
        <w:spacing w:after="0"/>
        <w:jc w:val="center"/>
        <w:rPr>
          <w:rFonts w:ascii="Times New Roman" w:hAnsi="Times New Roman" w:cs="Times New Roman"/>
          <w:sz w:val="24"/>
          <w:szCs w:val="24"/>
          <w:lang w:val="bg-BG"/>
        </w:rPr>
      </w:pPr>
    </w:p>
    <w:p w:rsidR="005F3B7F"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със седалище и адрес на управление (постоянен адрес):</w:t>
      </w:r>
    </w:p>
    <w:p w:rsidR="00930822" w:rsidRPr="00082FB9" w:rsidRDefault="00930822" w:rsidP="005F3B7F">
      <w:pPr>
        <w:spacing w:after="0"/>
        <w:jc w:val="both"/>
        <w:rPr>
          <w:rFonts w:ascii="Times New Roman" w:hAnsi="Times New Roman" w:cs="Times New Roman"/>
          <w:sz w:val="24"/>
          <w:szCs w:val="24"/>
          <w:lang w:val="bg-BG"/>
        </w:rPr>
      </w:pPr>
    </w:p>
    <w:p w:rsidR="005F3B7F"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w:t>
      </w:r>
    </w:p>
    <w:p w:rsidR="00F87A73" w:rsidRPr="00082FB9" w:rsidRDefault="00F87A73" w:rsidP="005F3B7F">
      <w:pPr>
        <w:spacing w:after="0"/>
        <w:jc w:val="both"/>
        <w:rPr>
          <w:rFonts w:ascii="Times New Roman" w:hAnsi="Times New Roman" w:cs="Times New Roman"/>
          <w:sz w:val="24"/>
          <w:szCs w:val="24"/>
          <w:lang w:val="bg-BG"/>
        </w:rPr>
      </w:pPr>
    </w:p>
    <w:p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w:t>
      </w:r>
    </w:p>
    <w:p w:rsidR="005F3B7F" w:rsidRPr="00082FB9" w:rsidRDefault="005F3B7F" w:rsidP="005F3B7F">
      <w:pPr>
        <w:spacing w:after="0"/>
        <w:jc w:val="both"/>
        <w:rPr>
          <w:rFonts w:ascii="Times New Roman" w:hAnsi="Times New Roman" w:cs="Times New Roman"/>
          <w:sz w:val="24"/>
          <w:szCs w:val="24"/>
          <w:lang w:val="bg-BG"/>
        </w:rPr>
      </w:pPr>
    </w:p>
    <w:p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ЕИК/БУЛСТАТ………………………………………</w:t>
      </w:r>
    </w:p>
    <w:p w:rsidR="005F3B7F" w:rsidRPr="00082FB9" w:rsidRDefault="005F3B7F" w:rsidP="005F3B7F">
      <w:pPr>
        <w:spacing w:after="0"/>
        <w:jc w:val="both"/>
        <w:rPr>
          <w:rFonts w:ascii="Times New Roman" w:hAnsi="Times New Roman" w:cs="Times New Roman"/>
          <w:sz w:val="24"/>
          <w:szCs w:val="24"/>
          <w:lang w:val="bg-BG"/>
        </w:rPr>
      </w:pPr>
    </w:p>
    <w:p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с подадено проектно предложение с наименование</w:t>
      </w:r>
    </w:p>
    <w:p w:rsidR="005F3B7F" w:rsidRPr="00082FB9" w:rsidRDefault="005F3B7F" w:rsidP="005F3B7F">
      <w:pPr>
        <w:spacing w:after="0"/>
        <w:jc w:val="both"/>
        <w:rPr>
          <w:rFonts w:ascii="Times New Roman" w:hAnsi="Times New Roman" w:cs="Times New Roman"/>
          <w:sz w:val="24"/>
          <w:szCs w:val="24"/>
          <w:lang w:val="bg-BG"/>
        </w:rPr>
      </w:pPr>
    </w:p>
    <w:p w:rsidR="00275F49" w:rsidRDefault="005F3B7F" w:rsidP="005F3B7F">
      <w:pPr>
        <w:spacing w:after="0"/>
        <w:jc w:val="center"/>
        <w:rPr>
          <w:rFonts w:ascii="Times New Roman" w:hAnsi="Times New Roman" w:cs="Times New Roman"/>
          <w:sz w:val="24"/>
          <w:szCs w:val="24"/>
          <w:lang w:val="bg-BG"/>
        </w:rPr>
      </w:pPr>
      <w:r w:rsidRPr="00082FB9">
        <w:rPr>
          <w:rFonts w:ascii="Times New Roman" w:hAnsi="Times New Roman" w:cs="Times New Roman"/>
          <w:sz w:val="24"/>
          <w:szCs w:val="24"/>
          <w:lang w:val="bg-BG"/>
        </w:rPr>
        <w:t>………………………………………………………………………………………………………………</w:t>
      </w:r>
    </w:p>
    <w:p w:rsidR="00275F49" w:rsidRDefault="00275F49" w:rsidP="005F3B7F">
      <w:pPr>
        <w:spacing w:after="0"/>
        <w:jc w:val="center"/>
        <w:rPr>
          <w:rFonts w:ascii="Times New Roman" w:hAnsi="Times New Roman" w:cs="Times New Roman"/>
          <w:sz w:val="24"/>
          <w:szCs w:val="24"/>
          <w:lang w:val="bg-BG"/>
        </w:rPr>
      </w:pPr>
    </w:p>
    <w:p w:rsidR="00EA6337" w:rsidRDefault="00EA6337" w:rsidP="005F3B7F">
      <w:pPr>
        <w:spacing w:after="0"/>
        <w:jc w:val="center"/>
        <w:rPr>
          <w:rFonts w:ascii="Times New Roman" w:hAnsi="Times New Roman" w:cs="Times New Roman"/>
          <w:sz w:val="24"/>
          <w:szCs w:val="24"/>
          <w:lang w:val="bg-BG"/>
        </w:rPr>
      </w:pPr>
    </w:p>
    <w:p w:rsidR="00EA6337" w:rsidRDefault="00EA6337" w:rsidP="005F3B7F">
      <w:pPr>
        <w:spacing w:after="0"/>
        <w:jc w:val="center"/>
        <w:rPr>
          <w:rFonts w:ascii="Times New Roman" w:hAnsi="Times New Roman" w:cs="Times New Roman"/>
          <w:sz w:val="24"/>
          <w:szCs w:val="24"/>
          <w:lang w:val="bg-BG"/>
        </w:rPr>
      </w:pPr>
    </w:p>
    <w:p w:rsidR="005F3B7F" w:rsidRPr="00082FB9" w:rsidRDefault="00F87A73" w:rsidP="005F3B7F">
      <w:pPr>
        <w:spacing w:after="0"/>
        <w:jc w:val="center"/>
        <w:rPr>
          <w:rFonts w:ascii="Times New Roman" w:hAnsi="Times New Roman" w:cs="Times New Roman"/>
          <w:sz w:val="24"/>
          <w:szCs w:val="24"/>
          <w:lang w:val="bg-BG"/>
        </w:rPr>
      </w:pPr>
      <w:r>
        <w:rPr>
          <w:rFonts w:ascii="Times New Roman" w:hAnsi="Times New Roman" w:cs="Times New Roman"/>
          <w:sz w:val="24"/>
          <w:szCs w:val="24"/>
          <w:lang w:val="bg-BG"/>
        </w:rPr>
        <w:t>…..</w:t>
      </w:r>
      <w:r w:rsidR="00275F49">
        <w:rPr>
          <w:rFonts w:ascii="Times New Roman" w:hAnsi="Times New Roman" w:cs="Times New Roman"/>
          <w:sz w:val="24"/>
          <w:szCs w:val="24"/>
          <w:lang w:val="bg-BG"/>
        </w:rPr>
        <w:t>…………………………………………………………..</w:t>
      </w:r>
      <w:r w:rsidR="005F3B7F" w:rsidRPr="00082FB9">
        <w:rPr>
          <w:rFonts w:ascii="Times New Roman" w:hAnsi="Times New Roman" w:cs="Times New Roman"/>
          <w:sz w:val="24"/>
          <w:szCs w:val="24"/>
          <w:lang w:val="bg-BG"/>
        </w:rPr>
        <w:t>………………………………………………</w:t>
      </w:r>
      <w:r w:rsidR="005F3B7F" w:rsidRPr="00082FB9">
        <w:rPr>
          <w:rFonts w:ascii="Times New Roman" w:hAnsi="Times New Roman" w:cs="Times New Roman"/>
          <w:sz w:val="24"/>
          <w:szCs w:val="24"/>
          <w:lang w:val="bg-BG"/>
        </w:rPr>
        <w:cr/>
      </w:r>
      <w:r w:rsidR="005F3B7F" w:rsidRPr="00275F49">
        <w:rPr>
          <w:rFonts w:ascii="Times New Roman" w:hAnsi="Times New Roman" w:cs="Times New Roman"/>
          <w:sz w:val="20"/>
          <w:szCs w:val="20"/>
          <w:lang w:val="bg-BG"/>
        </w:rPr>
        <w:t>(наименование на проектното предложение)</w:t>
      </w:r>
    </w:p>
    <w:p w:rsidR="005F3B7F" w:rsidRPr="00082FB9" w:rsidRDefault="005F3B7F" w:rsidP="005F3B7F">
      <w:pPr>
        <w:spacing w:after="0"/>
        <w:jc w:val="center"/>
        <w:rPr>
          <w:rFonts w:ascii="Times New Roman" w:hAnsi="Times New Roman" w:cs="Times New Roman"/>
          <w:sz w:val="24"/>
          <w:szCs w:val="24"/>
          <w:lang w:val="bg-BG"/>
        </w:rPr>
      </w:pPr>
    </w:p>
    <w:p w:rsidR="00275F49" w:rsidRDefault="005F3B7F" w:rsidP="00275F49">
      <w:pPr>
        <w:spacing w:after="12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Във връзка с процедура за подбор на проекти №</w:t>
      </w:r>
      <w:r w:rsidR="00275F49">
        <w:rPr>
          <w:rFonts w:ascii="Times New Roman" w:hAnsi="Times New Roman" w:cs="Times New Roman"/>
          <w:sz w:val="24"/>
          <w:szCs w:val="24"/>
          <w:lang w:val="bg-BG"/>
        </w:rPr>
        <w:t>………………………………………………</w:t>
      </w:r>
      <w:r w:rsidR="00587AAD" w:rsidRPr="00082FB9">
        <w:rPr>
          <w:rFonts w:ascii="Times New Roman" w:hAnsi="Times New Roman" w:cs="Times New Roman"/>
          <w:sz w:val="24"/>
          <w:szCs w:val="24"/>
          <w:lang w:val="bg-BG"/>
        </w:rPr>
        <w:t>.по</w:t>
      </w:r>
    </w:p>
    <w:p w:rsidR="00587AAD" w:rsidRPr="00082FB9" w:rsidRDefault="00275F49" w:rsidP="00275F49">
      <w:pPr>
        <w:spacing w:after="120"/>
        <w:jc w:val="both"/>
        <w:rPr>
          <w:rFonts w:ascii="Times New Roman" w:hAnsi="Times New Roman" w:cs="Times New Roman"/>
          <w:sz w:val="24"/>
          <w:szCs w:val="24"/>
          <w:lang w:val="bg-BG"/>
        </w:rPr>
      </w:pPr>
      <w:r>
        <w:rPr>
          <w:rFonts w:ascii="Times New Roman" w:hAnsi="Times New Roman" w:cs="Times New Roman"/>
          <w:sz w:val="24"/>
          <w:szCs w:val="24"/>
          <w:lang w:val="bg-BG"/>
        </w:rPr>
        <w:t>П</w:t>
      </w:r>
      <w:r w:rsidR="00587AAD" w:rsidRPr="00082FB9">
        <w:rPr>
          <w:rFonts w:ascii="Times New Roman" w:hAnsi="Times New Roman" w:cs="Times New Roman"/>
          <w:sz w:val="24"/>
          <w:szCs w:val="24"/>
          <w:lang w:val="bg-BG"/>
        </w:rPr>
        <w:t>рограмата за морско дело, риб</w:t>
      </w:r>
      <w:r w:rsidR="00A53CFC">
        <w:rPr>
          <w:rFonts w:ascii="Times New Roman" w:hAnsi="Times New Roman" w:cs="Times New Roman"/>
          <w:sz w:val="24"/>
          <w:szCs w:val="24"/>
          <w:lang w:val="bg-BG"/>
        </w:rPr>
        <w:t>арство и аквакултури 2021-2027</w:t>
      </w:r>
      <w:r w:rsidR="00587AAD" w:rsidRPr="00082FB9">
        <w:rPr>
          <w:rFonts w:ascii="Times New Roman" w:hAnsi="Times New Roman" w:cs="Times New Roman"/>
          <w:sz w:val="24"/>
          <w:szCs w:val="24"/>
          <w:lang w:val="bg-BG"/>
        </w:rPr>
        <w:t>.</w:t>
      </w:r>
    </w:p>
    <w:p w:rsidR="00F658BA" w:rsidRPr="00082FB9" w:rsidRDefault="00F658BA" w:rsidP="005F3B7F">
      <w:pPr>
        <w:spacing w:after="0"/>
        <w:jc w:val="both"/>
        <w:rPr>
          <w:rFonts w:ascii="Times New Roman" w:hAnsi="Times New Roman" w:cs="Times New Roman"/>
          <w:sz w:val="24"/>
          <w:szCs w:val="24"/>
          <w:lang w:val="bg-BG"/>
        </w:rPr>
      </w:pPr>
    </w:p>
    <w:p w:rsidR="00F658BA" w:rsidRPr="00082FB9" w:rsidRDefault="00F658BA" w:rsidP="005F3B7F">
      <w:pPr>
        <w:spacing w:after="0"/>
        <w:jc w:val="both"/>
        <w:rPr>
          <w:rFonts w:ascii="Times New Roman" w:hAnsi="Times New Roman" w:cs="Times New Roman"/>
          <w:sz w:val="24"/>
          <w:szCs w:val="24"/>
          <w:lang w:val="bg-BG"/>
        </w:rPr>
      </w:pPr>
    </w:p>
    <w:p w:rsidR="00F658BA" w:rsidRPr="00082FB9" w:rsidRDefault="00F658BA" w:rsidP="00F658BA">
      <w:pPr>
        <w:spacing w:after="0"/>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РАЗДЕЛ I</w:t>
      </w:r>
    </w:p>
    <w:p w:rsidR="00F658BA" w:rsidRPr="00082FB9" w:rsidRDefault="00F658BA" w:rsidP="00F658BA">
      <w:pPr>
        <w:spacing w:after="0"/>
        <w:jc w:val="center"/>
        <w:rPr>
          <w:rFonts w:ascii="Times New Roman" w:hAnsi="Times New Roman" w:cs="Times New Roman"/>
          <w:b/>
          <w:sz w:val="24"/>
          <w:szCs w:val="24"/>
          <w:lang w:val="bg-BG"/>
        </w:rPr>
      </w:pPr>
    </w:p>
    <w:p w:rsidR="008D4699" w:rsidRPr="008D4699" w:rsidRDefault="008D4699" w:rsidP="007B05CB">
      <w:pPr>
        <w:spacing w:after="0"/>
        <w:jc w:val="center"/>
        <w:rPr>
          <w:rFonts w:ascii="Times New Roman" w:hAnsi="Times New Roman" w:cs="Times New Roman"/>
          <w:b/>
          <w:sz w:val="24"/>
          <w:szCs w:val="24"/>
          <w:lang w:val="bg-BG"/>
        </w:rPr>
      </w:pPr>
      <w:r w:rsidRPr="008D4699">
        <w:rPr>
          <w:rFonts w:ascii="Times New Roman" w:hAnsi="Times New Roman" w:cs="Times New Roman"/>
          <w:b/>
          <w:sz w:val="24"/>
          <w:szCs w:val="24"/>
          <w:lang w:val="bg-BG"/>
        </w:rPr>
        <w:t>ДЕКЛАРАЦИЯ ЗА ЛИПСА НА ПРОМЯНА В ОБСТОЯТЕЛСТВАТА,</w:t>
      </w:r>
    </w:p>
    <w:p w:rsidR="00F658BA" w:rsidRPr="00082FB9" w:rsidRDefault="008D4699" w:rsidP="007B05CB">
      <w:pPr>
        <w:spacing w:after="0"/>
        <w:jc w:val="center"/>
        <w:rPr>
          <w:rFonts w:ascii="Times New Roman" w:hAnsi="Times New Roman" w:cs="Times New Roman"/>
          <w:sz w:val="24"/>
          <w:szCs w:val="24"/>
          <w:lang w:val="bg-BG"/>
        </w:rPr>
      </w:pPr>
      <w:r w:rsidRPr="008D4699">
        <w:rPr>
          <w:rFonts w:ascii="Times New Roman" w:hAnsi="Times New Roman" w:cs="Times New Roman"/>
          <w:b/>
          <w:sz w:val="24"/>
          <w:szCs w:val="24"/>
          <w:lang w:val="bg-BG"/>
        </w:rPr>
        <w:t>ДЕКЛАРИРАНИ ПРИ ПОДАВАНЕ НА ФОРМУЛЯР ЗА КАНДИДАТСТВАНЕ</w:t>
      </w:r>
    </w:p>
    <w:p w:rsidR="0016057D" w:rsidRPr="0016057D" w:rsidRDefault="0016057D" w:rsidP="0016057D">
      <w:pPr>
        <w:spacing w:after="0"/>
        <w:jc w:val="both"/>
        <w:rPr>
          <w:rFonts w:ascii="Times New Roman" w:hAnsi="Times New Roman" w:cs="Times New Roman"/>
          <w:sz w:val="24"/>
          <w:szCs w:val="24"/>
          <w:lang w:val="bg-BG"/>
        </w:rPr>
      </w:pPr>
    </w:p>
    <w:p w:rsidR="0016057D" w:rsidRPr="0016057D" w:rsidRDefault="0016057D" w:rsidP="004038B3">
      <w:pPr>
        <w:spacing w:after="0"/>
        <w:ind w:firstLine="720"/>
        <w:jc w:val="both"/>
        <w:rPr>
          <w:rFonts w:ascii="Times New Roman" w:hAnsi="Times New Roman" w:cs="Times New Roman"/>
          <w:sz w:val="24"/>
          <w:szCs w:val="24"/>
          <w:lang w:val="bg-BG"/>
        </w:rPr>
      </w:pPr>
      <w:r w:rsidRPr="0016057D">
        <w:rPr>
          <w:rFonts w:ascii="Times New Roman" w:hAnsi="Times New Roman" w:cs="Times New Roman"/>
          <w:sz w:val="24"/>
          <w:szCs w:val="24"/>
          <w:lang w:val="bg-BG"/>
        </w:rPr>
        <w:t xml:space="preserve">ДЕКЛАРИРАМ, че към датата на сключване на административен договор за предоставяне на безвъзмездна финансова помощ по процедура за подбор на проекти </w:t>
      </w:r>
      <w:r>
        <w:rPr>
          <w:rFonts w:ascii="Times New Roman" w:hAnsi="Times New Roman" w:cs="Times New Roman"/>
          <w:sz w:val="24"/>
          <w:szCs w:val="24"/>
          <w:lang w:val="bg-BG"/>
        </w:rPr>
        <w:t>…………………………………</w:t>
      </w:r>
    </w:p>
    <w:p w:rsidR="0016057D" w:rsidRPr="0016057D" w:rsidRDefault="0016057D" w:rsidP="0016057D">
      <w:pPr>
        <w:spacing w:after="0"/>
        <w:jc w:val="both"/>
        <w:rPr>
          <w:rFonts w:ascii="Times New Roman" w:hAnsi="Times New Roman" w:cs="Times New Roman"/>
          <w:sz w:val="24"/>
          <w:szCs w:val="24"/>
          <w:lang w:val="bg-BG"/>
        </w:rPr>
      </w:pPr>
      <w:r w:rsidRPr="0016057D">
        <w:rPr>
          <w:rFonts w:ascii="Times New Roman" w:hAnsi="Times New Roman" w:cs="Times New Roman"/>
          <w:sz w:val="24"/>
          <w:szCs w:val="24"/>
          <w:lang w:val="bg-BG"/>
        </w:rPr>
        <w:t>не са настъпили промени в удостоверените с надлежни документи и декларирани от мен обстоятелства при подаване на формуляра за кандидатстване.</w:t>
      </w:r>
    </w:p>
    <w:p w:rsidR="0016057D" w:rsidRDefault="0016057D" w:rsidP="0016057D">
      <w:pPr>
        <w:spacing w:after="0"/>
        <w:jc w:val="both"/>
        <w:rPr>
          <w:rFonts w:ascii="Times New Roman" w:hAnsi="Times New Roman" w:cs="Times New Roman"/>
          <w:sz w:val="24"/>
          <w:szCs w:val="24"/>
          <w:lang w:val="bg-BG"/>
        </w:rPr>
      </w:pPr>
    </w:p>
    <w:p w:rsidR="0016057D" w:rsidRPr="0016057D" w:rsidRDefault="0016057D" w:rsidP="004038B3">
      <w:pPr>
        <w:spacing w:after="0"/>
        <w:ind w:firstLine="720"/>
        <w:jc w:val="both"/>
        <w:rPr>
          <w:rFonts w:ascii="Times New Roman" w:hAnsi="Times New Roman" w:cs="Times New Roman"/>
          <w:sz w:val="24"/>
          <w:szCs w:val="24"/>
          <w:lang w:val="bg-BG"/>
        </w:rPr>
      </w:pPr>
      <w:r w:rsidRPr="0016057D">
        <w:rPr>
          <w:rFonts w:ascii="Times New Roman" w:hAnsi="Times New Roman" w:cs="Times New Roman"/>
          <w:sz w:val="24"/>
          <w:szCs w:val="24"/>
          <w:lang w:val="bg-BG"/>
        </w:rPr>
        <w:t>ИЗВЕСТНО МИ Е, ЧЕ:</w:t>
      </w:r>
    </w:p>
    <w:p w:rsidR="0016057D" w:rsidRDefault="0016057D" w:rsidP="00D16973">
      <w:pPr>
        <w:spacing w:after="0"/>
        <w:ind w:firstLine="720"/>
        <w:jc w:val="both"/>
        <w:rPr>
          <w:rFonts w:ascii="Times New Roman" w:hAnsi="Times New Roman" w:cs="Times New Roman"/>
          <w:sz w:val="24"/>
          <w:szCs w:val="24"/>
          <w:lang w:val="bg-BG"/>
        </w:rPr>
      </w:pPr>
      <w:r w:rsidRPr="0016057D">
        <w:rPr>
          <w:rFonts w:ascii="Times New Roman" w:hAnsi="Times New Roman" w:cs="Times New Roman"/>
          <w:sz w:val="24"/>
          <w:szCs w:val="24"/>
          <w:lang w:val="bg-BG"/>
        </w:rPr>
        <w:t>В срок 3 работни дни от промяна в декларираните обстоятелства се задължавам да подам нова декларация.</w:t>
      </w:r>
    </w:p>
    <w:p w:rsidR="0016057D" w:rsidRDefault="0016057D" w:rsidP="005F3B7F">
      <w:pPr>
        <w:spacing w:after="0"/>
        <w:jc w:val="both"/>
        <w:rPr>
          <w:rFonts w:ascii="Times New Roman" w:hAnsi="Times New Roman" w:cs="Times New Roman"/>
          <w:sz w:val="24"/>
          <w:szCs w:val="24"/>
          <w:lang w:val="bg-BG"/>
        </w:rPr>
      </w:pPr>
    </w:p>
    <w:p w:rsidR="0060718B" w:rsidRDefault="0060718B" w:rsidP="005F3B7F">
      <w:pPr>
        <w:spacing w:after="0"/>
        <w:jc w:val="both"/>
        <w:rPr>
          <w:rFonts w:ascii="Times New Roman" w:hAnsi="Times New Roman" w:cs="Times New Roman"/>
          <w:sz w:val="24"/>
          <w:szCs w:val="24"/>
          <w:lang w:val="bg-BG"/>
        </w:rPr>
      </w:pPr>
    </w:p>
    <w:p w:rsidR="0060718B" w:rsidRDefault="0060718B" w:rsidP="005F3B7F">
      <w:pPr>
        <w:spacing w:after="0"/>
        <w:jc w:val="both"/>
        <w:rPr>
          <w:rFonts w:ascii="Times New Roman" w:hAnsi="Times New Roman" w:cs="Times New Roman"/>
          <w:sz w:val="24"/>
          <w:szCs w:val="24"/>
          <w:lang w:val="bg-BG"/>
        </w:rPr>
      </w:pP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РАЗДЕЛ II</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ДЕКЛАРАЦИЯ ЗА ЛИПСА НА НЕРЕДНОСТ</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Декларирам(е), че:</w:t>
      </w:r>
    </w:p>
    <w:p w:rsidR="0060718B" w:rsidRPr="0060718B" w:rsidRDefault="0060718B" w:rsidP="0060718B">
      <w:pPr>
        <w:spacing w:after="0"/>
        <w:jc w:val="both"/>
        <w:rPr>
          <w:rFonts w:ascii="Times New Roman" w:hAnsi="Times New Roman" w:cs="Times New Roman"/>
          <w:sz w:val="24"/>
          <w:szCs w:val="24"/>
          <w:lang w:val="bg-BG"/>
        </w:rPr>
      </w:pPr>
    </w:p>
    <w:p w:rsidR="0060718B" w:rsidRPr="00074BE5" w:rsidRDefault="0060718B" w:rsidP="00074BE5">
      <w:pPr>
        <w:pStyle w:val="ListParagraph"/>
        <w:numPr>
          <w:ilvl w:val="0"/>
          <w:numId w:val="3"/>
        </w:numPr>
        <w:spacing w:after="0"/>
        <w:jc w:val="both"/>
        <w:rPr>
          <w:rFonts w:ascii="Times New Roman" w:hAnsi="Times New Roman" w:cs="Times New Roman"/>
          <w:sz w:val="24"/>
          <w:szCs w:val="24"/>
          <w:lang w:val="bg-BG"/>
        </w:rPr>
      </w:pPr>
      <w:r w:rsidRPr="00074BE5">
        <w:rPr>
          <w:rFonts w:ascii="Times New Roman" w:hAnsi="Times New Roman" w:cs="Times New Roman"/>
          <w:sz w:val="24"/>
          <w:szCs w:val="24"/>
          <w:lang w:val="bg-BG"/>
        </w:rPr>
        <w:t xml:space="preserve">Запознат/а/и съм/ме с определението за нередност, съгласно чл. 2, параграф, 31 от Регламент на Съвета № </w:t>
      </w:r>
      <w:r w:rsidR="00A53CFC" w:rsidRPr="00074BE5">
        <w:rPr>
          <w:rFonts w:ascii="Times New Roman" w:hAnsi="Times New Roman" w:cs="Times New Roman"/>
          <w:sz w:val="24"/>
          <w:szCs w:val="24"/>
          <w:lang w:val="bg-BG"/>
        </w:rPr>
        <w:t>2021</w:t>
      </w:r>
      <w:r w:rsidR="00A53CFC">
        <w:rPr>
          <w:rFonts w:ascii="Times New Roman" w:hAnsi="Times New Roman" w:cs="Times New Roman"/>
          <w:sz w:val="24"/>
          <w:szCs w:val="24"/>
          <w:lang w:val="bg-BG"/>
        </w:rPr>
        <w:t>/</w:t>
      </w:r>
      <w:r w:rsidRPr="00074BE5">
        <w:rPr>
          <w:rFonts w:ascii="Times New Roman" w:hAnsi="Times New Roman" w:cs="Times New Roman"/>
          <w:sz w:val="24"/>
          <w:szCs w:val="24"/>
          <w:lang w:val="bg-BG"/>
        </w:rPr>
        <w:t>1060 г., а именно:</w:t>
      </w:r>
    </w:p>
    <w:p w:rsidR="00074BE5" w:rsidRPr="00074BE5" w:rsidRDefault="00074BE5" w:rsidP="00074BE5">
      <w:pPr>
        <w:pStyle w:val="ListParagraph"/>
        <w:spacing w:after="0"/>
        <w:ind w:left="1080"/>
        <w:jc w:val="both"/>
        <w:rPr>
          <w:rFonts w:ascii="Times New Roman" w:hAnsi="Times New Roman" w:cs="Times New Roman"/>
          <w:sz w:val="24"/>
          <w:szCs w:val="24"/>
          <w:lang w:val="bg-BG"/>
        </w:rPr>
      </w:pPr>
    </w:p>
    <w:p w:rsidR="0060718B" w:rsidRDefault="00074BE5" w:rsidP="00074BE5">
      <w:pPr>
        <w:spacing w:after="0"/>
        <w:ind w:firstLine="720"/>
        <w:jc w:val="both"/>
        <w:rPr>
          <w:rFonts w:ascii="Times New Roman" w:hAnsi="Times New Roman" w:cs="Times New Roman"/>
          <w:sz w:val="24"/>
          <w:szCs w:val="24"/>
          <w:lang w:val="bg-BG"/>
        </w:rPr>
      </w:pPr>
      <w:r>
        <w:rPr>
          <w:rFonts w:ascii="Times New Roman" w:hAnsi="Times New Roman" w:cs="Times New Roman"/>
          <w:sz w:val="24"/>
          <w:szCs w:val="24"/>
          <w:lang w:val="bg-BG"/>
        </w:rPr>
        <w:t>„Нередност“</w:t>
      </w:r>
      <w:r w:rsidR="0060718B" w:rsidRPr="0060718B">
        <w:rPr>
          <w:rFonts w:ascii="Times New Roman" w:hAnsi="Times New Roman" w:cs="Times New Roman"/>
          <w:sz w:val="24"/>
          <w:szCs w:val="24"/>
          <w:lang w:val="bg-BG"/>
        </w:rPr>
        <w:t xml:space="preserve"> означава 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w:t>
      </w:r>
    </w:p>
    <w:p w:rsidR="00F32768" w:rsidRPr="0060718B" w:rsidRDefault="00F32768" w:rsidP="0060718B">
      <w:pPr>
        <w:spacing w:after="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2. Запознат/а съм с разпоредбата на Директива (ЕС) 2017/1371 на Европейския парламент и на съвета от 5 юли 2017 година относно борбата с измамите, засягащи финансовите интереси на Съюза, по </w:t>
      </w:r>
      <w:proofErr w:type="spellStart"/>
      <w:r w:rsidRPr="0060718B">
        <w:rPr>
          <w:rFonts w:ascii="Times New Roman" w:hAnsi="Times New Roman" w:cs="Times New Roman"/>
          <w:sz w:val="24"/>
          <w:szCs w:val="24"/>
          <w:lang w:val="bg-BG"/>
        </w:rPr>
        <w:t>наказателноправен</w:t>
      </w:r>
      <w:proofErr w:type="spellEnd"/>
      <w:r w:rsidRPr="0060718B">
        <w:rPr>
          <w:rFonts w:ascii="Times New Roman" w:hAnsi="Times New Roman" w:cs="Times New Roman"/>
          <w:sz w:val="24"/>
          <w:szCs w:val="24"/>
          <w:lang w:val="bg-BG"/>
        </w:rPr>
        <w:t xml:space="preserve"> ред.</w:t>
      </w:r>
    </w:p>
    <w:p w:rsidR="0060718B" w:rsidRPr="0060718B" w:rsidRDefault="0060718B" w:rsidP="00376647">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lastRenderedPageBreak/>
        <w:t>„За измама, засягаща финансовите интереси на Съюза, се счита следното:</w:t>
      </w:r>
    </w:p>
    <w:p w:rsidR="0060718B" w:rsidRPr="0060718B" w:rsidRDefault="0060718B" w:rsidP="00376647">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За целите на Директива (ЕС) 2017/1371 за измама, засягаща финансовите интереси на Съюза, се счита следното:</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по отношение на разходите, несвързани с възлагането на обществени поръчки - всяко действие или бездействие, което се отнася до:</w:t>
      </w:r>
    </w:p>
    <w:p w:rsidR="0060718B" w:rsidRPr="0060718B" w:rsidRDefault="0060718B" w:rsidP="00376647">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неоповестяването на информация в нарушение на конкретно задължение, което води до същия резултат; или</w:t>
      </w:r>
    </w:p>
    <w:p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неправилното използване на такива средства или активи за цели, различни от тези, за които те са били първоначално предоставени;</w:t>
      </w:r>
    </w:p>
    <w:p w:rsidR="00F32768" w:rsidRPr="0060718B" w:rsidRDefault="00F32768" w:rsidP="00F32768">
      <w:pPr>
        <w:spacing w:after="0"/>
        <w:ind w:firstLine="72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б) по отношение на разходите, свързани с възлагането на обществени поръчки - най-малко когато е извършена, за да се получи незаконна облага за извършителя или друго лице, като по този начин се причиняват щети на финансовите интереси на Съюза - всяко действие или бездействие, което се отнася до:</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неоповестяването на информация в нарушение на конкретно задължение, което води до същия резултат; или</w:t>
      </w:r>
    </w:p>
    <w:p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неправилното използване на такива средства или активи за цели, различни от тези, за които те са били първоначално предоставени, което нарушава финансовите интереси на Съюза;</w:t>
      </w:r>
    </w:p>
    <w:p w:rsidR="00F32768" w:rsidRPr="0060718B" w:rsidRDefault="00F32768" w:rsidP="00F32768">
      <w:pPr>
        <w:spacing w:after="0"/>
        <w:ind w:firstLine="72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в) по отношение на приходите, различни от посочените в буква г) приходи, произтичащи от собствени ресурси от ДДС - всяко действие или бездействие, което се отнася до:</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използването или представянето на фалшиви, неверни или непълни декларации или документи, в резултат на което незаконно се намаляват ресурсите в бюджета на Съюза или бюджетите, управлявани от Съюза или от негово име;</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неоповестяването на информация в нарушение на конкретно задължение, което води до същия резултат; или</w:t>
      </w:r>
    </w:p>
    <w:p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неправилното използване на законно предоставени ползи, което води до същия резултат;</w:t>
      </w:r>
    </w:p>
    <w:p w:rsidR="00F32768" w:rsidRPr="0060718B" w:rsidRDefault="00F32768" w:rsidP="00F32768">
      <w:pPr>
        <w:spacing w:after="0"/>
        <w:ind w:firstLine="72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г) по отношение на приходите, произтичащи от собствени ресурси от ДДС - всяко действие или бездействие, извършено по трансгранични схеми за измами, което се отнася до:</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използването или представянето на фалшиви, неверни или непълни декларации или документи, свързани с ДДС, в резултат на което се намаляват ресурсите в бюджета на Съюза;</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неоповестяването на свързана с ДДС информация в нарушение на конкретно задължение, което води до същия резултат; или</w:t>
      </w:r>
    </w:p>
    <w:p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lastRenderedPageBreak/>
        <w:t>iii) представянето на точни декларации по ДДС за целите на измамно прикриване на неплащането или неправомерното пораждане на права на възстановяване на ДДС.</w:t>
      </w:r>
    </w:p>
    <w:p w:rsidR="00F32768" w:rsidRPr="0060718B" w:rsidRDefault="00F32768" w:rsidP="00F32768">
      <w:pPr>
        <w:spacing w:after="0"/>
        <w:ind w:firstLine="72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3. Запознат/а съм с възможните начини, по които мога да подам сигнал за наличие на нередности и измами или за съмнение за нередности и измами, а именно:</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 до </w:t>
      </w:r>
      <w:proofErr w:type="spellStart"/>
      <w:r w:rsidRPr="0060718B">
        <w:rPr>
          <w:rFonts w:ascii="Times New Roman" w:hAnsi="Times New Roman" w:cs="Times New Roman"/>
          <w:sz w:val="24"/>
          <w:szCs w:val="24"/>
          <w:lang w:val="bg-BG"/>
        </w:rPr>
        <w:t>междиннoто</w:t>
      </w:r>
      <w:proofErr w:type="spellEnd"/>
      <w:r w:rsidRPr="0060718B">
        <w:rPr>
          <w:rFonts w:ascii="Times New Roman" w:hAnsi="Times New Roman" w:cs="Times New Roman"/>
          <w:sz w:val="24"/>
          <w:szCs w:val="24"/>
          <w:lang w:val="bg-BG"/>
        </w:rPr>
        <w:t xml:space="preserve"> звено на Управляващия орган на Програмата за морско дело, рибарство и аквакултури 2021-2027 – Държавен фонд „Земеделие”;</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до Ръководителя на Управляващия орган на Програмата за морско дело, рибарство и аквакултури 2021-2027.</w:t>
      </w:r>
    </w:p>
    <w:p w:rsidR="0060718B" w:rsidRPr="0060718B" w:rsidRDefault="0060718B" w:rsidP="00F32768">
      <w:pPr>
        <w:spacing w:after="0"/>
        <w:ind w:left="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При наличие или съмнение за връзка на някой от посочените органи със случая на нередност </w:t>
      </w:r>
      <w:r w:rsidR="00F32768">
        <w:rPr>
          <w:rFonts w:ascii="Times New Roman" w:hAnsi="Times New Roman" w:cs="Times New Roman"/>
          <w:sz w:val="24"/>
          <w:szCs w:val="24"/>
          <w:lang w:val="bg-BG"/>
        </w:rPr>
        <w:t xml:space="preserve">- </w:t>
      </w:r>
      <w:r w:rsidRPr="0060718B">
        <w:rPr>
          <w:rFonts w:ascii="Times New Roman" w:hAnsi="Times New Roman" w:cs="Times New Roman"/>
          <w:sz w:val="24"/>
          <w:szCs w:val="24"/>
          <w:lang w:val="bg-BG"/>
        </w:rPr>
        <w:t>до едно или до няколко от следните лица:</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до министъра на земеделието и храните;</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до директора на дирекция АФКОС в администрацията на Министерство на вътрешните работи;</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 до председателя на Съвета за координация в борбата с правонарушенията, засягащи финансовите интереси на Европейския съюз или до </w:t>
      </w:r>
      <w:proofErr w:type="spellStart"/>
      <w:r w:rsidRPr="0060718B">
        <w:rPr>
          <w:rFonts w:ascii="Times New Roman" w:hAnsi="Times New Roman" w:cs="Times New Roman"/>
          <w:sz w:val="24"/>
          <w:szCs w:val="24"/>
          <w:lang w:val="bg-BG"/>
        </w:rPr>
        <w:t>правоохранителните</w:t>
      </w:r>
      <w:proofErr w:type="spellEnd"/>
      <w:r w:rsidRPr="0060718B">
        <w:rPr>
          <w:rFonts w:ascii="Times New Roman" w:hAnsi="Times New Roman" w:cs="Times New Roman"/>
          <w:sz w:val="24"/>
          <w:szCs w:val="24"/>
          <w:lang w:val="bg-BG"/>
        </w:rPr>
        <w:t xml:space="preserve"> органи;</w:t>
      </w:r>
    </w:p>
    <w:p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до Европейската служба за борба с измамите към Европейската комисия в Брюксел.</w:t>
      </w:r>
    </w:p>
    <w:p w:rsidR="00F32768" w:rsidRPr="0060718B" w:rsidRDefault="00F32768" w:rsidP="00F32768">
      <w:pPr>
        <w:spacing w:after="0"/>
        <w:ind w:firstLine="72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4. Запознат/а съм начините на подаване на сигнал за нередности и измами или съмнения</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за нередности и измами, посочени в Наредбата за </w:t>
      </w:r>
      <w:r w:rsidR="00F32768">
        <w:rPr>
          <w:rFonts w:ascii="Times New Roman" w:hAnsi="Times New Roman" w:cs="Times New Roman"/>
          <w:sz w:val="24"/>
          <w:szCs w:val="24"/>
          <w:lang w:val="bg-BG"/>
        </w:rPr>
        <w:t xml:space="preserve">администриране на нередности по </w:t>
      </w:r>
      <w:r w:rsidRPr="0060718B">
        <w:rPr>
          <w:rFonts w:ascii="Times New Roman" w:hAnsi="Times New Roman" w:cs="Times New Roman"/>
          <w:sz w:val="24"/>
          <w:szCs w:val="24"/>
          <w:lang w:val="bg-BG"/>
        </w:rPr>
        <w:t>Европейските структурни и инвестиционни фондове.</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а) Електронната поща за подаване на сигнал до ръководителя на Управляващия орган на </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Програмата за морско дело, рибарство</w:t>
      </w:r>
      <w:r w:rsidR="00407815">
        <w:rPr>
          <w:rFonts w:ascii="Times New Roman" w:hAnsi="Times New Roman" w:cs="Times New Roman"/>
          <w:sz w:val="24"/>
          <w:szCs w:val="24"/>
          <w:lang w:val="bg-BG"/>
        </w:rPr>
        <w:t xml:space="preserve"> </w:t>
      </w:r>
      <w:r w:rsidRPr="0060718B">
        <w:rPr>
          <w:rFonts w:ascii="Times New Roman" w:hAnsi="Times New Roman" w:cs="Times New Roman"/>
          <w:sz w:val="24"/>
          <w:szCs w:val="24"/>
          <w:lang w:val="bg-BG"/>
        </w:rPr>
        <w:t xml:space="preserve">и аквакултури 2021-2027 г., е: </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pmdra_2021-2027@mzh.government.bg;</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б) Сигнал до Дирекция „Защита на финансовите интереси на Европейския съюз“ (АФКОС) на Министерството на вътрешните работи може да бъде подаден чрез електронен бутон „СИГНАЛИ Подайте сигнал за нередност“ на Единния информационен </w:t>
      </w:r>
    </w:p>
    <w:p w:rsid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портал www.eufunds.bg. </w:t>
      </w:r>
    </w:p>
    <w:p w:rsidR="00F32768" w:rsidRPr="0060718B" w:rsidRDefault="00F32768" w:rsidP="0060718B">
      <w:pPr>
        <w:spacing w:after="0"/>
        <w:jc w:val="both"/>
        <w:rPr>
          <w:rFonts w:ascii="Times New Roman" w:hAnsi="Times New Roman" w:cs="Times New Roman"/>
          <w:sz w:val="24"/>
          <w:szCs w:val="24"/>
          <w:lang w:val="bg-BG"/>
        </w:rPr>
      </w:pPr>
    </w:p>
    <w:p w:rsidR="0060718B" w:rsidRPr="0060718B" w:rsidRDefault="0060718B" w:rsidP="00FB4599">
      <w:pPr>
        <w:tabs>
          <w:tab w:val="left" w:pos="9781"/>
        </w:tabs>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5. </w:t>
      </w:r>
      <w:r w:rsidR="00111876" w:rsidRPr="0060718B">
        <w:rPr>
          <w:rFonts w:ascii="Times New Roman" w:hAnsi="Times New Roman" w:cs="Times New Roman"/>
          <w:sz w:val="24"/>
          <w:szCs w:val="24"/>
          <w:lang w:val="bg-BG"/>
        </w:rPr>
        <w:t xml:space="preserve">Запознат/а съм с </w:t>
      </w:r>
      <w:r w:rsidR="00111876">
        <w:rPr>
          <w:rFonts w:ascii="Times New Roman" w:hAnsi="Times New Roman" w:cs="Times New Roman"/>
          <w:sz w:val="24"/>
          <w:szCs w:val="24"/>
          <w:lang w:val="bg-BG"/>
        </w:rPr>
        <w:t>Н</w:t>
      </w:r>
      <w:r w:rsidR="00111876" w:rsidRPr="00C729BF">
        <w:rPr>
          <w:rFonts w:ascii="Times New Roman" w:hAnsi="Times New Roman" w:cs="Times New Roman"/>
          <w:sz w:val="24"/>
          <w:szCs w:val="24"/>
          <w:lang w:val="bg-BG"/>
        </w:rPr>
        <w:t xml:space="preserve">аредба за администриране на нередности по </w:t>
      </w:r>
      <w:r w:rsidR="00111876">
        <w:rPr>
          <w:rFonts w:ascii="Times New Roman" w:hAnsi="Times New Roman" w:cs="Times New Roman"/>
          <w:sz w:val="24"/>
          <w:szCs w:val="24"/>
          <w:lang w:val="bg-BG"/>
        </w:rPr>
        <w:t>Е</w:t>
      </w:r>
      <w:r w:rsidR="00111876" w:rsidRPr="00C729BF">
        <w:rPr>
          <w:rFonts w:ascii="Times New Roman" w:hAnsi="Times New Roman" w:cs="Times New Roman"/>
          <w:sz w:val="24"/>
          <w:szCs w:val="24"/>
          <w:lang w:val="bg-BG"/>
        </w:rPr>
        <w:t>вропейските фондове при споделено управление</w:t>
      </w:r>
      <w:r w:rsidR="00111876">
        <w:rPr>
          <w:rFonts w:ascii="Times New Roman" w:hAnsi="Times New Roman" w:cs="Times New Roman"/>
          <w:sz w:val="24"/>
          <w:szCs w:val="24"/>
          <w:lang w:val="bg-BG"/>
        </w:rPr>
        <w:t>, п</w:t>
      </w:r>
      <w:r w:rsidR="00111876" w:rsidRPr="00C729BF">
        <w:rPr>
          <w:rFonts w:ascii="Times New Roman" w:hAnsi="Times New Roman" w:cs="Times New Roman"/>
          <w:sz w:val="24"/>
          <w:szCs w:val="24"/>
          <w:lang w:val="bg-BG"/>
        </w:rPr>
        <w:t>риета с ПМС № 111 от 10.08.2023 г.</w:t>
      </w:r>
    </w:p>
    <w:p w:rsidR="00FB4599" w:rsidRDefault="00FB4599" w:rsidP="00FB4599">
      <w:pPr>
        <w:spacing w:after="0"/>
        <w:ind w:right="-142"/>
        <w:jc w:val="both"/>
        <w:rPr>
          <w:rFonts w:ascii="Times New Roman" w:hAnsi="Times New Roman" w:cs="Times New Roman"/>
          <w:sz w:val="24"/>
          <w:szCs w:val="24"/>
          <w:lang w:val="bg-BG"/>
        </w:rPr>
      </w:pPr>
    </w:p>
    <w:p w:rsidR="0060718B" w:rsidRPr="0060718B" w:rsidRDefault="0060718B" w:rsidP="00FB4599">
      <w:pPr>
        <w:spacing w:after="0"/>
        <w:ind w:right="-142"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Към датата на кандидатстване с проектното предложение, посочено по-горе, нямам</w:t>
      </w:r>
      <w:r w:rsidR="00FB4599">
        <w:rPr>
          <w:rFonts w:ascii="Times New Roman" w:hAnsi="Times New Roman" w:cs="Times New Roman"/>
          <w:sz w:val="24"/>
          <w:szCs w:val="24"/>
          <w:lang w:val="bg-BG"/>
        </w:rPr>
        <w:t xml:space="preserve"> </w:t>
      </w:r>
      <w:r w:rsidRPr="0060718B">
        <w:rPr>
          <w:rFonts w:ascii="Times New Roman" w:hAnsi="Times New Roman" w:cs="Times New Roman"/>
          <w:sz w:val="24"/>
          <w:szCs w:val="24"/>
          <w:lang w:val="bg-BG"/>
        </w:rPr>
        <w:t>регистрирани текущи нередности.</w:t>
      </w:r>
    </w:p>
    <w:p w:rsidR="0060718B" w:rsidRDefault="0060718B" w:rsidP="0060718B">
      <w:pPr>
        <w:spacing w:after="0"/>
        <w:jc w:val="both"/>
        <w:rPr>
          <w:rFonts w:ascii="Times New Roman" w:hAnsi="Times New Roman" w:cs="Times New Roman"/>
          <w:sz w:val="24"/>
          <w:szCs w:val="24"/>
          <w:lang w:val="bg-BG"/>
        </w:rPr>
      </w:pPr>
    </w:p>
    <w:p w:rsidR="000C446E" w:rsidRDefault="000C446E" w:rsidP="0060718B">
      <w:pPr>
        <w:spacing w:after="0"/>
        <w:jc w:val="both"/>
        <w:rPr>
          <w:rFonts w:ascii="Times New Roman" w:hAnsi="Times New Roman" w:cs="Times New Roman"/>
          <w:sz w:val="24"/>
          <w:szCs w:val="24"/>
          <w:lang w:val="bg-BG"/>
        </w:rPr>
      </w:pPr>
    </w:p>
    <w:p w:rsidR="000C446E" w:rsidRDefault="000C446E" w:rsidP="0060718B">
      <w:pPr>
        <w:spacing w:after="0"/>
        <w:jc w:val="both"/>
        <w:rPr>
          <w:rFonts w:ascii="Times New Roman" w:hAnsi="Times New Roman" w:cs="Times New Roman"/>
          <w:sz w:val="24"/>
          <w:szCs w:val="24"/>
          <w:lang w:val="bg-BG"/>
        </w:rPr>
      </w:pPr>
    </w:p>
    <w:p w:rsidR="000C446E" w:rsidRDefault="000C446E" w:rsidP="0060718B">
      <w:pPr>
        <w:spacing w:after="0"/>
        <w:jc w:val="both"/>
        <w:rPr>
          <w:rFonts w:ascii="Times New Roman" w:hAnsi="Times New Roman" w:cs="Times New Roman"/>
          <w:sz w:val="24"/>
          <w:szCs w:val="24"/>
          <w:lang w:val="bg-BG"/>
        </w:rPr>
      </w:pPr>
    </w:p>
    <w:p w:rsidR="000C446E" w:rsidRDefault="000C446E" w:rsidP="0060718B">
      <w:pPr>
        <w:spacing w:after="0"/>
        <w:jc w:val="both"/>
        <w:rPr>
          <w:rFonts w:ascii="Times New Roman" w:hAnsi="Times New Roman" w:cs="Times New Roman"/>
          <w:sz w:val="24"/>
          <w:szCs w:val="24"/>
          <w:lang w:val="bg-BG"/>
        </w:rPr>
      </w:pPr>
    </w:p>
    <w:p w:rsidR="000C446E" w:rsidRDefault="000C446E" w:rsidP="0060718B">
      <w:pPr>
        <w:spacing w:after="0"/>
        <w:jc w:val="both"/>
        <w:rPr>
          <w:rFonts w:ascii="Times New Roman" w:hAnsi="Times New Roman" w:cs="Times New Roman"/>
          <w:sz w:val="24"/>
          <w:szCs w:val="24"/>
          <w:lang w:val="bg-BG"/>
        </w:rPr>
      </w:pPr>
    </w:p>
    <w:p w:rsidR="000C446E" w:rsidRDefault="000C446E" w:rsidP="0060718B">
      <w:pPr>
        <w:spacing w:after="0"/>
        <w:jc w:val="both"/>
        <w:rPr>
          <w:rFonts w:ascii="Times New Roman" w:hAnsi="Times New Roman" w:cs="Times New Roman"/>
          <w:sz w:val="24"/>
          <w:szCs w:val="24"/>
          <w:lang w:val="bg-BG"/>
        </w:rPr>
      </w:pPr>
    </w:p>
    <w:p w:rsidR="000C446E" w:rsidRDefault="000C446E" w:rsidP="0060718B">
      <w:pPr>
        <w:spacing w:after="0"/>
        <w:jc w:val="both"/>
        <w:rPr>
          <w:rFonts w:ascii="Times New Roman" w:hAnsi="Times New Roman" w:cs="Times New Roman"/>
          <w:sz w:val="24"/>
          <w:szCs w:val="24"/>
          <w:lang w:val="bg-BG"/>
        </w:rPr>
      </w:pPr>
    </w:p>
    <w:p w:rsidR="000C446E" w:rsidRPr="0060718B" w:rsidRDefault="000C446E" w:rsidP="0060718B">
      <w:pPr>
        <w:spacing w:after="0"/>
        <w:jc w:val="both"/>
        <w:rPr>
          <w:rFonts w:ascii="Times New Roman" w:hAnsi="Times New Roman" w:cs="Times New Roman"/>
          <w:sz w:val="24"/>
          <w:szCs w:val="24"/>
          <w:lang w:val="bg-BG"/>
        </w:rPr>
      </w:pPr>
    </w:p>
    <w:p w:rsidR="0060718B" w:rsidRDefault="0060718B" w:rsidP="0060718B">
      <w:pPr>
        <w:spacing w:after="0"/>
        <w:jc w:val="both"/>
        <w:rPr>
          <w:rFonts w:ascii="Times New Roman" w:hAnsi="Times New Roman" w:cs="Times New Roman"/>
          <w:sz w:val="24"/>
          <w:szCs w:val="24"/>
          <w:lang w:val="bg-BG"/>
        </w:rPr>
      </w:pPr>
    </w:p>
    <w:p w:rsidR="004038B3" w:rsidRPr="0060718B" w:rsidRDefault="004038B3"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 xml:space="preserve">РАЗДЕЛ </w:t>
      </w:r>
      <w:r>
        <w:rPr>
          <w:rFonts w:ascii="Times New Roman" w:hAnsi="Times New Roman" w:cs="Times New Roman"/>
          <w:b/>
          <w:sz w:val="24"/>
          <w:szCs w:val="24"/>
          <w:lang w:val="bg-BG"/>
        </w:rPr>
        <w:t xml:space="preserve"> </w:t>
      </w:r>
      <w:r w:rsidRPr="0060718B">
        <w:rPr>
          <w:rFonts w:ascii="Times New Roman" w:hAnsi="Times New Roman" w:cs="Times New Roman"/>
          <w:b/>
          <w:sz w:val="24"/>
          <w:szCs w:val="24"/>
          <w:lang w:val="bg-BG"/>
        </w:rPr>
        <w:t>III</w:t>
      </w:r>
    </w:p>
    <w:p w:rsidR="001E6F4C" w:rsidRPr="00082FB9" w:rsidRDefault="001E6F4C" w:rsidP="001E6F4C">
      <w:pPr>
        <w:widowControl w:val="0"/>
        <w:autoSpaceDE w:val="0"/>
        <w:autoSpaceDN w:val="0"/>
        <w:adjustRightInd w:val="0"/>
        <w:spacing w:before="120" w:after="120" w:line="240" w:lineRule="auto"/>
        <w:ind w:firstLine="567"/>
        <w:jc w:val="center"/>
        <w:rPr>
          <w:rFonts w:ascii="Times New Roman" w:eastAsia="Times New Roman" w:hAnsi="Times New Roman" w:cs="Times New Roman"/>
          <w:b/>
          <w:spacing w:val="4"/>
          <w:sz w:val="24"/>
          <w:szCs w:val="24"/>
          <w:lang w:val="bg-BG" w:eastAsia="bg-BG"/>
        </w:rPr>
      </w:pPr>
      <w:r w:rsidRPr="00082FB9">
        <w:rPr>
          <w:rFonts w:ascii="Times New Roman" w:eastAsia="Times New Roman" w:hAnsi="Times New Roman" w:cs="Times New Roman"/>
          <w:b/>
          <w:spacing w:val="4"/>
          <w:sz w:val="24"/>
          <w:szCs w:val="24"/>
          <w:lang w:val="bg-BG" w:eastAsia="bg-BG"/>
        </w:rPr>
        <w:t>ДЕКЛАРАЦИЯ за липса на конфликт на интереси по смисъла на чл. 61, параграф</w:t>
      </w:r>
    </w:p>
    <w:p w:rsidR="001E6F4C" w:rsidRPr="00082FB9" w:rsidRDefault="001E6F4C" w:rsidP="001E6F4C">
      <w:pPr>
        <w:widowControl w:val="0"/>
        <w:autoSpaceDE w:val="0"/>
        <w:autoSpaceDN w:val="0"/>
        <w:adjustRightInd w:val="0"/>
        <w:spacing w:before="120" w:after="120" w:line="240" w:lineRule="auto"/>
        <w:ind w:firstLine="567"/>
        <w:jc w:val="center"/>
        <w:rPr>
          <w:rFonts w:ascii="Times New Roman" w:eastAsia="Times New Roman" w:hAnsi="Times New Roman" w:cs="Times New Roman"/>
          <w:spacing w:val="4"/>
          <w:sz w:val="24"/>
          <w:szCs w:val="24"/>
          <w:lang w:val="bg-BG" w:eastAsia="bg-BG"/>
        </w:rPr>
      </w:pPr>
      <w:r w:rsidRPr="00082FB9">
        <w:rPr>
          <w:rFonts w:ascii="Times New Roman" w:eastAsia="Times New Roman" w:hAnsi="Times New Roman" w:cs="Times New Roman"/>
          <w:b/>
          <w:spacing w:val="4"/>
          <w:sz w:val="24"/>
          <w:szCs w:val="24"/>
          <w:lang w:val="bg-BG" w:eastAsia="bg-BG"/>
        </w:rPr>
        <w:t xml:space="preserve">3 от Регламент (ЕС, </w:t>
      </w:r>
      <w:proofErr w:type="spellStart"/>
      <w:r w:rsidRPr="00082FB9">
        <w:rPr>
          <w:rFonts w:ascii="Times New Roman" w:eastAsia="Times New Roman" w:hAnsi="Times New Roman" w:cs="Times New Roman"/>
          <w:b/>
          <w:spacing w:val="4"/>
          <w:sz w:val="24"/>
          <w:szCs w:val="24"/>
          <w:lang w:val="bg-BG" w:eastAsia="bg-BG"/>
        </w:rPr>
        <w:t>Евратом</w:t>
      </w:r>
      <w:proofErr w:type="spellEnd"/>
      <w:r w:rsidRPr="00082FB9">
        <w:rPr>
          <w:rFonts w:ascii="Times New Roman" w:eastAsia="Times New Roman" w:hAnsi="Times New Roman" w:cs="Times New Roman"/>
          <w:b/>
          <w:spacing w:val="4"/>
          <w:sz w:val="24"/>
          <w:szCs w:val="24"/>
          <w:lang w:val="bg-BG" w:eastAsia="bg-BG"/>
        </w:rPr>
        <w:t xml:space="preserve">) </w:t>
      </w:r>
      <w:r w:rsidRPr="007F6C76">
        <w:rPr>
          <w:rFonts w:ascii="Times New Roman" w:eastAsia="Times New Roman" w:hAnsi="Times New Roman" w:cs="Times New Roman"/>
          <w:b/>
          <w:spacing w:val="4"/>
          <w:sz w:val="24"/>
          <w:szCs w:val="24"/>
          <w:lang w:val="bg-BG" w:eastAsia="bg-BG"/>
        </w:rPr>
        <w:t>2024/2509 на Европейския парламент и на Съвета от 23 септември 2024 година за финансовите правила, приложими за общия бюджет на Съюза</w:t>
      </w:r>
    </w:p>
    <w:p w:rsidR="001E6F4C" w:rsidRDefault="001E6F4C" w:rsidP="001E6F4C">
      <w:pPr>
        <w:spacing w:after="0"/>
        <w:jc w:val="both"/>
        <w:rPr>
          <w:rFonts w:ascii="Times New Roman" w:hAnsi="Times New Roman" w:cs="Times New Roman"/>
          <w:sz w:val="24"/>
          <w:szCs w:val="24"/>
          <w:lang w:val="bg-BG"/>
        </w:rPr>
      </w:pPr>
    </w:p>
    <w:p w:rsidR="001E6F4C" w:rsidRPr="0060718B" w:rsidRDefault="001E6F4C" w:rsidP="001E6F4C">
      <w:pPr>
        <w:spacing w:after="0"/>
        <w:jc w:val="both"/>
        <w:rPr>
          <w:rFonts w:ascii="Times New Roman" w:hAnsi="Times New Roman" w:cs="Times New Roman"/>
          <w:sz w:val="24"/>
          <w:szCs w:val="24"/>
          <w:lang w:val="bg-BG"/>
        </w:rPr>
      </w:pPr>
    </w:p>
    <w:p w:rsidR="001E6F4C" w:rsidRDefault="001E6F4C" w:rsidP="001E6F4C">
      <w:pPr>
        <w:spacing w:after="0"/>
        <w:ind w:firstLine="720"/>
        <w:jc w:val="both"/>
        <w:rPr>
          <w:rFonts w:ascii="Times New Roman" w:hAnsi="Times New Roman" w:cs="Times New Roman"/>
          <w:b/>
          <w:sz w:val="24"/>
          <w:szCs w:val="24"/>
          <w:lang w:val="bg-BG"/>
        </w:rPr>
      </w:pPr>
      <w:r w:rsidRPr="004038B3">
        <w:rPr>
          <w:rFonts w:ascii="Times New Roman" w:hAnsi="Times New Roman" w:cs="Times New Roman"/>
          <w:b/>
          <w:sz w:val="24"/>
          <w:szCs w:val="24"/>
          <w:lang w:val="bg-BG"/>
        </w:rPr>
        <w:t>Декларирам, че:</w:t>
      </w:r>
    </w:p>
    <w:p w:rsidR="001E6F4C" w:rsidRPr="004038B3" w:rsidRDefault="001E6F4C" w:rsidP="001E6F4C">
      <w:pPr>
        <w:spacing w:after="0"/>
        <w:ind w:firstLine="720"/>
        <w:jc w:val="both"/>
        <w:rPr>
          <w:rFonts w:ascii="Times New Roman" w:hAnsi="Times New Roman" w:cs="Times New Roman"/>
          <w:b/>
          <w:sz w:val="24"/>
          <w:szCs w:val="24"/>
          <w:lang w:val="bg-BG"/>
        </w:rPr>
      </w:pPr>
    </w:p>
    <w:p w:rsidR="001E6F4C" w:rsidRDefault="001E6F4C" w:rsidP="001E6F4C">
      <w:pPr>
        <w:spacing w:after="0"/>
        <w:ind w:firstLine="720"/>
        <w:jc w:val="both"/>
        <w:rPr>
          <w:rFonts w:ascii="Times New Roman" w:hAnsi="Times New Roman" w:cs="Times New Roman"/>
          <w:sz w:val="24"/>
          <w:szCs w:val="24"/>
          <w:lang w:val="bg-BG"/>
        </w:rPr>
      </w:pPr>
      <w:r w:rsidRPr="00B8276F">
        <w:rPr>
          <w:rFonts w:ascii="Times New Roman" w:hAnsi="Times New Roman" w:cs="Times New Roman"/>
          <w:sz w:val="24"/>
          <w:szCs w:val="24"/>
          <w:lang w:val="bg-BG"/>
        </w:rPr>
        <w:t xml:space="preserve">Запознат/а съм с чл. 61 от Регламент (ЕС, </w:t>
      </w:r>
      <w:proofErr w:type="spellStart"/>
      <w:r w:rsidRPr="00B8276F">
        <w:rPr>
          <w:rFonts w:ascii="Times New Roman" w:hAnsi="Times New Roman" w:cs="Times New Roman"/>
          <w:sz w:val="24"/>
          <w:szCs w:val="24"/>
          <w:lang w:val="bg-BG"/>
        </w:rPr>
        <w:t>Евратом</w:t>
      </w:r>
      <w:proofErr w:type="spellEnd"/>
      <w:r w:rsidRPr="00B8276F">
        <w:rPr>
          <w:rFonts w:ascii="Times New Roman" w:hAnsi="Times New Roman" w:cs="Times New Roman"/>
          <w:sz w:val="24"/>
          <w:szCs w:val="24"/>
          <w:lang w:val="bg-BG"/>
        </w:rPr>
        <w:t>) 2024/2509</w:t>
      </w:r>
      <w:bookmarkStart w:id="0" w:name="_GoBack"/>
      <w:bookmarkEnd w:id="0"/>
      <w:r w:rsidRPr="00B8276F">
        <w:rPr>
          <w:rFonts w:ascii="Times New Roman" w:hAnsi="Times New Roman" w:cs="Times New Roman"/>
          <w:sz w:val="24"/>
          <w:szCs w:val="24"/>
          <w:lang w:val="bg-BG"/>
        </w:rPr>
        <w:t>, съгласно който:</w:t>
      </w:r>
    </w:p>
    <w:p w:rsidR="001E6F4C" w:rsidRPr="0060718B" w:rsidRDefault="001E6F4C" w:rsidP="001E6F4C">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1. Финансовите участници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за справяне със ситуации, които обективно могат да бъдат възприети като конфликт на интереси.</w:t>
      </w:r>
    </w:p>
    <w:p w:rsidR="001E6F4C" w:rsidRPr="0060718B" w:rsidRDefault="001E6F4C" w:rsidP="001E6F4C">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2. 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w:t>
      </w:r>
    </w:p>
    <w:p w:rsidR="001E6F4C" w:rsidRPr="0060718B" w:rsidRDefault="001E6F4C" w:rsidP="001E6F4C">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Потвърждавам, че ще спазвам тези принципи и незабавно ще информирам членовете на институционалния орган, който отговаря за управлението и координирането на дейностите по програмата за всяка ситуация, която може да се счете за конфликт на интереси.</w:t>
      </w:r>
    </w:p>
    <w:p w:rsidR="001E6F4C" w:rsidRPr="0060718B" w:rsidRDefault="001E6F4C" w:rsidP="001E6F4C">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С настоящето декларирам, че доколкото ми е известно, не се намирам в ситуация на конфликт на интереси съгласно чл. 61 от </w:t>
      </w:r>
      <w:r>
        <w:rPr>
          <w:rFonts w:ascii="Times New Roman" w:hAnsi="Times New Roman" w:cs="Times New Roman"/>
          <w:sz w:val="24"/>
          <w:szCs w:val="24"/>
          <w:lang w:val="bg-BG"/>
        </w:rPr>
        <w:t xml:space="preserve">Регламент (ЕС, </w:t>
      </w:r>
      <w:proofErr w:type="spellStart"/>
      <w:r>
        <w:rPr>
          <w:rFonts w:ascii="Times New Roman" w:hAnsi="Times New Roman" w:cs="Times New Roman"/>
          <w:sz w:val="24"/>
          <w:szCs w:val="24"/>
          <w:lang w:val="bg-BG"/>
        </w:rPr>
        <w:t>Евратом</w:t>
      </w:r>
      <w:proofErr w:type="spellEnd"/>
      <w:r>
        <w:rPr>
          <w:rFonts w:ascii="Times New Roman" w:hAnsi="Times New Roman" w:cs="Times New Roman"/>
          <w:sz w:val="24"/>
          <w:szCs w:val="24"/>
          <w:lang w:val="bg-BG"/>
        </w:rPr>
        <w:t>) 2024/2509</w:t>
      </w:r>
      <w:r w:rsidRPr="0060718B">
        <w:rPr>
          <w:rFonts w:ascii="Times New Roman" w:hAnsi="Times New Roman" w:cs="Times New Roman"/>
          <w:sz w:val="24"/>
          <w:szCs w:val="24"/>
          <w:lang w:val="bg-BG"/>
        </w:rPr>
        <w:t>, в горепосоченото ми качество и във връзка със заеманата от мен длъжност/позиция.</w:t>
      </w:r>
    </w:p>
    <w:p w:rsidR="001E6F4C" w:rsidRPr="0060718B" w:rsidRDefault="001E6F4C" w:rsidP="001E6F4C">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Доколкото ми е известно не съществуват факти или обстоятелства в миналото, понастоящем или които биха могли да възникнат в обозримо бъдеще, които могат да поставят под съмнение моята независимост от гледна точка на която и да е от страните и които да ме поставят в ситуация на конфликт на интереси. </w:t>
      </w:r>
    </w:p>
    <w:p w:rsidR="001E6F4C" w:rsidRPr="0060718B" w:rsidRDefault="001E6F4C" w:rsidP="001E6F4C">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Удостоверявам, че ако узная за такива обстоятелства незабавно ще съобщя на компетентните лица и че ако бъде установен конфликт на интереси, ще се оттегля от заеманата от мен длъжност/позиция.</w:t>
      </w:r>
    </w:p>
    <w:p w:rsidR="001E6F4C" w:rsidRPr="0060718B" w:rsidRDefault="001E6F4C" w:rsidP="001E6F4C">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Удостоверявам, че ще спазвам поверителността на всички данни или документи, които са ми били поверени, които съм открил или изготвил в хода на изпълнение на поверените ми </w:t>
      </w:r>
      <w:r w:rsidRPr="0060718B">
        <w:rPr>
          <w:rFonts w:ascii="Times New Roman" w:hAnsi="Times New Roman" w:cs="Times New Roman"/>
          <w:sz w:val="24"/>
          <w:szCs w:val="24"/>
          <w:lang w:val="bg-BG"/>
        </w:rPr>
        <w:lastRenderedPageBreak/>
        <w:t>задължения. Освен това удостоверявам, че ще спазвам поверителността на всички данни или документи, които са ми били поверени. Съгласявам се да опазвам поверителността на всички данни или документи, които са ми били разкрити, които съм открил или изготвил в хода на изпълнение на поверените ми задължения, и се съгласявам, че те ще бъдат използвани само за целите на изпълнение на поверените ми задължения и няма да бъдат разкривани на трети страни. Няма да използвам по неподходящ начин информацията, която ми е предоставена. В допълнение към това се съгласявам, че няма да запазвам копия от предоставена писмена информация.</w:t>
      </w:r>
    </w:p>
    <w:p w:rsidR="001E6F4C" w:rsidRPr="0060718B" w:rsidRDefault="001E6F4C" w:rsidP="001E6F4C">
      <w:pPr>
        <w:spacing w:after="0"/>
        <w:jc w:val="both"/>
        <w:rPr>
          <w:rFonts w:ascii="Times New Roman" w:hAnsi="Times New Roman" w:cs="Times New Roman"/>
          <w:sz w:val="24"/>
          <w:szCs w:val="24"/>
          <w:lang w:val="bg-BG"/>
        </w:rPr>
      </w:pPr>
    </w:p>
    <w:p w:rsidR="0060718B" w:rsidRDefault="0060718B" w:rsidP="0060718B">
      <w:pPr>
        <w:spacing w:after="0"/>
        <w:jc w:val="both"/>
        <w:rPr>
          <w:rFonts w:ascii="Times New Roman" w:hAnsi="Times New Roman" w:cs="Times New Roman"/>
          <w:sz w:val="24"/>
          <w:szCs w:val="24"/>
          <w:lang w:val="bg-BG"/>
        </w:rPr>
      </w:pPr>
    </w:p>
    <w:p w:rsidR="004038B3" w:rsidRPr="0060718B" w:rsidRDefault="004038B3"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РАЗДЕЛ VI</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ДЕКЛАРАЦИЯ за свързаност по смисъла на § 1, т. 13 и т. 14 от допълнителните разпоредби на Закона за публичното предлагане на ценни книжа (ЗППЦК)</w:t>
      </w:r>
    </w:p>
    <w:p w:rsidR="0060718B" w:rsidRDefault="0060718B" w:rsidP="0060718B">
      <w:pPr>
        <w:spacing w:after="0"/>
        <w:jc w:val="both"/>
        <w:rPr>
          <w:rFonts w:ascii="Times New Roman" w:hAnsi="Times New Roman" w:cs="Times New Roman"/>
          <w:sz w:val="24"/>
          <w:szCs w:val="24"/>
          <w:lang w:val="bg-BG"/>
        </w:rPr>
      </w:pPr>
    </w:p>
    <w:p w:rsidR="004038B3" w:rsidRPr="0060718B" w:rsidRDefault="004038B3" w:rsidP="0060718B">
      <w:pPr>
        <w:spacing w:after="0"/>
        <w:jc w:val="both"/>
        <w:rPr>
          <w:rFonts w:ascii="Times New Roman" w:hAnsi="Times New Roman" w:cs="Times New Roman"/>
          <w:sz w:val="24"/>
          <w:szCs w:val="24"/>
          <w:lang w:val="bg-BG"/>
        </w:rPr>
      </w:pPr>
    </w:p>
    <w:p w:rsidR="0060718B" w:rsidRPr="0060718B" w:rsidRDefault="0060718B" w:rsidP="000C446E">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Като физическо лице, в качеството си на ………………………………………………………….</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(член на управителен или контролен орган/ представляващ по закон кандидата/ собственик на капитала)</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след извършена проверка декларирам, че между ……………………………………………………,</w:t>
      </w:r>
    </w:p>
    <w:p w:rsidR="0060718B" w:rsidRPr="000C446E" w:rsidRDefault="0060718B" w:rsidP="000C446E">
      <w:pPr>
        <w:spacing w:after="0"/>
        <w:jc w:val="center"/>
        <w:rPr>
          <w:rFonts w:ascii="Times New Roman" w:hAnsi="Times New Roman" w:cs="Times New Roman"/>
          <w:i/>
          <w:sz w:val="20"/>
          <w:szCs w:val="20"/>
          <w:lang w:val="bg-BG"/>
        </w:rPr>
      </w:pPr>
      <w:r w:rsidRPr="000C446E">
        <w:rPr>
          <w:rFonts w:ascii="Times New Roman" w:hAnsi="Times New Roman" w:cs="Times New Roman"/>
          <w:i/>
          <w:sz w:val="20"/>
          <w:szCs w:val="20"/>
          <w:lang w:val="bg-BG"/>
        </w:rPr>
        <w:t>(кандидата/бенефициера или член на неговия управителен или контролен орган)</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не е налице свързаност по смисъла на § 1, т. 13 и т. 14 от допълнителните разпоредби на Закона за публичното предлагане на ценни книжа (ЗППЦК), с оферентите, чиито оферти са приложени към Формуляра за кандидатстване с цел определяне основателността на предложените разходи, както и с изпълнителите, с които има сключени договори преди подаване на Формуляра за кандидатстване по процедурата/с избраните изпълнителите, с които са сключени договори след проведени процедури за избор на изпълнител.</w:t>
      </w:r>
    </w:p>
    <w:p w:rsidR="0060718B" w:rsidRPr="0060718B" w:rsidRDefault="0060718B" w:rsidP="000C446E">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Съгласно § 1, т. 13 от ДР на ЗППЦК (</w:t>
      </w:r>
      <w:proofErr w:type="spellStart"/>
      <w:r w:rsidRPr="0060718B">
        <w:rPr>
          <w:rFonts w:ascii="Times New Roman" w:hAnsi="Times New Roman" w:cs="Times New Roman"/>
          <w:sz w:val="24"/>
          <w:szCs w:val="24"/>
          <w:lang w:val="bg-BG"/>
        </w:rPr>
        <w:t>Обн</w:t>
      </w:r>
      <w:proofErr w:type="spellEnd"/>
      <w:r w:rsidRPr="0060718B">
        <w:rPr>
          <w:rFonts w:ascii="Times New Roman" w:hAnsi="Times New Roman" w:cs="Times New Roman"/>
          <w:sz w:val="24"/>
          <w:szCs w:val="24"/>
          <w:lang w:val="bg-BG"/>
        </w:rPr>
        <w:t>., ДВ, бр. 114 от 30.12.1999 г., "Свързани лица" са:</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лицата, едното от които контролира другото лице или негово дъщерно дружество;</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б) лицата, чиято дейност се контролира от трето лице;</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в) лицата, които съвместно контролират трето лице;</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0C446E">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Съгласно § 1, т. 14 от ДР на ЗППЦК "Контрол" е налице, когато едно лице:</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б) може да определя пряко или непряко повече от половината от членовете на управителния или контролния орган на едно юридическо лице; или</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в) може по друг начин да упражнява решаващо влияние върху вземането на решения във връзка с дейността на юридическо лице.</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0C446E">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2. При промяна на декларираните обстоятелства ще уведомя писмено УО на ПМДР</w:t>
      </w:r>
      <w:r w:rsidR="00A53CFC">
        <w:rPr>
          <w:rFonts w:ascii="Times New Roman" w:hAnsi="Times New Roman" w:cs="Times New Roman"/>
          <w:sz w:val="24"/>
          <w:szCs w:val="24"/>
          <w:lang w:val="bg-BG"/>
        </w:rPr>
        <w:t>А</w:t>
      </w:r>
      <w:r w:rsidRPr="0060718B">
        <w:rPr>
          <w:rFonts w:ascii="Times New Roman" w:hAnsi="Times New Roman" w:cs="Times New Roman"/>
          <w:sz w:val="24"/>
          <w:szCs w:val="24"/>
          <w:lang w:val="bg-BG"/>
        </w:rPr>
        <w:t xml:space="preserve"> в срок от 5 работни дни от настъпването на промяната.</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both"/>
        <w:rPr>
          <w:rFonts w:ascii="Times New Roman" w:hAnsi="Times New Roman" w:cs="Times New Roman"/>
          <w:sz w:val="24"/>
          <w:szCs w:val="24"/>
          <w:lang w:val="bg-BG"/>
        </w:rPr>
      </w:pPr>
    </w:p>
    <w:p w:rsidR="004038B3" w:rsidRDefault="004038B3" w:rsidP="0060718B">
      <w:pPr>
        <w:spacing w:after="0"/>
        <w:jc w:val="center"/>
        <w:rPr>
          <w:rFonts w:ascii="Times New Roman" w:hAnsi="Times New Roman" w:cs="Times New Roman"/>
          <w:b/>
          <w:sz w:val="24"/>
          <w:szCs w:val="24"/>
          <w:lang w:val="bg-BG"/>
        </w:rPr>
      </w:pP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РАЗДЕЛ V</w:t>
      </w:r>
    </w:p>
    <w:p w:rsidR="00753F7A" w:rsidRPr="00B8276F" w:rsidRDefault="00753F7A" w:rsidP="00753F7A">
      <w:pPr>
        <w:widowControl w:val="0"/>
        <w:autoSpaceDE w:val="0"/>
        <w:autoSpaceDN w:val="0"/>
        <w:adjustRightInd w:val="0"/>
        <w:spacing w:before="120" w:after="120" w:line="240" w:lineRule="auto"/>
        <w:ind w:firstLine="567"/>
        <w:jc w:val="center"/>
        <w:rPr>
          <w:rFonts w:ascii="Arial" w:eastAsia="Times New Roman" w:hAnsi="Arial" w:cs="Arial"/>
          <w:spacing w:val="4"/>
          <w:lang w:val="bg-BG" w:eastAsia="bg-BG"/>
        </w:rPr>
      </w:pPr>
      <w:r w:rsidRPr="00B8276F">
        <w:rPr>
          <w:rFonts w:ascii="Times New Roman" w:eastAsia="Times New Roman" w:hAnsi="Times New Roman" w:cs="Times New Roman"/>
          <w:b/>
          <w:spacing w:val="4"/>
          <w:sz w:val="24"/>
          <w:szCs w:val="24"/>
          <w:lang w:val="bg-BG" w:eastAsia="bg-BG"/>
        </w:rPr>
        <w:t xml:space="preserve">ДЕКЛАРАЦИЯ по чл. 139 от Регламент (ЕС, </w:t>
      </w:r>
      <w:proofErr w:type="spellStart"/>
      <w:r w:rsidRPr="00B8276F">
        <w:rPr>
          <w:rFonts w:ascii="Times New Roman" w:eastAsia="Times New Roman" w:hAnsi="Times New Roman" w:cs="Times New Roman"/>
          <w:b/>
          <w:spacing w:val="4"/>
          <w:sz w:val="24"/>
          <w:szCs w:val="24"/>
          <w:lang w:val="bg-BG" w:eastAsia="bg-BG"/>
        </w:rPr>
        <w:t>Евратом</w:t>
      </w:r>
      <w:proofErr w:type="spellEnd"/>
      <w:r w:rsidRPr="00B8276F">
        <w:rPr>
          <w:rFonts w:ascii="Times New Roman" w:eastAsia="Times New Roman" w:hAnsi="Times New Roman" w:cs="Times New Roman"/>
          <w:b/>
          <w:spacing w:val="4"/>
          <w:sz w:val="24"/>
          <w:szCs w:val="24"/>
          <w:lang w:val="bg-BG" w:eastAsia="bg-BG"/>
        </w:rPr>
        <w:t>) 2024/2509 на Европейския парламент и на Съвета от 23 септември 2024 година за финансовите правила, приложими за общия бюджет на Съюза</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Декларирам, че представлявания от мен кандидат: </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Не е обявен в несъстоятелност или е в производство по несъстоятелност или ликвидация, активите му се управляват от ликвидатор, синдик или съд, когато имат споразумение с кредиторите си, преустановил е стопанската си дейност или се намира в аналогично положение, произтичащо от сходна процедура, предвидена в правото на Съюза или националното право;</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б) с окончателно съдебно решение или окончателен административен акт е установено, че не е нарушил задълженията си по отношение на плащането на данъци или </w:t>
      </w:r>
      <w:proofErr w:type="spellStart"/>
      <w:r w:rsidRPr="0060718B">
        <w:rPr>
          <w:rFonts w:ascii="Times New Roman" w:hAnsi="Times New Roman" w:cs="Times New Roman"/>
          <w:sz w:val="24"/>
          <w:szCs w:val="24"/>
          <w:lang w:val="bg-BG"/>
        </w:rPr>
        <w:t>социалноосигурителни</w:t>
      </w:r>
      <w:proofErr w:type="spellEnd"/>
      <w:r w:rsidRPr="0060718B">
        <w:rPr>
          <w:rFonts w:ascii="Times New Roman" w:hAnsi="Times New Roman" w:cs="Times New Roman"/>
          <w:sz w:val="24"/>
          <w:szCs w:val="24"/>
          <w:lang w:val="bg-BG"/>
        </w:rPr>
        <w:t xml:space="preserve"> вноски в съответствие с приложимото право;</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в) с окончателно съдебно решение или окончателен административен акт е установено, че не е виновен в извършването на тежко професионално нарушение, като е нарушил приложимите законови или подзаконови разпоредби или етични норми на професията, която практикуват, или като е имал неправомерно поведение, отразяващо се върху професионалната му благонадеждност, когато това поведение показва умисъл или груба небрежност, включително, по-конкретно, някое от следните деяния:</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w:t>
      </w:r>
      <w:r w:rsidRPr="0060718B">
        <w:rPr>
          <w:rFonts w:ascii="Times New Roman" w:hAnsi="Times New Roman" w:cs="Times New Roman"/>
          <w:sz w:val="24"/>
          <w:szCs w:val="24"/>
          <w:lang w:val="bg-BG"/>
        </w:rPr>
        <w:tab/>
        <w:t>предоставяне чрез измама или по небрежност на неверни данни при предоставянето на информацията, необходима за проверката за липсата на основания за отстраняване или за изпълнението на критериите за допустимост или подбор, или при изпълнението на правното задължение;</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w:t>
      </w:r>
      <w:r w:rsidRPr="0060718B">
        <w:rPr>
          <w:rFonts w:ascii="Times New Roman" w:hAnsi="Times New Roman" w:cs="Times New Roman"/>
          <w:sz w:val="24"/>
          <w:szCs w:val="24"/>
          <w:lang w:val="bg-BG"/>
        </w:rPr>
        <w:tab/>
        <w:t>договаряне с други лица или субекти с цел нарушаване на конкуренцията;</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w:t>
      </w:r>
      <w:r w:rsidRPr="0060718B">
        <w:rPr>
          <w:rFonts w:ascii="Times New Roman" w:hAnsi="Times New Roman" w:cs="Times New Roman"/>
          <w:sz w:val="24"/>
          <w:szCs w:val="24"/>
          <w:lang w:val="bg-BG"/>
        </w:rPr>
        <w:tab/>
        <w:t>нарушаване на правата върху интелектуална собственост;</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iv)</w:t>
      </w:r>
      <w:r w:rsidRPr="0060718B">
        <w:rPr>
          <w:rFonts w:ascii="Times New Roman" w:hAnsi="Times New Roman" w:cs="Times New Roman"/>
          <w:sz w:val="24"/>
          <w:szCs w:val="24"/>
          <w:lang w:val="bg-BG"/>
        </w:rPr>
        <w:tab/>
        <w:t>опит за повлияване върху процеса на вземане на решения на отговорния разпоредител с бюджетни кредити по време на процедурата за възлагане, предоставяне или присъждане;</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v)</w:t>
      </w:r>
      <w:r w:rsidRPr="0060718B">
        <w:rPr>
          <w:rFonts w:ascii="Times New Roman" w:hAnsi="Times New Roman" w:cs="Times New Roman"/>
          <w:sz w:val="24"/>
          <w:szCs w:val="24"/>
          <w:lang w:val="bg-BG"/>
        </w:rPr>
        <w:tab/>
        <w:t>опит за получаване на поверителна информация, която може да им осигури неправомерни предимства в процедурата за възлагане, предоставяне или присъждане;</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lastRenderedPageBreak/>
        <w:t>г) с окончателно съдебно решение е установено, че е виновен в извършването на някоя от следните деяния:</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измама по смисъла на член 3 от Директива (ЕС) 2017/1371 на Европей</w:t>
      </w:r>
      <w:r w:rsidR="00A53CFC">
        <w:rPr>
          <w:rFonts w:ascii="Times New Roman" w:hAnsi="Times New Roman" w:cs="Times New Roman"/>
          <w:sz w:val="24"/>
          <w:szCs w:val="24"/>
          <w:lang w:val="bg-BG"/>
        </w:rPr>
        <w:t xml:space="preserve">ския парламент и на Съвета </w:t>
      </w:r>
      <w:r w:rsidRPr="0060718B">
        <w:rPr>
          <w:rFonts w:ascii="Times New Roman" w:hAnsi="Times New Roman" w:cs="Times New Roman"/>
          <w:sz w:val="24"/>
          <w:szCs w:val="24"/>
          <w:lang w:val="bg-BG"/>
        </w:rPr>
        <w:t xml:space="preserve">и член 1 от Конвенцията за защита на финансовите интереси на Европейските общности, съставена с акта </w:t>
      </w:r>
      <w:r w:rsidR="00A53CFC">
        <w:rPr>
          <w:rFonts w:ascii="Times New Roman" w:hAnsi="Times New Roman" w:cs="Times New Roman"/>
          <w:sz w:val="24"/>
          <w:szCs w:val="24"/>
          <w:lang w:val="bg-BG"/>
        </w:rPr>
        <w:t>на Съвета от 26 юли 1995 г.</w:t>
      </w:r>
      <w:r w:rsidRPr="0060718B">
        <w:rPr>
          <w:rFonts w:ascii="Times New Roman" w:hAnsi="Times New Roman" w:cs="Times New Roman"/>
          <w:sz w:val="24"/>
          <w:szCs w:val="24"/>
          <w:lang w:val="bg-BG"/>
        </w:rPr>
        <w:t>;</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ii) корупция съгласно определението в член 4, параграф 2 от Директива (ЕС) 2017/1371 или активна корупция по смисъла на член 3 от Конвенцията за борба с корупцията, в която участват длъжностни лица на Европейските общности или длъжностни лица на държавите — членки на Европейския съюз, съставена с акта </w:t>
      </w:r>
      <w:r w:rsidR="00A53CFC">
        <w:rPr>
          <w:rFonts w:ascii="Times New Roman" w:hAnsi="Times New Roman" w:cs="Times New Roman"/>
          <w:sz w:val="24"/>
          <w:szCs w:val="24"/>
          <w:lang w:val="bg-BG"/>
        </w:rPr>
        <w:t>на Съвета от 26 май 1997 г.</w:t>
      </w:r>
      <w:r w:rsidRPr="0060718B">
        <w:rPr>
          <w:rFonts w:ascii="Times New Roman" w:hAnsi="Times New Roman" w:cs="Times New Roman"/>
          <w:sz w:val="24"/>
          <w:szCs w:val="24"/>
          <w:lang w:val="bg-BG"/>
        </w:rPr>
        <w:t>, или поведение, посочено в член 2, параграф 1 от Рамково реш</w:t>
      </w:r>
      <w:r w:rsidR="00A53CFC">
        <w:rPr>
          <w:rFonts w:ascii="Times New Roman" w:hAnsi="Times New Roman" w:cs="Times New Roman"/>
          <w:sz w:val="24"/>
          <w:szCs w:val="24"/>
          <w:lang w:val="bg-BG"/>
        </w:rPr>
        <w:t>ение 2003/568/ПВР на Съвета</w:t>
      </w:r>
      <w:r w:rsidRPr="0060718B">
        <w:rPr>
          <w:rFonts w:ascii="Times New Roman" w:hAnsi="Times New Roman" w:cs="Times New Roman"/>
          <w:sz w:val="24"/>
          <w:szCs w:val="24"/>
          <w:lang w:val="bg-BG"/>
        </w:rPr>
        <w:t>, или корупция по смисъла на друго приложимо право;</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поведение, свързано с престъпна организация, съгласно посоченото в член 2 от Рамково решение 2008/841/ПВР на С</w:t>
      </w:r>
      <w:r w:rsidR="00A53CFC">
        <w:rPr>
          <w:rFonts w:ascii="Times New Roman" w:hAnsi="Times New Roman" w:cs="Times New Roman"/>
          <w:sz w:val="24"/>
          <w:szCs w:val="24"/>
          <w:lang w:val="bg-BG"/>
        </w:rPr>
        <w:t>ъвета</w:t>
      </w:r>
      <w:r w:rsidRPr="0060718B">
        <w:rPr>
          <w:rFonts w:ascii="Times New Roman" w:hAnsi="Times New Roman" w:cs="Times New Roman"/>
          <w:sz w:val="24"/>
          <w:szCs w:val="24"/>
          <w:lang w:val="bg-BG"/>
        </w:rPr>
        <w:t>;</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iv) изпиране на пари или финансиране на тероризъм по смисъла на член 1, параграфи 3, 4 и 5 от Директива (ЕС) 2015/849 на Европе</w:t>
      </w:r>
      <w:r w:rsidR="00A53CFC">
        <w:rPr>
          <w:rFonts w:ascii="Times New Roman" w:hAnsi="Times New Roman" w:cs="Times New Roman"/>
          <w:sz w:val="24"/>
          <w:szCs w:val="24"/>
          <w:lang w:val="bg-BG"/>
        </w:rPr>
        <w:t>йския парламент и на Съвета</w:t>
      </w:r>
      <w:r w:rsidRPr="0060718B">
        <w:rPr>
          <w:rFonts w:ascii="Times New Roman" w:hAnsi="Times New Roman" w:cs="Times New Roman"/>
          <w:sz w:val="24"/>
          <w:szCs w:val="24"/>
          <w:lang w:val="bg-BG"/>
        </w:rPr>
        <w:t>;</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v) терористични престъпления или престъпления, свързани с терористични дейности, по смисъла съответно на членове 1 и 3 от Рамково реш</w:t>
      </w:r>
      <w:r w:rsidR="00A53CFC">
        <w:rPr>
          <w:rFonts w:ascii="Times New Roman" w:hAnsi="Times New Roman" w:cs="Times New Roman"/>
          <w:sz w:val="24"/>
          <w:szCs w:val="24"/>
          <w:lang w:val="bg-BG"/>
        </w:rPr>
        <w:t>ение 2002/475/ПВР на Съвета</w:t>
      </w:r>
      <w:r w:rsidRPr="0060718B">
        <w:rPr>
          <w:rFonts w:ascii="Times New Roman" w:hAnsi="Times New Roman" w:cs="Times New Roman"/>
          <w:sz w:val="24"/>
          <w:szCs w:val="24"/>
          <w:lang w:val="bg-BG"/>
        </w:rPr>
        <w:t>, или подбудителство, помагачество или опит за извършване на такива престъпления, посочени в член 4 от същото решение;</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v</w:t>
      </w:r>
      <w:r w:rsidR="004038B3">
        <w:rPr>
          <w:rFonts w:ascii="Times New Roman" w:hAnsi="Times New Roman" w:cs="Times New Roman"/>
          <w:sz w:val="24"/>
          <w:szCs w:val="24"/>
          <w:lang w:val="bg-BG"/>
        </w:rPr>
        <w:tab/>
      </w:r>
      <w:r w:rsidRPr="0060718B">
        <w:rPr>
          <w:rFonts w:ascii="Times New Roman" w:hAnsi="Times New Roman" w:cs="Times New Roman"/>
          <w:sz w:val="24"/>
          <w:szCs w:val="24"/>
          <w:lang w:val="bg-BG"/>
        </w:rPr>
        <w:t>i) детски труд или други престъпления, свързани с трафик на хора по смисъла на член 2 от Директива 2011/36/ЕС на Европе</w:t>
      </w:r>
      <w:r w:rsidR="00A53CFC">
        <w:rPr>
          <w:rFonts w:ascii="Times New Roman" w:hAnsi="Times New Roman" w:cs="Times New Roman"/>
          <w:sz w:val="24"/>
          <w:szCs w:val="24"/>
          <w:lang w:val="bg-BG"/>
        </w:rPr>
        <w:t>йския парламент и на Съвета</w:t>
      </w:r>
      <w:r w:rsidRPr="0060718B">
        <w:rPr>
          <w:rFonts w:ascii="Times New Roman" w:hAnsi="Times New Roman" w:cs="Times New Roman"/>
          <w:sz w:val="24"/>
          <w:szCs w:val="24"/>
          <w:lang w:val="bg-BG"/>
        </w:rPr>
        <w:t>;</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д) е показал съществени пропуски при спазването на основните задължения по изпълнението на правно задължение, финансирано от бюджета, което е:</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ab/>
        <w:t>i) довело до преждевременното прекратяване на правното задължение;</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довело до прилагането на предварително уговорено обезщетение при неизпълнение или други договорни санкции; или</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което е било разкрито от разпоредител с бюджетни кредити, OLAF или Сметната палата вследствие на проверки, одити или разследвания;</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е) с окончателно съдебно решение или окончателен административен акт е установено, че не е извършил нередност по смисъла на член 1, параграф 2 от Регламент (ЕО, Е</w:t>
      </w:r>
      <w:r w:rsidR="00A53CFC">
        <w:rPr>
          <w:rFonts w:ascii="Times New Roman" w:hAnsi="Times New Roman" w:cs="Times New Roman"/>
          <w:sz w:val="24"/>
          <w:szCs w:val="24"/>
          <w:lang w:val="bg-BG"/>
        </w:rPr>
        <w:t>вратом) № 2988/95 на Съвета</w:t>
      </w:r>
      <w:r w:rsidRPr="0060718B">
        <w:rPr>
          <w:rFonts w:ascii="Times New Roman" w:hAnsi="Times New Roman" w:cs="Times New Roman"/>
          <w:sz w:val="24"/>
          <w:szCs w:val="24"/>
          <w:lang w:val="bg-BG"/>
        </w:rPr>
        <w:t>;</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ж) с окончателно съдебно решение или окончателен административен акт е установено, че не е създал предприятие в друга юрисдикция с намерението да заобиколят данъчни, социални или други правни задължения в юрисдикцията, където се намира тяхното седалище, централно управление или основно място на стопанска дейност;</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lastRenderedPageBreak/>
        <w:t>з) с окончателно съдебно решение или окончателен административен акт е установено, че е създаден предприятие с намерението, посочено в буква ж);</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и) не е представил неверни данни при предоставянето на информацията, изисквана като условие за участие в процедурата, или не е предоставил тази информация;</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й) не е участвал в подготвянето на документация, използвана в процедурата за възлагане, предоставяне или присъждане, когато това води до нарушаване на принципа на равно третиране, включително до нарушаване на конкуренцията, което не може да бъде поправено по друг начин.</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center"/>
        <w:rPr>
          <w:rFonts w:ascii="Times New Roman" w:hAnsi="Times New Roman" w:cs="Times New Roman"/>
          <w:b/>
          <w:sz w:val="24"/>
          <w:szCs w:val="24"/>
          <w:lang w:val="bg-BG"/>
        </w:rPr>
      </w:pPr>
      <w:r>
        <w:rPr>
          <w:rFonts w:ascii="Times New Roman" w:hAnsi="Times New Roman" w:cs="Times New Roman"/>
          <w:b/>
          <w:sz w:val="24"/>
          <w:szCs w:val="24"/>
          <w:lang w:val="bg-BG"/>
        </w:rPr>
        <w:t>РАЗДЕЛ VI</w:t>
      </w:r>
    </w:p>
    <w:p w:rsidR="0060718B" w:rsidRPr="0060718B" w:rsidRDefault="0060718B" w:rsidP="0060718B">
      <w:pPr>
        <w:spacing w:after="0"/>
        <w:jc w:val="center"/>
        <w:rPr>
          <w:rFonts w:ascii="Times New Roman" w:hAnsi="Times New Roman" w:cs="Times New Roman"/>
          <w:b/>
          <w:sz w:val="24"/>
          <w:szCs w:val="24"/>
          <w:lang w:val="bg-BG"/>
        </w:rPr>
      </w:pP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 xml:space="preserve">ДЕКЛАРАЦИЯ ПО ЧЛ. 11, ПАРАГРАФ 1 И ПАРАГРАФ 3 ОТ РЕГЛАМЕНТ (ЕС) № </w:t>
      </w:r>
      <w:r w:rsidR="00985F24">
        <w:rPr>
          <w:rFonts w:ascii="Times New Roman" w:hAnsi="Times New Roman" w:cs="Times New Roman"/>
          <w:b/>
          <w:sz w:val="24"/>
          <w:szCs w:val="24"/>
          <w:lang w:val="bg-BG"/>
        </w:rPr>
        <w:t>2021/</w:t>
      </w:r>
      <w:r w:rsidRPr="0060718B">
        <w:rPr>
          <w:rFonts w:ascii="Times New Roman" w:hAnsi="Times New Roman" w:cs="Times New Roman"/>
          <w:b/>
          <w:sz w:val="24"/>
          <w:szCs w:val="24"/>
          <w:lang w:val="bg-BG"/>
        </w:rPr>
        <w:t>1139 НА ЕВРОПЕЙСКИЯ ПАРЛАМЕНТ И НА СЪВЕТА ОТ 7 ЮЛИ 2021 ГОДИНА ЗА СЪЗДАВАНЕ НА ЕВРОПЕЙСКИЯ ФОНД ЗА МОРСКО ДЕЛО, РИБАРСТВО И АКВАКУЛТУРИ</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Декларирам, че представлявания от мен кандидат:</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Не е извършил тежко нарушение съгласно член 42 от Регламент (ЕО) № 1005/2008 на Съвета, член 90 от Регламент (ЕО) № 1224/2009 или друг законодателен акт, приет от Европейския парламент и Съвета в рамките на ОПОР;</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б) Не е участвал в дейността, управлението или собствеността на риболовен кораб, включен в посочения в член 40, параграф 3 от Регламент (ЕО) № 1005/2008 списък на Съюза на корабите, извършващи незаконен, недеклариран и нерегулиран риболов, или на кораб, плаващ под знамето на държави, определени като несътрудничещи трети държави съгласно член 33 от същия регламент; или</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в) Не е извършил някое от престъпленията против околната среда, посочени в членове 3 и 4 от Директива 2008/99/ЕО на Европейския парламент и на Съвета, когато се подава заявлението за подкрепа по член 27 от Регламент (ЕС) № </w:t>
      </w:r>
      <w:r w:rsidR="00A53CFC">
        <w:rPr>
          <w:rFonts w:ascii="Times New Roman" w:hAnsi="Times New Roman" w:cs="Times New Roman"/>
          <w:sz w:val="24"/>
          <w:szCs w:val="24"/>
          <w:lang w:val="bg-BG"/>
        </w:rPr>
        <w:t>2021/</w:t>
      </w:r>
      <w:r w:rsidRPr="0060718B">
        <w:rPr>
          <w:rFonts w:ascii="Times New Roman" w:hAnsi="Times New Roman" w:cs="Times New Roman"/>
          <w:sz w:val="24"/>
          <w:szCs w:val="24"/>
          <w:lang w:val="bg-BG"/>
        </w:rPr>
        <w:t>1139.</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Запознат съм, че ако която и да е от ситуациите от буква а) до буква в), настъпи в периода между подаването на заявлението за подкрепа и пет години след окончателното плащане, помощта, изплатена от ЕФМДРА и свързана с това заявление, се възстановява от оператора в съответствие с член 44 от настоящия регламент и член 103 от Регламент (ЕС) 2021/1060.</w:t>
      </w:r>
    </w:p>
    <w:p w:rsidR="0060718B" w:rsidRPr="0060718B" w:rsidRDefault="0060718B" w:rsidP="0060718B">
      <w:pPr>
        <w:spacing w:after="0"/>
        <w:jc w:val="both"/>
        <w:rPr>
          <w:rFonts w:ascii="Times New Roman" w:hAnsi="Times New Roman" w:cs="Times New Roman"/>
          <w:sz w:val="24"/>
          <w:szCs w:val="24"/>
          <w:lang w:val="bg-BG"/>
        </w:rPr>
      </w:pPr>
    </w:p>
    <w:p w:rsidR="0016057D"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lastRenderedPageBreak/>
        <w:t>Запознат съм, че подадено от оператор заявление за подкрепа е недопустимо за определен срок, ако съответният компетентен орган е установил с окончателно решение, че операторът е извършил измама по смисъла на член 3 от Директива (ЕС) 2017/1371 в контекста на ЕФМДР или ЕФМДРА, РАЗДЕЛ IX.</w:t>
      </w:r>
    </w:p>
    <w:p w:rsidR="003A5980" w:rsidRDefault="003A5980" w:rsidP="003A5980">
      <w:pPr>
        <w:spacing w:after="0" w:line="276" w:lineRule="auto"/>
        <w:jc w:val="both"/>
        <w:rPr>
          <w:rFonts w:ascii="Times New Roman" w:hAnsi="Times New Roman" w:cs="Times New Roman"/>
          <w:sz w:val="24"/>
          <w:szCs w:val="24"/>
          <w:lang w:val="bg-BG"/>
        </w:rPr>
      </w:pPr>
    </w:p>
    <w:p w:rsidR="0060718B" w:rsidRDefault="0060718B" w:rsidP="003A5980">
      <w:pPr>
        <w:spacing w:after="0" w:line="276" w:lineRule="auto"/>
        <w:jc w:val="both"/>
        <w:rPr>
          <w:rFonts w:ascii="Times New Roman" w:hAnsi="Times New Roman" w:cs="Times New Roman"/>
          <w:sz w:val="24"/>
          <w:szCs w:val="24"/>
          <w:lang w:val="bg-BG"/>
        </w:rPr>
      </w:pPr>
    </w:p>
    <w:p w:rsidR="0060718B" w:rsidRDefault="0060718B" w:rsidP="003A5980">
      <w:pPr>
        <w:spacing w:after="0" w:line="276" w:lineRule="auto"/>
        <w:jc w:val="both"/>
        <w:rPr>
          <w:rFonts w:ascii="Times New Roman" w:hAnsi="Times New Roman" w:cs="Times New Roman"/>
          <w:sz w:val="24"/>
          <w:szCs w:val="24"/>
          <w:lang w:val="bg-BG"/>
        </w:rPr>
      </w:pPr>
    </w:p>
    <w:p w:rsidR="0060718B" w:rsidRDefault="0060718B" w:rsidP="003A5980">
      <w:pPr>
        <w:spacing w:after="0" w:line="276" w:lineRule="auto"/>
        <w:jc w:val="both"/>
        <w:rPr>
          <w:rFonts w:ascii="Times New Roman" w:hAnsi="Times New Roman" w:cs="Times New Roman"/>
          <w:sz w:val="24"/>
          <w:szCs w:val="24"/>
          <w:lang w:val="bg-BG"/>
        </w:rPr>
      </w:pPr>
    </w:p>
    <w:p w:rsidR="0060718B" w:rsidRPr="00082FB9" w:rsidRDefault="0060718B" w:rsidP="003A5980">
      <w:pPr>
        <w:spacing w:after="0" w:line="276" w:lineRule="auto"/>
        <w:jc w:val="both"/>
        <w:rPr>
          <w:rFonts w:ascii="Times New Roman" w:hAnsi="Times New Roman" w:cs="Times New Roman"/>
          <w:sz w:val="24"/>
          <w:szCs w:val="24"/>
          <w:lang w:val="bg-BG"/>
        </w:rPr>
      </w:pPr>
      <w:r>
        <w:rPr>
          <w:rFonts w:ascii="Times New Roman" w:hAnsi="Times New Roman" w:cs="Times New Roman"/>
          <w:sz w:val="24"/>
          <w:szCs w:val="24"/>
          <w:lang w:val="bg-BG"/>
        </w:rPr>
        <w:t>Дата:……………</w:t>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t xml:space="preserve">ДЕКЛАРАТОР: </w:t>
      </w:r>
      <w:r w:rsidR="00AC1E2B">
        <w:rPr>
          <w:rFonts w:ascii="Times New Roman" w:hAnsi="Times New Roman" w:cs="Times New Roman"/>
          <w:sz w:val="24"/>
          <w:szCs w:val="24"/>
          <w:lang w:val="bg-B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pt;height:96pt">
            <v:imagedata r:id="rId8" o:title=""/>
            <o:lock v:ext="edit" ungrouping="t" rotation="t" cropping="t" verticies="t" text="t" grouping="t"/>
            <o:signatureline v:ext="edit" id="{AF1ABBB1-A800-4285-93A9-3BB26A3E863B}" provid="{00000000-0000-0000-0000-000000000000}" issignatureline="t"/>
          </v:shape>
        </w:pict>
      </w:r>
    </w:p>
    <w:p w:rsidR="003A5980" w:rsidRPr="00082FB9" w:rsidRDefault="003A5980" w:rsidP="003A5980">
      <w:pPr>
        <w:spacing w:after="0" w:line="276" w:lineRule="auto"/>
        <w:jc w:val="both"/>
        <w:rPr>
          <w:rFonts w:ascii="Times New Roman" w:hAnsi="Times New Roman" w:cs="Times New Roman"/>
          <w:sz w:val="24"/>
          <w:szCs w:val="24"/>
          <w:lang w:val="bg-BG"/>
        </w:rPr>
      </w:pPr>
    </w:p>
    <w:p w:rsidR="003A5980" w:rsidRPr="00082FB9" w:rsidRDefault="003A5980" w:rsidP="003A5980">
      <w:pPr>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342BAB" w:rsidRPr="00082FB9" w:rsidRDefault="00342BAB" w:rsidP="00342BAB">
      <w:pPr>
        <w:spacing w:after="0" w:line="276" w:lineRule="auto"/>
        <w:rPr>
          <w:rFonts w:ascii="Times New Roman" w:hAnsi="Times New Roman" w:cs="Times New Roman"/>
          <w:b/>
          <w:sz w:val="24"/>
          <w:szCs w:val="24"/>
          <w:lang w:val="bg-BG"/>
        </w:rPr>
      </w:pPr>
    </w:p>
    <w:p w:rsidR="00342BAB" w:rsidRPr="00082FB9" w:rsidRDefault="00342BAB" w:rsidP="00342BAB">
      <w:pPr>
        <w:spacing w:after="0" w:line="240" w:lineRule="auto"/>
        <w:jc w:val="center"/>
        <w:rPr>
          <w:rFonts w:ascii="Times New Roman" w:eastAsia="Times New Roman" w:hAnsi="Times New Roman" w:cs="Times New Roman"/>
          <w:b/>
          <w:snapToGrid w:val="0"/>
          <w:kern w:val="28"/>
          <w:sz w:val="24"/>
          <w:szCs w:val="24"/>
          <w:lang w:val="bg-BG"/>
        </w:rPr>
      </w:pPr>
    </w:p>
    <w:p w:rsidR="002E6141" w:rsidRPr="00082FB9" w:rsidRDefault="002E6141" w:rsidP="002E6141">
      <w:pPr>
        <w:spacing w:after="0" w:line="240" w:lineRule="auto"/>
        <w:jc w:val="center"/>
        <w:rPr>
          <w:rFonts w:ascii="Times New Roman" w:eastAsia="Times New Roman" w:hAnsi="Times New Roman" w:cs="Times New Roman"/>
          <w:b/>
          <w:i/>
          <w:sz w:val="24"/>
          <w:szCs w:val="24"/>
          <w:u w:val="single"/>
          <w:lang w:val="bg-BG" w:eastAsia="bg-BG"/>
        </w:rPr>
      </w:pPr>
    </w:p>
    <w:p w:rsidR="00342BAB" w:rsidRPr="00082FB9" w:rsidRDefault="00342BAB" w:rsidP="00433AAE">
      <w:pPr>
        <w:pStyle w:val="ListParagraph"/>
        <w:spacing w:after="0" w:line="276" w:lineRule="auto"/>
        <w:jc w:val="center"/>
        <w:rPr>
          <w:rFonts w:ascii="Times New Roman" w:hAnsi="Times New Roman" w:cs="Times New Roman"/>
          <w:b/>
          <w:sz w:val="24"/>
          <w:szCs w:val="24"/>
          <w:lang w:val="bg-BG"/>
        </w:rPr>
      </w:pPr>
    </w:p>
    <w:sectPr w:rsidR="00342BAB" w:rsidRPr="00082FB9" w:rsidSect="00F658BA">
      <w:headerReference w:type="even" r:id="rId9"/>
      <w:headerReference w:type="default" r:id="rId10"/>
      <w:footerReference w:type="even" r:id="rId11"/>
      <w:footerReference w:type="default" r:id="rId12"/>
      <w:headerReference w:type="first" r:id="rId13"/>
      <w:footerReference w:type="first" r:id="rId14"/>
      <w:pgSz w:w="12240" w:h="15840"/>
      <w:pgMar w:top="1915" w:right="1041" w:bottom="1440"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087A" w:rsidRDefault="00D1087A" w:rsidP="009404BD">
      <w:pPr>
        <w:spacing w:after="0" w:line="240" w:lineRule="auto"/>
      </w:pPr>
      <w:r>
        <w:separator/>
      </w:r>
    </w:p>
  </w:endnote>
  <w:endnote w:type="continuationSeparator" w:id="0">
    <w:p w:rsidR="00D1087A" w:rsidRDefault="00D1087A" w:rsidP="009404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7229" w:rsidRDefault="003C72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7229" w:rsidRDefault="003C722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7229" w:rsidRDefault="003C72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087A" w:rsidRDefault="00D1087A" w:rsidP="009404BD">
      <w:pPr>
        <w:spacing w:after="0" w:line="240" w:lineRule="auto"/>
      </w:pPr>
      <w:r>
        <w:separator/>
      </w:r>
    </w:p>
  </w:footnote>
  <w:footnote w:type="continuationSeparator" w:id="0">
    <w:p w:rsidR="00D1087A" w:rsidRDefault="00D1087A" w:rsidP="009404BD">
      <w:pPr>
        <w:spacing w:after="0" w:line="240" w:lineRule="auto"/>
      </w:pPr>
      <w:r>
        <w:continuationSeparator/>
      </w:r>
    </w:p>
  </w:footnote>
  <w:footnote w:id="1">
    <w:p w:rsidR="00587AAD" w:rsidRPr="00587AAD" w:rsidRDefault="00587AAD" w:rsidP="00587AAD">
      <w:pPr>
        <w:pStyle w:val="FootnoteText"/>
        <w:jc w:val="both"/>
      </w:pPr>
      <w:r>
        <w:rPr>
          <w:rStyle w:val="FootnoteReference"/>
        </w:rPr>
        <w:footnoteRef/>
      </w:r>
      <w:r>
        <w:t xml:space="preserve"> </w:t>
      </w:r>
      <w:proofErr w:type="spellStart"/>
      <w:r w:rsidRPr="00587AAD">
        <w:t>Попълва</w:t>
      </w:r>
      <w:proofErr w:type="spellEnd"/>
      <w:r w:rsidRPr="00587AAD">
        <w:t xml:space="preserve"> </w:t>
      </w:r>
      <w:proofErr w:type="spellStart"/>
      <w:r w:rsidRPr="00587AAD">
        <w:t>се</w:t>
      </w:r>
      <w:proofErr w:type="spellEnd"/>
      <w:r w:rsidRPr="00587AAD">
        <w:t xml:space="preserve"> и </w:t>
      </w:r>
      <w:proofErr w:type="spellStart"/>
      <w:r w:rsidRPr="00587AAD">
        <w:t>се</w:t>
      </w:r>
      <w:proofErr w:type="spellEnd"/>
      <w:r w:rsidRPr="00587AAD">
        <w:t xml:space="preserve"> </w:t>
      </w:r>
      <w:proofErr w:type="spellStart"/>
      <w:r w:rsidRPr="00587AAD">
        <w:t>подписва</w:t>
      </w:r>
      <w:proofErr w:type="spellEnd"/>
      <w:r w:rsidRPr="00587AAD">
        <w:t xml:space="preserve"> с КЕП </w:t>
      </w:r>
      <w:proofErr w:type="spellStart"/>
      <w:r w:rsidRPr="00587AAD">
        <w:t>от</w:t>
      </w:r>
      <w:proofErr w:type="spellEnd"/>
      <w:r w:rsidRPr="00587AAD">
        <w:t xml:space="preserve"> </w:t>
      </w:r>
      <w:proofErr w:type="spellStart"/>
      <w:r w:rsidRPr="00587AAD">
        <w:t>лице</w:t>
      </w:r>
      <w:proofErr w:type="spellEnd"/>
      <w:r w:rsidRPr="00587AAD">
        <w:t xml:space="preserve"> с </w:t>
      </w:r>
      <w:proofErr w:type="spellStart"/>
      <w:r w:rsidRPr="00587AAD">
        <w:t>право</w:t>
      </w:r>
      <w:proofErr w:type="spellEnd"/>
      <w:r w:rsidRPr="00587AAD">
        <w:t xml:space="preserve"> </w:t>
      </w:r>
      <w:proofErr w:type="spellStart"/>
      <w:r w:rsidRPr="00587AAD">
        <w:t>да</w:t>
      </w:r>
      <w:proofErr w:type="spellEnd"/>
      <w:r w:rsidRPr="00587AAD">
        <w:t xml:space="preserve"> </w:t>
      </w:r>
      <w:proofErr w:type="spellStart"/>
      <w:r w:rsidRPr="00587AAD">
        <w:t>представлява</w:t>
      </w:r>
      <w:proofErr w:type="spellEnd"/>
      <w:r w:rsidRPr="00587AAD">
        <w:t xml:space="preserve"> </w:t>
      </w:r>
      <w:proofErr w:type="spellStart"/>
      <w:r w:rsidRPr="00587AAD">
        <w:t>кандидата</w:t>
      </w:r>
      <w:proofErr w:type="spellEnd"/>
      <w:r w:rsidRPr="00587AAD">
        <w:t xml:space="preserve">. В </w:t>
      </w:r>
      <w:proofErr w:type="spellStart"/>
      <w:r w:rsidRPr="00587AAD">
        <w:t>случай</w:t>
      </w:r>
      <w:proofErr w:type="spellEnd"/>
      <w:r w:rsidRPr="00587AAD">
        <w:t xml:space="preserve"> </w:t>
      </w:r>
      <w:proofErr w:type="spellStart"/>
      <w:r w:rsidRPr="00587AAD">
        <w:t>че</w:t>
      </w:r>
      <w:proofErr w:type="spellEnd"/>
      <w:r w:rsidRPr="00587AAD">
        <w:t xml:space="preserve"> </w:t>
      </w:r>
      <w:proofErr w:type="spellStart"/>
      <w:r w:rsidRPr="00587AAD">
        <w:t>кандидатът</w:t>
      </w:r>
      <w:proofErr w:type="spellEnd"/>
      <w:r w:rsidRPr="00587AAD">
        <w:t xml:space="preserve"> </w:t>
      </w:r>
      <w:proofErr w:type="spellStart"/>
      <w:proofErr w:type="gramStart"/>
      <w:r w:rsidRPr="00587AAD">
        <w:t>се</w:t>
      </w:r>
      <w:proofErr w:type="spellEnd"/>
      <w:r w:rsidRPr="00587AAD">
        <w:t xml:space="preserve"> </w:t>
      </w:r>
      <w:r>
        <w:rPr>
          <w:lang w:val="bg-BG"/>
        </w:rPr>
        <w:t xml:space="preserve"> </w:t>
      </w:r>
      <w:proofErr w:type="spellStart"/>
      <w:r w:rsidRPr="00587AAD">
        <w:t>представлява</w:t>
      </w:r>
      <w:proofErr w:type="spellEnd"/>
      <w:proofErr w:type="gramEnd"/>
      <w:r w:rsidRPr="00587AAD">
        <w:t xml:space="preserve"> </w:t>
      </w:r>
      <w:proofErr w:type="spellStart"/>
      <w:r w:rsidRPr="00587AAD">
        <w:t>заедно</w:t>
      </w:r>
      <w:proofErr w:type="spellEnd"/>
      <w:r w:rsidRPr="00587AAD">
        <w:t xml:space="preserve"> </w:t>
      </w:r>
      <w:proofErr w:type="spellStart"/>
      <w:r w:rsidRPr="00587AAD">
        <w:t>от</w:t>
      </w:r>
      <w:proofErr w:type="spellEnd"/>
      <w:r w:rsidRPr="00587AAD">
        <w:t xml:space="preserve"> </w:t>
      </w:r>
      <w:proofErr w:type="spellStart"/>
      <w:r w:rsidRPr="00587AAD">
        <w:t>няколко</w:t>
      </w:r>
      <w:proofErr w:type="spellEnd"/>
      <w:r w:rsidRPr="00587AAD">
        <w:t xml:space="preserve"> </w:t>
      </w:r>
      <w:proofErr w:type="spellStart"/>
      <w:r w:rsidRPr="00587AAD">
        <w:t>лица</w:t>
      </w:r>
      <w:proofErr w:type="spellEnd"/>
      <w:r w:rsidRPr="00587AAD">
        <w:t xml:space="preserve">, </w:t>
      </w:r>
      <w:proofErr w:type="spellStart"/>
      <w:r w:rsidRPr="00587AAD">
        <w:t>декларацията</w:t>
      </w:r>
      <w:proofErr w:type="spellEnd"/>
      <w:r w:rsidRPr="00587AAD">
        <w:t xml:space="preserve"> </w:t>
      </w:r>
      <w:proofErr w:type="spellStart"/>
      <w:r w:rsidRPr="00587AAD">
        <w:t>се</w:t>
      </w:r>
      <w:proofErr w:type="spellEnd"/>
      <w:r w:rsidRPr="00587AAD">
        <w:t xml:space="preserve"> </w:t>
      </w:r>
      <w:proofErr w:type="spellStart"/>
      <w:r w:rsidRPr="00587AAD">
        <w:t>попълва</w:t>
      </w:r>
      <w:proofErr w:type="spellEnd"/>
      <w:r w:rsidRPr="00587AAD">
        <w:t xml:space="preserve"> и </w:t>
      </w:r>
      <w:proofErr w:type="spellStart"/>
      <w:r w:rsidRPr="00587AAD">
        <w:t>подписва</w:t>
      </w:r>
      <w:proofErr w:type="spellEnd"/>
      <w:r w:rsidRPr="00587AAD">
        <w:t xml:space="preserve"> </w:t>
      </w:r>
      <w:proofErr w:type="spellStart"/>
      <w:r w:rsidRPr="00587AAD">
        <w:t>от</w:t>
      </w:r>
      <w:proofErr w:type="spellEnd"/>
      <w:r w:rsidRPr="00587AAD">
        <w:t xml:space="preserve"> </w:t>
      </w:r>
      <w:proofErr w:type="spellStart"/>
      <w:r w:rsidRPr="00587AAD">
        <w:t>всички</w:t>
      </w:r>
      <w:proofErr w:type="spellEnd"/>
      <w:r w:rsidRPr="00587AAD">
        <w:t xml:space="preserve"> </w:t>
      </w:r>
      <w:proofErr w:type="spellStart"/>
      <w:r w:rsidRPr="00587AAD">
        <w:t>тях</w:t>
      </w:r>
      <w:proofErr w:type="spellEnd"/>
      <w:r w:rsidRPr="00587AAD">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7229" w:rsidRDefault="003C72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04BD" w:rsidRDefault="003C7229" w:rsidP="009404BD">
    <w:pPr>
      <w:pStyle w:val="Header"/>
      <w:tabs>
        <w:tab w:val="clear" w:pos="4703"/>
        <w:tab w:val="clear" w:pos="9406"/>
        <w:tab w:val="left" w:pos="5222"/>
      </w:tabs>
    </w:pPr>
    <w:r w:rsidRPr="009404BD">
      <w:rPr>
        <w:rFonts w:ascii="Calibri" w:eastAsia="Calibri" w:hAnsi="Calibri" w:cs="Calibri"/>
        <w:noProof/>
        <w:lang w:val="bg-BG" w:eastAsia="bg-BG"/>
      </w:rPr>
      <mc:AlternateContent>
        <mc:Choice Requires="wps">
          <w:drawing>
            <wp:anchor distT="0" distB="0" distL="114300" distR="114300" simplePos="0" relativeHeight="251662336" behindDoc="0" locked="0" layoutInCell="1" allowOverlap="1" wp14:anchorId="7DF83B11" wp14:editId="36FEF72F">
              <wp:simplePos x="0" y="0"/>
              <wp:positionH relativeFrom="margin">
                <wp:posOffset>2549967</wp:posOffset>
              </wp:positionH>
              <wp:positionV relativeFrom="paragraph">
                <wp:posOffset>480585</wp:posOffset>
              </wp:positionV>
              <wp:extent cx="2186608" cy="268936"/>
              <wp:effectExtent l="0" t="0" r="0" b="0"/>
              <wp:wrapNone/>
              <wp:docPr id="14"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6608" cy="2689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04BD" w:rsidRPr="003C7229" w:rsidRDefault="009404BD" w:rsidP="009404BD">
                          <w:pPr>
                            <w:spacing w:after="0"/>
                            <w:jc w:val="center"/>
                            <w:textAlignment w:val="baseline"/>
                            <w:rPr>
                              <w:sz w:val="12"/>
                              <w:szCs w:val="12"/>
                            </w:rPr>
                          </w:pPr>
                          <w:r w:rsidRPr="003C7229">
                            <w:rPr>
                              <w:rFonts w:ascii="Candara" w:hAnsi="Candara" w:cs="Candara"/>
                              <w:color w:val="000000"/>
                              <w:kern w:val="24"/>
                              <w:sz w:val="12"/>
                              <w:szCs w:val="12"/>
                            </w:rPr>
                            <w:t xml:space="preserve">МИНИСТЕРСТВО НА ЗЕМЕДЕЛИЕТО </w:t>
                          </w:r>
                          <w:r w:rsidRPr="003C7229">
                            <w:rPr>
                              <w:rFonts w:ascii="Candara" w:hAnsi="Candara" w:cs="Candara"/>
                              <w:color w:val="000000"/>
                              <w:kern w:val="24"/>
                              <w:sz w:val="12"/>
                              <w:szCs w:val="12"/>
                              <w:lang w:val="bg-BG"/>
                            </w:rPr>
                            <w:t xml:space="preserve">И </w:t>
                          </w:r>
                          <w:r w:rsidRPr="003C7229">
                            <w:rPr>
                              <w:rFonts w:ascii="Candara" w:hAnsi="Candara" w:cs="Candara"/>
                              <w:color w:val="000000"/>
                              <w:kern w:val="24"/>
                              <w:sz w:val="12"/>
                              <w:szCs w:val="12"/>
                            </w:rPr>
                            <w:t xml:space="preserve">ХРАНИТЕ </w:t>
                          </w:r>
                        </w:p>
                        <w:p w:rsidR="009404BD" w:rsidRDefault="009404BD" w:rsidP="009404BD">
                          <w:pPr>
                            <w:jc w:val="center"/>
                          </w:pP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DF83B11" id="_x0000_t202" coordsize="21600,21600" o:spt="202" path="m,l,21600r21600,l21600,xe">
              <v:stroke joinstyle="miter"/>
              <v:path gradientshapeok="t" o:connecttype="rect"/>
            </v:shapetype>
            <v:shape id="TextBox 5" o:spid="_x0000_s1026" type="#_x0000_t202" style="position:absolute;margin-left:200.8pt;margin-top:37.85pt;width:172.15pt;height:21.2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jhItQIAALk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" filled="f" stroked="f">
              <v:textbox>
                <w:txbxContent>
                  <w:p w:rsidR="009404BD" w:rsidRPr="003C7229" w:rsidRDefault="009404BD" w:rsidP="009404BD">
                    <w:pPr>
                      <w:spacing w:after="0"/>
                      <w:jc w:val="center"/>
                      <w:textAlignment w:val="baseline"/>
                      <w:rPr>
                        <w:sz w:val="12"/>
                        <w:szCs w:val="12"/>
                      </w:rPr>
                    </w:pPr>
                    <w:r w:rsidRPr="003C7229">
                      <w:rPr>
                        <w:rFonts w:ascii="Candara" w:hAnsi="Candara" w:cs="Candara"/>
                        <w:color w:val="000000"/>
                        <w:kern w:val="24"/>
                        <w:sz w:val="12"/>
                        <w:szCs w:val="12"/>
                      </w:rPr>
                      <w:t xml:space="preserve">МИНИСТЕРСТВО НА ЗЕМЕДЕЛИЕТО </w:t>
                    </w:r>
                    <w:r w:rsidRPr="003C7229">
                      <w:rPr>
                        <w:rFonts w:ascii="Candara" w:hAnsi="Candara" w:cs="Candara"/>
                        <w:color w:val="000000"/>
                        <w:kern w:val="24"/>
                        <w:sz w:val="12"/>
                        <w:szCs w:val="12"/>
                        <w:lang w:val="bg-BG"/>
                      </w:rPr>
                      <w:t xml:space="preserve">И </w:t>
                    </w:r>
                    <w:r w:rsidRPr="003C7229">
                      <w:rPr>
                        <w:rFonts w:ascii="Candara" w:hAnsi="Candara" w:cs="Candara"/>
                        <w:color w:val="000000"/>
                        <w:kern w:val="24"/>
                        <w:sz w:val="12"/>
                        <w:szCs w:val="12"/>
                      </w:rPr>
                      <w:t xml:space="preserve">ХРАНИТЕ </w:t>
                    </w:r>
                  </w:p>
                  <w:p w:rsidR="009404BD" w:rsidRDefault="009404BD" w:rsidP="009404BD">
                    <w:pPr>
                      <w:jc w:val="center"/>
                    </w:pPr>
                  </w:p>
                </w:txbxContent>
              </v:textbox>
              <w10:wrap anchorx="margin"/>
            </v:shape>
          </w:pict>
        </mc:Fallback>
      </mc:AlternateContent>
    </w:r>
    <w:r w:rsidR="009404BD">
      <w:rPr>
        <w:noProof/>
        <w:lang w:val="bg-BG" w:eastAsia="bg-BG"/>
      </w:rPr>
      <w:drawing>
        <wp:anchor distT="0" distB="0" distL="114300" distR="114300" simplePos="0" relativeHeight="251658240" behindDoc="0" locked="0" layoutInCell="1" allowOverlap="1">
          <wp:simplePos x="0" y="0"/>
          <wp:positionH relativeFrom="page">
            <wp:posOffset>5479388</wp:posOffset>
          </wp:positionH>
          <wp:positionV relativeFrom="paragraph">
            <wp:posOffset>-136746</wp:posOffset>
          </wp:positionV>
          <wp:extent cx="2125980" cy="796925"/>
          <wp:effectExtent l="0" t="0" r="7620" b="3175"/>
          <wp:wrapSquare wrapText="bothSides"/>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25980" cy="796925"/>
                  </a:xfrm>
                  <a:prstGeom prst="rect">
                    <a:avLst/>
                  </a:prstGeom>
                  <a:noFill/>
                  <a:ln>
                    <a:noFill/>
                  </a:ln>
                </pic:spPr>
              </pic:pic>
            </a:graphicData>
          </a:graphic>
          <wp14:sizeRelH relativeFrom="page">
            <wp14:pctWidth>0</wp14:pctWidth>
          </wp14:sizeRelH>
          <wp14:sizeRelV relativeFrom="page">
            <wp14:pctHeight>0</wp14:pctHeight>
          </wp14:sizeRelV>
        </wp:anchor>
      </w:drawing>
    </w:r>
    <w:r w:rsidR="009404BD" w:rsidRPr="009404BD">
      <w:rPr>
        <w:rFonts w:ascii="Calibri" w:eastAsia="Calibri" w:hAnsi="Calibri" w:cs="Calibri"/>
        <w:noProof/>
        <w:lang w:val="bg-BG" w:eastAsia="bg-BG"/>
      </w:rPr>
      <w:drawing>
        <wp:anchor distT="0" distB="0" distL="114300" distR="114300" simplePos="0" relativeHeight="251660288" behindDoc="1" locked="0" layoutInCell="1" allowOverlap="1" wp14:anchorId="2966E33A" wp14:editId="6B27F312">
          <wp:simplePos x="0" y="0"/>
          <wp:positionH relativeFrom="column">
            <wp:posOffset>2867908</wp:posOffset>
          </wp:positionH>
          <wp:positionV relativeFrom="paragraph">
            <wp:posOffset>-330310</wp:posOffset>
          </wp:positionV>
          <wp:extent cx="1502797" cy="810963"/>
          <wp:effectExtent l="0" t="0" r="2540" b="8255"/>
          <wp:wrapTight wrapText="bothSides">
            <wp:wrapPolygon edited="0">
              <wp:start x="7669" y="0"/>
              <wp:lineTo x="548" y="8626"/>
              <wp:lineTo x="0" y="11164"/>
              <wp:lineTo x="0" y="19790"/>
              <wp:lineTo x="2191" y="20805"/>
              <wp:lineTo x="7395" y="21312"/>
              <wp:lineTo x="13968" y="21312"/>
              <wp:lineTo x="19172" y="20805"/>
              <wp:lineTo x="21363" y="19790"/>
              <wp:lineTo x="21089" y="14208"/>
              <wp:lineTo x="20541" y="9134"/>
              <wp:lineTo x="13694" y="0"/>
              <wp:lineTo x="7669" y="0"/>
            </wp:wrapPolygon>
          </wp:wrapTight>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8"/>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02797" cy="810963"/>
                  </a:xfrm>
                  <a:prstGeom prst="rect">
                    <a:avLst/>
                  </a:prstGeom>
                  <a:noFill/>
                  <a:ln>
                    <a:noFill/>
                  </a:ln>
                  <a:extLst/>
                </pic:spPr>
              </pic:pic>
            </a:graphicData>
          </a:graphic>
          <wp14:sizeRelH relativeFrom="margin">
            <wp14:pctWidth>0</wp14:pctWidth>
          </wp14:sizeRelH>
          <wp14:sizeRelV relativeFrom="margin">
            <wp14:pctHeight>0</wp14:pctHeight>
          </wp14:sizeRelV>
        </wp:anchor>
      </w:drawing>
    </w:r>
    <w:r w:rsidR="009404BD">
      <w:rPr>
        <w:noProof/>
        <w:lang w:val="bg-BG" w:eastAsia="bg-BG"/>
      </w:rPr>
      <w:drawing>
        <wp:inline distT="0" distB="0" distL="0" distR="0">
          <wp:extent cx="2316480" cy="572770"/>
          <wp:effectExtent l="0" t="0" r="762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316480" cy="572770"/>
                  </a:xfrm>
                  <a:prstGeom prst="rect">
                    <a:avLst/>
                  </a:prstGeom>
                  <a:noFill/>
                </pic:spPr>
              </pic:pic>
            </a:graphicData>
          </a:graphic>
        </wp:inline>
      </w:drawing>
    </w:r>
    <w:r w:rsidR="009404BD">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7229" w:rsidRDefault="003C72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674E46"/>
    <w:multiLevelType w:val="hybridMultilevel"/>
    <w:tmpl w:val="0ADAC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50E3701"/>
    <w:multiLevelType w:val="hybridMultilevel"/>
    <w:tmpl w:val="DA128120"/>
    <w:lvl w:ilvl="0" w:tplc="BB227D3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57B0569B"/>
    <w:multiLevelType w:val="hybridMultilevel"/>
    <w:tmpl w:val="E2E05DD0"/>
    <w:lvl w:ilvl="0" w:tplc="A1689FA4">
      <w:start w:val="1"/>
      <w:numFmt w:val="lowerRoman"/>
      <w:lvlText w:val="%1)"/>
      <w:lvlJc w:val="left"/>
      <w:pPr>
        <w:ind w:left="1433" w:hanging="720"/>
      </w:pPr>
      <w:rPr>
        <w:rFonts w:hint="default"/>
      </w:rPr>
    </w:lvl>
    <w:lvl w:ilvl="1" w:tplc="04090019" w:tentative="1">
      <w:start w:val="1"/>
      <w:numFmt w:val="lowerLetter"/>
      <w:lvlText w:val="%2."/>
      <w:lvlJc w:val="left"/>
      <w:pPr>
        <w:ind w:left="1793" w:hanging="360"/>
      </w:pPr>
    </w:lvl>
    <w:lvl w:ilvl="2" w:tplc="0409001B" w:tentative="1">
      <w:start w:val="1"/>
      <w:numFmt w:val="lowerRoman"/>
      <w:lvlText w:val="%3."/>
      <w:lvlJc w:val="right"/>
      <w:pPr>
        <w:ind w:left="2513" w:hanging="180"/>
      </w:pPr>
    </w:lvl>
    <w:lvl w:ilvl="3" w:tplc="0409000F" w:tentative="1">
      <w:start w:val="1"/>
      <w:numFmt w:val="decimal"/>
      <w:lvlText w:val="%4."/>
      <w:lvlJc w:val="left"/>
      <w:pPr>
        <w:ind w:left="3233" w:hanging="360"/>
      </w:pPr>
    </w:lvl>
    <w:lvl w:ilvl="4" w:tplc="04090019" w:tentative="1">
      <w:start w:val="1"/>
      <w:numFmt w:val="lowerLetter"/>
      <w:lvlText w:val="%5."/>
      <w:lvlJc w:val="left"/>
      <w:pPr>
        <w:ind w:left="3953" w:hanging="360"/>
      </w:pPr>
    </w:lvl>
    <w:lvl w:ilvl="5" w:tplc="0409001B" w:tentative="1">
      <w:start w:val="1"/>
      <w:numFmt w:val="lowerRoman"/>
      <w:lvlText w:val="%6."/>
      <w:lvlJc w:val="right"/>
      <w:pPr>
        <w:ind w:left="4673" w:hanging="180"/>
      </w:pPr>
    </w:lvl>
    <w:lvl w:ilvl="6" w:tplc="0409000F" w:tentative="1">
      <w:start w:val="1"/>
      <w:numFmt w:val="decimal"/>
      <w:lvlText w:val="%7."/>
      <w:lvlJc w:val="left"/>
      <w:pPr>
        <w:ind w:left="5393" w:hanging="360"/>
      </w:pPr>
    </w:lvl>
    <w:lvl w:ilvl="7" w:tplc="04090019" w:tentative="1">
      <w:start w:val="1"/>
      <w:numFmt w:val="lowerLetter"/>
      <w:lvlText w:val="%8."/>
      <w:lvlJc w:val="left"/>
      <w:pPr>
        <w:ind w:left="6113" w:hanging="360"/>
      </w:pPr>
    </w:lvl>
    <w:lvl w:ilvl="8" w:tplc="0409001B" w:tentative="1">
      <w:start w:val="1"/>
      <w:numFmt w:val="lowerRoman"/>
      <w:lvlText w:val="%9."/>
      <w:lvlJc w:val="right"/>
      <w:pPr>
        <w:ind w:left="6833"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4BD"/>
    <w:rsid w:val="00074BE5"/>
    <w:rsid w:val="00082FB9"/>
    <w:rsid w:val="0008411B"/>
    <w:rsid w:val="000932DC"/>
    <w:rsid w:val="000B0981"/>
    <w:rsid w:val="000C446E"/>
    <w:rsid w:val="000E110B"/>
    <w:rsid w:val="00111876"/>
    <w:rsid w:val="001216F9"/>
    <w:rsid w:val="0015564B"/>
    <w:rsid w:val="0016057D"/>
    <w:rsid w:val="00172FC4"/>
    <w:rsid w:val="001938C0"/>
    <w:rsid w:val="0019579E"/>
    <w:rsid w:val="001A443A"/>
    <w:rsid w:val="001E6F4C"/>
    <w:rsid w:val="00257B16"/>
    <w:rsid w:val="00275F49"/>
    <w:rsid w:val="00294750"/>
    <w:rsid w:val="002E6141"/>
    <w:rsid w:val="00342BAB"/>
    <w:rsid w:val="00376647"/>
    <w:rsid w:val="00377CFA"/>
    <w:rsid w:val="0038619D"/>
    <w:rsid w:val="00395B9B"/>
    <w:rsid w:val="003A5980"/>
    <w:rsid w:val="003C7229"/>
    <w:rsid w:val="003D264A"/>
    <w:rsid w:val="003F11FA"/>
    <w:rsid w:val="004038B3"/>
    <w:rsid w:val="00407815"/>
    <w:rsid w:val="00433AAE"/>
    <w:rsid w:val="00486BF3"/>
    <w:rsid w:val="004976F8"/>
    <w:rsid w:val="00587AAD"/>
    <w:rsid w:val="005F3B7F"/>
    <w:rsid w:val="005F6D9E"/>
    <w:rsid w:val="0060718B"/>
    <w:rsid w:val="0063155A"/>
    <w:rsid w:val="0063602F"/>
    <w:rsid w:val="00693384"/>
    <w:rsid w:val="00697C2D"/>
    <w:rsid w:val="006B0DBC"/>
    <w:rsid w:val="00711F30"/>
    <w:rsid w:val="00713070"/>
    <w:rsid w:val="00722B71"/>
    <w:rsid w:val="00734479"/>
    <w:rsid w:val="00753F7A"/>
    <w:rsid w:val="007B05CB"/>
    <w:rsid w:val="008749A3"/>
    <w:rsid w:val="008D4699"/>
    <w:rsid w:val="00930822"/>
    <w:rsid w:val="009371EF"/>
    <w:rsid w:val="009404BD"/>
    <w:rsid w:val="00966808"/>
    <w:rsid w:val="00985F24"/>
    <w:rsid w:val="00A53CFC"/>
    <w:rsid w:val="00A7508A"/>
    <w:rsid w:val="00AC1C9B"/>
    <w:rsid w:val="00AC1E2B"/>
    <w:rsid w:val="00AF3D40"/>
    <w:rsid w:val="00AF65FB"/>
    <w:rsid w:val="00B142C2"/>
    <w:rsid w:val="00BE6FDF"/>
    <w:rsid w:val="00BE75A9"/>
    <w:rsid w:val="00C80AD2"/>
    <w:rsid w:val="00C92693"/>
    <w:rsid w:val="00C949DD"/>
    <w:rsid w:val="00D1087A"/>
    <w:rsid w:val="00D16973"/>
    <w:rsid w:val="00D66273"/>
    <w:rsid w:val="00DC3A42"/>
    <w:rsid w:val="00DE1E03"/>
    <w:rsid w:val="00E10093"/>
    <w:rsid w:val="00E2141C"/>
    <w:rsid w:val="00EA6337"/>
    <w:rsid w:val="00F32768"/>
    <w:rsid w:val="00F658BA"/>
    <w:rsid w:val="00F87A73"/>
    <w:rsid w:val="00FB4599"/>
    <w:rsid w:val="00FF5F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4A46BA05-50B4-4DB7-AE1C-53486C867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04BD"/>
    <w:pPr>
      <w:tabs>
        <w:tab w:val="center" w:pos="4703"/>
        <w:tab w:val="right" w:pos="9406"/>
      </w:tabs>
      <w:spacing w:after="0" w:line="240" w:lineRule="auto"/>
    </w:pPr>
  </w:style>
  <w:style w:type="character" w:customStyle="1" w:styleId="HeaderChar">
    <w:name w:val="Header Char"/>
    <w:basedOn w:val="DefaultParagraphFont"/>
    <w:link w:val="Header"/>
    <w:uiPriority w:val="99"/>
    <w:rsid w:val="009404BD"/>
  </w:style>
  <w:style w:type="paragraph" w:styleId="Footer">
    <w:name w:val="footer"/>
    <w:basedOn w:val="Normal"/>
    <w:link w:val="FooterChar"/>
    <w:uiPriority w:val="99"/>
    <w:unhideWhenUsed/>
    <w:rsid w:val="009404BD"/>
    <w:pPr>
      <w:tabs>
        <w:tab w:val="center" w:pos="4703"/>
        <w:tab w:val="right" w:pos="9406"/>
      </w:tabs>
      <w:spacing w:after="0" w:line="240" w:lineRule="auto"/>
    </w:pPr>
  </w:style>
  <w:style w:type="character" w:customStyle="1" w:styleId="FooterChar">
    <w:name w:val="Footer Char"/>
    <w:basedOn w:val="DefaultParagraphFont"/>
    <w:link w:val="Footer"/>
    <w:uiPriority w:val="99"/>
    <w:rsid w:val="009404BD"/>
  </w:style>
  <w:style w:type="paragraph" w:styleId="FootnoteText">
    <w:name w:val="footnote text"/>
    <w:basedOn w:val="Normal"/>
    <w:link w:val="FootnoteTextChar"/>
    <w:uiPriority w:val="99"/>
    <w:unhideWhenUsed/>
    <w:rsid w:val="00587AAD"/>
    <w:pPr>
      <w:spacing w:after="0" w:line="240" w:lineRule="auto"/>
    </w:pPr>
    <w:rPr>
      <w:sz w:val="20"/>
      <w:szCs w:val="20"/>
    </w:rPr>
  </w:style>
  <w:style w:type="character" w:customStyle="1" w:styleId="FootnoteTextChar">
    <w:name w:val="Footnote Text Char"/>
    <w:basedOn w:val="DefaultParagraphFont"/>
    <w:link w:val="FootnoteText"/>
    <w:uiPriority w:val="99"/>
    <w:rsid w:val="00587AAD"/>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nhideWhenUsed/>
    <w:rsid w:val="00587AAD"/>
    <w:rPr>
      <w:vertAlign w:val="superscript"/>
    </w:rPr>
  </w:style>
  <w:style w:type="paragraph" w:styleId="ListParagraph">
    <w:name w:val="List Paragraph"/>
    <w:basedOn w:val="Normal"/>
    <w:uiPriority w:val="34"/>
    <w:qFormat/>
    <w:rsid w:val="00F658BA"/>
    <w:pPr>
      <w:ind w:left="720"/>
      <w:contextualSpacing/>
    </w:pPr>
  </w:style>
  <w:style w:type="paragraph" w:styleId="EndnoteText">
    <w:name w:val="endnote text"/>
    <w:basedOn w:val="Normal"/>
    <w:link w:val="EndnoteTextChar"/>
    <w:uiPriority w:val="99"/>
    <w:semiHidden/>
    <w:unhideWhenUsed/>
    <w:rsid w:val="002E614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E6141"/>
    <w:rPr>
      <w:sz w:val="20"/>
      <w:szCs w:val="20"/>
    </w:rPr>
  </w:style>
  <w:style w:type="character" w:styleId="EndnoteReference">
    <w:name w:val="endnote reference"/>
    <w:rsid w:val="002E6141"/>
    <w:rPr>
      <w:vertAlign w:val="superscript"/>
    </w:rPr>
  </w:style>
  <w:style w:type="character" w:styleId="Hyperlink">
    <w:name w:val="Hyperlink"/>
    <w:basedOn w:val="DefaultParagraphFont"/>
    <w:uiPriority w:val="99"/>
    <w:unhideWhenUsed/>
    <w:rsid w:val="00D66273"/>
    <w:rPr>
      <w:color w:val="0563C1" w:themeColor="hyperlink"/>
      <w:u w:val="single"/>
    </w:rPr>
  </w:style>
  <w:style w:type="paragraph" w:styleId="BalloonText">
    <w:name w:val="Balloon Text"/>
    <w:basedOn w:val="Normal"/>
    <w:link w:val="BalloonTextChar"/>
    <w:uiPriority w:val="99"/>
    <w:semiHidden/>
    <w:unhideWhenUsed/>
    <w:rsid w:val="004078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7815"/>
    <w:rPr>
      <w:rFonts w:ascii="Tahoma" w:hAnsi="Tahoma" w:cs="Tahoma"/>
      <w:sz w:val="16"/>
      <w:szCs w:val="16"/>
    </w:rPr>
  </w:style>
  <w:style w:type="character" w:styleId="CommentReference">
    <w:name w:val="annotation reference"/>
    <w:basedOn w:val="DefaultParagraphFont"/>
    <w:uiPriority w:val="99"/>
    <w:semiHidden/>
    <w:unhideWhenUsed/>
    <w:rsid w:val="00A53CFC"/>
    <w:rPr>
      <w:sz w:val="16"/>
      <w:szCs w:val="16"/>
    </w:rPr>
  </w:style>
  <w:style w:type="paragraph" w:styleId="CommentText">
    <w:name w:val="annotation text"/>
    <w:basedOn w:val="Normal"/>
    <w:link w:val="CommentTextChar"/>
    <w:uiPriority w:val="99"/>
    <w:semiHidden/>
    <w:unhideWhenUsed/>
    <w:rsid w:val="00A53CFC"/>
    <w:pPr>
      <w:spacing w:line="240" w:lineRule="auto"/>
    </w:pPr>
    <w:rPr>
      <w:sz w:val="20"/>
      <w:szCs w:val="20"/>
    </w:rPr>
  </w:style>
  <w:style w:type="character" w:customStyle="1" w:styleId="CommentTextChar">
    <w:name w:val="Comment Text Char"/>
    <w:basedOn w:val="DefaultParagraphFont"/>
    <w:link w:val="CommentText"/>
    <w:uiPriority w:val="99"/>
    <w:semiHidden/>
    <w:rsid w:val="00A53CFC"/>
    <w:rPr>
      <w:sz w:val="20"/>
      <w:szCs w:val="20"/>
    </w:rPr>
  </w:style>
  <w:style w:type="paragraph" w:styleId="CommentSubject">
    <w:name w:val="annotation subject"/>
    <w:basedOn w:val="CommentText"/>
    <w:next w:val="CommentText"/>
    <w:link w:val="CommentSubjectChar"/>
    <w:uiPriority w:val="99"/>
    <w:semiHidden/>
    <w:unhideWhenUsed/>
    <w:rsid w:val="00A53CFC"/>
    <w:rPr>
      <w:b/>
      <w:bCs/>
    </w:rPr>
  </w:style>
  <w:style w:type="character" w:customStyle="1" w:styleId="CommentSubjectChar">
    <w:name w:val="Comment Subject Char"/>
    <w:basedOn w:val="CommentTextChar"/>
    <w:link w:val="CommentSubject"/>
    <w:uiPriority w:val="99"/>
    <w:semiHidden/>
    <w:rsid w:val="00A53CF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FC8984-1CC8-49B8-96B1-7E988D7BC8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10</Pages>
  <Words>2828</Words>
  <Characters>16123</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Krasimira Dankova</dc:creator>
  <cp:keywords/>
  <dc:description/>
  <cp:lastModifiedBy>Veselina Pavlova</cp:lastModifiedBy>
  <cp:revision>131</cp:revision>
  <dcterms:created xsi:type="dcterms:W3CDTF">2023-06-23T11:19:00Z</dcterms:created>
  <dcterms:modified xsi:type="dcterms:W3CDTF">2025-02-13T09:41:00Z</dcterms:modified>
</cp:coreProperties>
</file>