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381EEB" w14:textId="41AD184C" w:rsidR="001D506C" w:rsidRDefault="001D506C" w:rsidP="00DD5DBF">
      <w:pPr>
        <w:tabs>
          <w:tab w:val="left" w:pos="99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  <w:r w:rsidRPr="001D506C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363DE42" wp14:editId="0B8CF356">
            <wp:simplePos x="0" y="0"/>
            <wp:positionH relativeFrom="column">
              <wp:posOffset>-285750</wp:posOffset>
            </wp:positionH>
            <wp:positionV relativeFrom="paragraph">
              <wp:posOffset>0</wp:posOffset>
            </wp:positionV>
            <wp:extent cx="7152640" cy="1221740"/>
            <wp:effectExtent l="0" t="0" r="0" b="0"/>
            <wp:wrapThrough wrapText="bothSides">
              <wp:wrapPolygon edited="0">
                <wp:start x="0" y="0"/>
                <wp:lineTo x="0" y="21218"/>
                <wp:lineTo x="21516" y="21218"/>
                <wp:lineTo x="21516" y="0"/>
                <wp:lineTo x="0" y="0"/>
              </wp:wrapPolygon>
            </wp:wrapThrough>
            <wp:docPr id="1" name="Picture 1" descr="C:\Users\kdankova\Pictures\Logo shapka PMD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dankova\Pictures\Logo shapka PMDR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2640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7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                                                             </w:t>
      </w:r>
    </w:p>
    <w:p w14:paraId="47D92C3B" w14:textId="77777777" w:rsidR="001D506C" w:rsidRDefault="001D506C" w:rsidP="00DD5DBF">
      <w:pPr>
        <w:tabs>
          <w:tab w:val="left" w:pos="99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p w14:paraId="1C3F257D" w14:textId="77777777" w:rsidR="001D506C" w:rsidRDefault="001D506C" w:rsidP="00DD5DBF">
      <w:pPr>
        <w:tabs>
          <w:tab w:val="left" w:pos="99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p w14:paraId="7D22EF80" w14:textId="77777777" w:rsidR="001D506C" w:rsidRDefault="001D506C" w:rsidP="00DD5DBF">
      <w:pPr>
        <w:tabs>
          <w:tab w:val="left" w:pos="99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p w14:paraId="2A041AC1" w14:textId="24E1909B" w:rsidR="001D506C" w:rsidRDefault="001D506C" w:rsidP="00DD5DBF">
      <w:pPr>
        <w:tabs>
          <w:tab w:val="left" w:pos="99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p w14:paraId="3005D038" w14:textId="371E8C96" w:rsidR="0018176F" w:rsidRDefault="008F7FFB" w:rsidP="00DD5DBF">
      <w:pPr>
        <w:tabs>
          <w:tab w:val="left" w:pos="990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Приложение </w:t>
      </w:r>
      <w:r w:rsidR="0039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№</w:t>
      </w:r>
      <w:r w:rsidR="00543E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396D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9</w:t>
      </w:r>
      <w:r w:rsidR="00396DDB" w:rsidRPr="008F7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  </w:t>
      </w:r>
      <w:r w:rsidRPr="008F7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ab/>
        <w:t xml:space="preserve">    </w:t>
      </w:r>
    </w:p>
    <w:p w14:paraId="6A11D2E7" w14:textId="77777777" w:rsidR="0018176F" w:rsidRPr="002B2B8B" w:rsidRDefault="0018176F" w:rsidP="00DD5DBF">
      <w:pPr>
        <w:tabs>
          <w:tab w:val="left" w:pos="990"/>
        </w:tabs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p w14:paraId="48D4CA99" w14:textId="74633B62" w:rsidR="009E2EF9" w:rsidRPr="001D506C" w:rsidRDefault="009E2EF9" w:rsidP="00DD5DBF">
      <w:pPr>
        <w:tabs>
          <w:tab w:val="left" w:pos="990"/>
        </w:tabs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към</w:t>
      </w:r>
      <w:r w:rsidRPr="00BE47BF">
        <w:rPr>
          <w:rFonts w:ascii="Times New Roman" w:hAnsi="Times New Roman" w:cs="Times New Roman"/>
          <w:sz w:val="24"/>
          <w:szCs w:val="24"/>
          <w:lang w:val="bg-BG"/>
        </w:rPr>
        <w:t xml:space="preserve"> Административен договор за предост</w:t>
      </w:r>
      <w:r w:rsidR="00877138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BE47BF">
        <w:rPr>
          <w:rFonts w:ascii="Times New Roman" w:hAnsi="Times New Roman" w:cs="Times New Roman"/>
          <w:sz w:val="24"/>
          <w:szCs w:val="24"/>
          <w:lang w:val="bg-BG"/>
        </w:rPr>
        <w:t xml:space="preserve">вяне на безвъзмездна финансова помощ </w:t>
      </w:r>
      <w:r w:rsidR="00D14F8E" w:rsidRPr="00D14F8E">
        <w:rPr>
          <w:rFonts w:ascii="Times New Roman" w:hAnsi="Times New Roman" w:cs="Times New Roman"/>
          <w:sz w:val="24"/>
          <w:szCs w:val="24"/>
          <w:lang w:val="bg-BG"/>
        </w:rPr>
        <w:t xml:space="preserve">за текущи разходи и популяризиране на стратегия за </w:t>
      </w:r>
      <w:r w:rsidR="00102F07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D14F8E" w:rsidRPr="00D14F8E">
        <w:rPr>
          <w:rFonts w:ascii="Times New Roman" w:hAnsi="Times New Roman" w:cs="Times New Roman"/>
          <w:sz w:val="24"/>
          <w:szCs w:val="24"/>
          <w:lang w:val="bg-BG"/>
        </w:rPr>
        <w:t xml:space="preserve">одено от общностите местно развитие </w:t>
      </w:r>
      <w:r w:rsidRPr="00BE47BF">
        <w:rPr>
          <w:rFonts w:ascii="Times New Roman" w:hAnsi="Times New Roman" w:cs="Times New Roman"/>
          <w:sz w:val="24"/>
          <w:szCs w:val="24"/>
          <w:lang w:val="bg-BG"/>
        </w:rPr>
        <w:t xml:space="preserve"> по процедура чрез подбор на проекти </w:t>
      </w:r>
      <w:r w:rsidR="001D506C" w:rsidRPr="001D506C">
        <w:rPr>
          <w:rFonts w:ascii="Times New Roman" w:eastAsia="Calibri" w:hAnsi="Times New Roman" w:cs="Times New Roman"/>
          <w:bCs/>
          <w:snapToGrid w:val="0"/>
          <w:sz w:val="24"/>
          <w:szCs w:val="24"/>
          <w:lang w:val="bg-BG"/>
        </w:rPr>
        <w:t>BG14MFPR001-3.002 „Изпълнение на стратегии за водено от общностите местно развитие“</w:t>
      </w:r>
      <w:r w:rsidR="00102F07">
        <w:rPr>
          <w:rFonts w:ascii="Times New Roman" w:eastAsia="Calibri" w:hAnsi="Times New Roman" w:cs="Times New Roman"/>
          <w:bCs/>
          <w:snapToGrid w:val="0"/>
          <w:sz w:val="24"/>
          <w:szCs w:val="24"/>
          <w:lang w:val="bg-BG"/>
        </w:rPr>
        <w:t xml:space="preserve"> по Програмата за морско дело, рибарство и аквакултури 2021-2027 </w:t>
      </w:r>
      <w:r w:rsidR="00102F07" w:rsidRPr="002B2B8B">
        <w:rPr>
          <w:rFonts w:ascii="Times New Roman" w:eastAsia="Calibri" w:hAnsi="Times New Roman" w:cs="Times New Roman"/>
          <w:bCs/>
          <w:snapToGrid w:val="0"/>
          <w:sz w:val="24"/>
          <w:szCs w:val="24"/>
          <w:lang w:val="bg-BG"/>
        </w:rPr>
        <w:t>(</w:t>
      </w:r>
      <w:r w:rsidR="00102F07">
        <w:rPr>
          <w:rFonts w:ascii="Times New Roman" w:eastAsia="Calibri" w:hAnsi="Times New Roman" w:cs="Times New Roman"/>
          <w:bCs/>
          <w:snapToGrid w:val="0"/>
          <w:sz w:val="24"/>
          <w:szCs w:val="24"/>
          <w:lang w:val="bg-BG"/>
        </w:rPr>
        <w:t>ПМДРА</w:t>
      </w:r>
      <w:r w:rsidR="00102F07" w:rsidRPr="002B2B8B">
        <w:rPr>
          <w:rFonts w:ascii="Times New Roman" w:eastAsia="Calibri" w:hAnsi="Times New Roman" w:cs="Times New Roman"/>
          <w:bCs/>
          <w:snapToGrid w:val="0"/>
          <w:sz w:val="24"/>
          <w:szCs w:val="24"/>
          <w:lang w:val="bg-BG"/>
        </w:rPr>
        <w:t>)</w:t>
      </w:r>
      <w:r w:rsidR="002B4401" w:rsidRPr="001D506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266D31E4" w14:textId="77777777" w:rsidR="009E2EF9" w:rsidRPr="002B2B8B" w:rsidRDefault="009E2EF9" w:rsidP="00DD5DBF">
      <w:pPr>
        <w:tabs>
          <w:tab w:val="left" w:pos="990"/>
        </w:tabs>
        <w:spacing w:after="0" w:line="240" w:lineRule="auto"/>
        <w:ind w:firstLine="720"/>
        <w:jc w:val="both"/>
        <w:outlineLvl w:val="0"/>
        <w:rPr>
          <w:rFonts w:eastAsia="Calibri" w:cs="Times New Roman"/>
          <w:sz w:val="24"/>
          <w:szCs w:val="24"/>
          <w:lang w:val="bg-BG"/>
        </w:rPr>
      </w:pPr>
    </w:p>
    <w:p w14:paraId="461FB74B" w14:textId="77777777" w:rsidR="0018176F" w:rsidRPr="0018176F" w:rsidRDefault="0018176F" w:rsidP="00DD5DBF">
      <w:pPr>
        <w:tabs>
          <w:tab w:val="left" w:pos="990"/>
        </w:tabs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49C78C51" w14:textId="216A567F" w:rsidR="0018176F" w:rsidRPr="0018176F" w:rsidRDefault="0018176F" w:rsidP="00DD5DBF">
      <w:pPr>
        <w:tabs>
          <w:tab w:val="left" w:pos="99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8176F">
        <w:rPr>
          <w:rFonts w:ascii="Times New Roman" w:hAnsi="Times New Roman" w:cs="Times New Roman"/>
          <w:b/>
          <w:sz w:val="24"/>
          <w:szCs w:val="24"/>
          <w:lang w:val="bg-BG"/>
        </w:rPr>
        <w:t xml:space="preserve">Условия и ред за предоставяне на безвъзмездна финансова помощ и за разходване и отчитане </w:t>
      </w:r>
      <w:r w:rsidR="002D6260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  <w:r w:rsidR="00800097">
        <w:rPr>
          <w:rFonts w:ascii="Times New Roman" w:hAnsi="Times New Roman" w:cs="Times New Roman"/>
          <w:b/>
          <w:sz w:val="24"/>
          <w:szCs w:val="24"/>
          <w:lang w:val="bg-BG"/>
        </w:rPr>
        <w:t>т</w:t>
      </w:r>
      <w:r w:rsidR="00800097" w:rsidRPr="0018176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екущи </w:t>
      </w:r>
      <w:r w:rsidRPr="0018176F">
        <w:rPr>
          <w:rFonts w:ascii="Times New Roman" w:hAnsi="Times New Roman" w:cs="Times New Roman"/>
          <w:b/>
          <w:sz w:val="24"/>
          <w:szCs w:val="24"/>
          <w:lang w:val="bg-BG"/>
        </w:rPr>
        <w:t>разходи и разходи за популяризиране на стратегия</w:t>
      </w:r>
      <w:r w:rsidR="00800097">
        <w:rPr>
          <w:rFonts w:ascii="Times New Roman" w:hAnsi="Times New Roman" w:cs="Times New Roman"/>
          <w:b/>
          <w:sz w:val="24"/>
          <w:szCs w:val="24"/>
          <w:lang w:val="bg-BG"/>
        </w:rPr>
        <w:t>та</w:t>
      </w:r>
      <w:r w:rsidRPr="0018176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към стратегията </w:t>
      </w:r>
      <w:r w:rsidR="00800097" w:rsidRPr="0018176F">
        <w:rPr>
          <w:rFonts w:ascii="Times New Roman" w:hAnsi="Times New Roman" w:cs="Times New Roman"/>
          <w:b/>
          <w:sz w:val="24"/>
          <w:szCs w:val="24"/>
          <w:lang w:val="bg-BG"/>
        </w:rPr>
        <w:t xml:space="preserve">за Водено от общностите местно развитие </w:t>
      </w:r>
      <w:r w:rsidR="00800097" w:rsidRPr="00032508">
        <w:rPr>
          <w:rFonts w:ascii="Times New Roman" w:hAnsi="Times New Roman" w:cs="Times New Roman"/>
          <w:b/>
          <w:sz w:val="24"/>
          <w:szCs w:val="24"/>
          <w:lang w:val="bg-BG"/>
        </w:rPr>
        <w:t>(</w:t>
      </w:r>
      <w:r w:rsidR="00800097">
        <w:rPr>
          <w:rFonts w:ascii="Times New Roman" w:hAnsi="Times New Roman" w:cs="Times New Roman"/>
          <w:b/>
          <w:sz w:val="24"/>
          <w:szCs w:val="24"/>
          <w:lang w:val="bg-BG"/>
        </w:rPr>
        <w:t>ВОМР</w:t>
      </w:r>
      <w:r w:rsidR="00800097" w:rsidRPr="00032508">
        <w:rPr>
          <w:rFonts w:ascii="Times New Roman" w:hAnsi="Times New Roman" w:cs="Times New Roman"/>
          <w:b/>
          <w:sz w:val="24"/>
          <w:szCs w:val="24"/>
          <w:lang w:val="bg-BG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</w:t>
      </w:r>
      <w:r w:rsidR="00F9282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Местна инициативн</w:t>
      </w:r>
      <w:r w:rsidR="00C30E18">
        <w:rPr>
          <w:rFonts w:ascii="Times New Roman" w:hAnsi="Times New Roman" w:cs="Times New Roman"/>
          <w:b/>
          <w:sz w:val="24"/>
          <w:szCs w:val="24"/>
          <w:lang w:val="bg-BG"/>
        </w:rPr>
        <w:t>а</w:t>
      </w:r>
      <w:r w:rsidR="00F9282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рибарска група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F92826" w:rsidRPr="00F65262">
        <w:rPr>
          <w:rFonts w:ascii="Times New Roman" w:hAnsi="Times New Roman" w:cs="Times New Roman"/>
          <w:b/>
          <w:sz w:val="24"/>
          <w:szCs w:val="24"/>
          <w:lang w:val="bg-BG"/>
        </w:rPr>
        <w:t>(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МИРГ</w:t>
      </w:r>
      <w:r w:rsidR="00F92826" w:rsidRPr="00F65262">
        <w:rPr>
          <w:rFonts w:ascii="Times New Roman" w:hAnsi="Times New Roman" w:cs="Times New Roman"/>
          <w:b/>
          <w:sz w:val="24"/>
          <w:szCs w:val="24"/>
          <w:lang w:val="bg-BG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2362266B" w14:textId="414CCAE9" w:rsidR="00517681" w:rsidRDefault="00517681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  <w:lang w:val="bg-BG"/>
        </w:rPr>
      </w:pPr>
    </w:p>
    <w:p w14:paraId="54983B93" w14:textId="541E6D5F" w:rsidR="00517681" w:rsidRPr="00092059" w:rsidRDefault="0047724C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>Безвъзмездна ф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>инансовата помощ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63683" w:rsidRPr="00F65262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БФП</w:t>
      </w:r>
      <w:r w:rsidR="00763683" w:rsidRPr="00F65262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, отпускана при условията и по реда на </w:t>
      </w:r>
      <w:r w:rsidR="0099669A" w:rsidRPr="0099669A">
        <w:rPr>
          <w:rFonts w:ascii="Times New Roman" w:hAnsi="Times New Roman" w:cs="Times New Roman"/>
          <w:sz w:val="24"/>
          <w:szCs w:val="24"/>
          <w:lang w:val="bg-BG"/>
        </w:rPr>
        <w:t xml:space="preserve">Административен договор за предоставяне на безвъзмездна финансова помощ за текущи разходи и популяризиране на стратегия за водено от общностите местно развитие </w:t>
      </w:r>
      <w:r w:rsidR="0099669A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настоящото приложение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>, представлява част от бюджета на местната стратегия за развитие на МИРГ, предназначена за текущи разходи за управление на дейността на МИРГ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, т.е. обезпечаване на МИРГ с необходимия финансов ресурс за ефективното изпълнение на стратегия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за ВОМР и нейното популяризиране и повишаване на информираността на населението относно подхода ВОМР и насърчаване на активното му участие в процеса на прилагане на стратегии за ВОМР.</w:t>
      </w:r>
    </w:p>
    <w:p w14:paraId="6F326080" w14:textId="77777777" w:rsidR="000B4F0D" w:rsidRPr="00092059" w:rsidRDefault="000B4F0D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AACF021" w14:textId="77777777" w:rsidR="004032DF" w:rsidRPr="00AD3CFE" w:rsidRDefault="00517681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Текущите разходи </w:t>
      </w:r>
      <w:r w:rsidR="0047724C" w:rsidRPr="00092059">
        <w:rPr>
          <w:rFonts w:ascii="Times New Roman" w:hAnsi="Times New Roman" w:cs="Times New Roman"/>
          <w:sz w:val="24"/>
          <w:szCs w:val="24"/>
          <w:lang w:val="bg-BG"/>
        </w:rPr>
        <w:t>и разходите за популяриз</w:t>
      </w:r>
      <w:r w:rsidR="007801B1">
        <w:rPr>
          <w:rFonts w:ascii="Times New Roman" w:hAnsi="Times New Roman" w:cs="Times New Roman"/>
          <w:sz w:val="24"/>
          <w:szCs w:val="24"/>
          <w:lang w:val="bg-BG"/>
        </w:rPr>
        <w:t>иране</w:t>
      </w:r>
      <w:r w:rsidR="0047724C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се отпускат след 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 xml:space="preserve">подписване на административен договор за </w:t>
      </w:r>
      <w:r w:rsidR="002B4401">
        <w:rPr>
          <w:rFonts w:ascii="Times New Roman" w:hAnsi="Times New Roman" w:cs="Times New Roman"/>
          <w:sz w:val="24"/>
          <w:szCs w:val="24"/>
          <w:lang w:val="bg-BG"/>
        </w:rPr>
        <w:t xml:space="preserve">предоставяне на 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БФ</w:t>
      </w:r>
      <w:r w:rsidR="002B4401">
        <w:rPr>
          <w:rFonts w:ascii="Times New Roman" w:hAnsi="Times New Roman" w:cs="Times New Roman"/>
          <w:sz w:val="24"/>
          <w:szCs w:val="24"/>
          <w:lang w:val="bg-BG"/>
        </w:rPr>
        <w:t xml:space="preserve">П </w:t>
      </w:r>
      <w:r w:rsidR="00B94F2F" w:rsidRPr="00B94F2F">
        <w:rPr>
          <w:rFonts w:ascii="Times New Roman" w:hAnsi="Times New Roman" w:cs="Times New Roman"/>
          <w:sz w:val="24"/>
          <w:szCs w:val="24"/>
          <w:lang w:val="bg-BG"/>
        </w:rPr>
        <w:t xml:space="preserve">за текущи разходи и популяризиране на стратегия за </w:t>
      </w:r>
      <w:r w:rsidR="00B94F2F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B94F2F" w:rsidRPr="00B94F2F">
        <w:rPr>
          <w:rFonts w:ascii="Times New Roman" w:hAnsi="Times New Roman" w:cs="Times New Roman"/>
          <w:sz w:val="24"/>
          <w:szCs w:val="24"/>
          <w:lang w:val="bg-BG"/>
        </w:rPr>
        <w:t xml:space="preserve">одено от общностите местно развитие </w:t>
      </w:r>
      <w:r w:rsidR="002B4401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E34B19">
        <w:rPr>
          <w:rFonts w:ascii="Times New Roman" w:hAnsi="Times New Roman" w:cs="Times New Roman"/>
          <w:sz w:val="24"/>
          <w:szCs w:val="24"/>
          <w:lang w:val="bg-BG"/>
        </w:rPr>
        <w:t>АДПБФП</w:t>
      </w:r>
      <w:r w:rsidR="002B4401">
        <w:rPr>
          <w:rFonts w:ascii="Times New Roman" w:hAnsi="Times New Roman" w:cs="Times New Roman"/>
          <w:sz w:val="24"/>
          <w:szCs w:val="24"/>
          <w:lang w:val="bg-BG"/>
        </w:rPr>
        <w:t xml:space="preserve">) 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МИРГ и се </w:t>
      </w:r>
      <w:r w:rsidRPr="0059341C">
        <w:rPr>
          <w:rFonts w:ascii="Times New Roman" w:hAnsi="Times New Roman" w:cs="Times New Roman"/>
          <w:sz w:val="24"/>
          <w:szCs w:val="24"/>
          <w:lang w:val="bg-BG"/>
        </w:rPr>
        <w:t xml:space="preserve">съхраняват </w:t>
      </w:r>
      <w:r w:rsidRPr="005410FB">
        <w:rPr>
          <w:rFonts w:ascii="Times New Roman" w:hAnsi="Times New Roman" w:cs="Times New Roman"/>
          <w:sz w:val="24"/>
          <w:szCs w:val="24"/>
          <w:lang w:val="bg-BG"/>
        </w:rPr>
        <w:t>в отделна банкова сметка</w:t>
      </w:r>
      <w:r w:rsidR="0047724C" w:rsidRPr="005410F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59341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578515E7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7A618C2" w14:textId="426B6E1E" w:rsidR="001716CA" w:rsidRPr="00092059" w:rsidRDefault="002D2C54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>Текущите разходи и разходите за популяри</w:t>
      </w:r>
      <w:r w:rsidR="007801B1">
        <w:rPr>
          <w:rFonts w:ascii="Times New Roman" w:hAnsi="Times New Roman" w:cs="Times New Roman"/>
          <w:sz w:val="24"/>
          <w:szCs w:val="24"/>
          <w:lang w:val="bg-BG"/>
        </w:rPr>
        <w:t>зиране</w:t>
      </w:r>
      <w:r w:rsidR="00961642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на МИРГ </w:t>
      </w:r>
      <w:r w:rsidR="007D5F27">
        <w:rPr>
          <w:rFonts w:ascii="Times New Roman" w:hAnsi="Times New Roman" w:cs="Times New Roman"/>
          <w:sz w:val="24"/>
          <w:szCs w:val="24"/>
          <w:lang w:val="bg-BG"/>
        </w:rPr>
        <w:t>са допустими за изплащане ако са направени и изплатени от МИРГ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до </w:t>
      </w:r>
      <w:r w:rsidR="007D5F27" w:rsidRPr="007D5F27">
        <w:rPr>
          <w:rFonts w:ascii="Times New Roman" w:hAnsi="Times New Roman" w:cs="Times New Roman"/>
          <w:sz w:val="24"/>
          <w:szCs w:val="24"/>
          <w:lang w:val="bg-BG"/>
        </w:rPr>
        <w:t>31 декември 2029 г.</w:t>
      </w:r>
      <w:r w:rsidR="00125E5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716CA" w:rsidRPr="00092059">
        <w:rPr>
          <w:rFonts w:ascii="Times New Roman" w:hAnsi="Times New Roman" w:cs="Times New Roman"/>
          <w:sz w:val="24"/>
          <w:szCs w:val="24"/>
          <w:lang w:val="bg-BG"/>
        </w:rPr>
        <w:t>МИРГ има право да финансира единствено разходи, които са:</w:t>
      </w:r>
    </w:p>
    <w:p w14:paraId="2A109C26" w14:textId="77777777" w:rsidR="001716CA" w:rsidRPr="00092059" w:rsidRDefault="001716CA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A433731" w14:textId="77777777" w:rsidR="001716CA" w:rsidRPr="00092059" w:rsidRDefault="0021282F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а)</w:t>
      </w:r>
      <w:r w:rsidR="001716CA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42820">
        <w:rPr>
          <w:rFonts w:ascii="Times New Roman" w:hAnsi="Times New Roman" w:cs="Times New Roman"/>
          <w:sz w:val="24"/>
          <w:szCs w:val="24"/>
          <w:lang w:val="bg-BG"/>
        </w:rPr>
        <w:t xml:space="preserve">извършени </w:t>
      </w:r>
      <w:r w:rsidR="001716CA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съгласно одобрения от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1716CA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годишен бюджет;</w:t>
      </w:r>
    </w:p>
    <w:p w14:paraId="5FA94763" w14:textId="77777777" w:rsidR="001716CA" w:rsidRPr="00092059" w:rsidRDefault="001716CA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C249314" w14:textId="77777777" w:rsidR="001716CA" w:rsidRPr="00092059" w:rsidRDefault="001716CA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lastRenderedPageBreak/>
        <w:t>б</w:t>
      </w:r>
      <w:r w:rsidR="0021282F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извършени от МИРГ след подписване на </w:t>
      </w:r>
      <w:r w:rsidR="00E34B19">
        <w:rPr>
          <w:rFonts w:ascii="Times New Roman" w:hAnsi="Times New Roman" w:cs="Times New Roman"/>
          <w:sz w:val="24"/>
          <w:szCs w:val="24"/>
          <w:lang w:val="bg-BG"/>
        </w:rPr>
        <w:t>АДПБФП</w:t>
      </w:r>
      <w:r w:rsidR="00B94F2F" w:rsidRPr="00F65262">
        <w:rPr>
          <w:lang w:val="bg-BG"/>
        </w:rPr>
        <w:t xml:space="preserve"> </w:t>
      </w:r>
      <w:r w:rsidR="00B94F2F" w:rsidRPr="00B94F2F">
        <w:rPr>
          <w:rFonts w:ascii="Times New Roman" w:hAnsi="Times New Roman" w:cs="Times New Roman"/>
          <w:sz w:val="24"/>
          <w:szCs w:val="24"/>
          <w:lang w:val="bg-BG"/>
        </w:rPr>
        <w:t xml:space="preserve">за текущи разходи и популяризиране на стратегия за </w:t>
      </w:r>
      <w:r w:rsidR="00B94F2F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B94F2F" w:rsidRPr="00B94F2F">
        <w:rPr>
          <w:rFonts w:ascii="Times New Roman" w:hAnsi="Times New Roman" w:cs="Times New Roman"/>
          <w:sz w:val="24"/>
          <w:szCs w:val="24"/>
          <w:lang w:val="bg-BG"/>
        </w:rPr>
        <w:t>одено от общностите местно развитие</w:t>
      </w:r>
      <w:r w:rsidR="00B94F2F" w:rsidRPr="00092059"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222B589C" w14:textId="77777777" w:rsidR="001716CA" w:rsidRPr="00092059" w:rsidRDefault="001716CA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3F31356" w14:textId="77777777" w:rsidR="004032DF" w:rsidRPr="00092059" w:rsidRDefault="001716CA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21282F">
        <w:rPr>
          <w:rFonts w:ascii="Times New Roman" w:hAnsi="Times New Roman" w:cs="Times New Roman"/>
          <w:sz w:val="24"/>
          <w:szCs w:val="24"/>
          <w:lang w:val="bg-BG"/>
        </w:rPr>
        <w:t>)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 извършени по време на реализиране на</w:t>
      </w:r>
      <w:r w:rsidR="004032DF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4032DF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тратегия за 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ВОМР</w:t>
      </w:r>
      <w:r w:rsidR="004032DF" w:rsidRPr="0009205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F39D310" w14:textId="77777777" w:rsidR="0047724C" w:rsidRPr="00092059" w:rsidRDefault="0047724C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862DA5C" w14:textId="64E6A76C" w:rsidR="00517681" w:rsidRPr="00092059" w:rsidRDefault="00F65262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Безвъзмездната финансова помощ</w:t>
      </w:r>
      <w:r w:rsidR="00742820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отпускана на МИРГ</w:t>
      </w:r>
      <w:r w:rsidR="0087664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742820" w:rsidRPr="00742820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742820" w:rsidRPr="005410FB">
        <w:rPr>
          <w:rFonts w:ascii="Times New Roman" w:hAnsi="Times New Roman" w:cs="Times New Roman"/>
          <w:sz w:val="24"/>
          <w:szCs w:val="24"/>
          <w:lang w:val="bg-BG"/>
        </w:rPr>
        <w:t>текущи разходи и разходи за популяризиране на стратегия към стратегията за ВОМР</w:t>
      </w:r>
      <w:r w:rsidR="00742820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803AC0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не трябва да превишава </w:t>
      </w:r>
      <w:r w:rsidR="00803AC0" w:rsidRPr="009D6A07">
        <w:rPr>
          <w:rFonts w:ascii="Times New Roman" w:hAnsi="Times New Roman" w:cs="Times New Roman"/>
          <w:sz w:val="24"/>
          <w:szCs w:val="24"/>
          <w:lang w:val="bg-BG"/>
        </w:rPr>
        <w:t>25%</w:t>
      </w:r>
      <w:r w:rsidR="009D6A07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r w:rsidR="009D6A07" w:rsidRPr="009D6A07">
        <w:rPr>
          <w:rFonts w:ascii="Times New Roman" w:hAnsi="Times New Roman" w:cs="Times New Roman"/>
          <w:sz w:val="24"/>
          <w:szCs w:val="24"/>
          <w:lang w:val="bg-BG"/>
        </w:rPr>
        <w:t>общия размер на публичния принос за стратегията</w:t>
      </w:r>
      <w:r w:rsidR="00FB0E0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и е в размер до 100 </w:t>
      </w:r>
      <w:r w:rsidR="00FB14ED">
        <w:rPr>
          <w:rFonts w:ascii="Times New Roman" w:hAnsi="Times New Roman" w:cs="Times New Roman"/>
          <w:sz w:val="24"/>
          <w:szCs w:val="24"/>
          <w:lang w:val="bg-BG"/>
        </w:rPr>
        <w:t>%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от размера на одобрените и реално извършените разходи, от които </w:t>
      </w:r>
      <w:r w:rsidR="00227CE5">
        <w:rPr>
          <w:rFonts w:ascii="Times New Roman" w:hAnsi="Times New Roman" w:cs="Times New Roman"/>
          <w:sz w:val="24"/>
          <w:szCs w:val="24"/>
          <w:lang w:val="bg-BG"/>
        </w:rPr>
        <w:t>70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на сто се осигуряват от </w:t>
      </w:r>
      <w:r w:rsidR="00227CE5">
        <w:rPr>
          <w:rFonts w:ascii="Times New Roman" w:hAnsi="Times New Roman" w:cs="Times New Roman"/>
          <w:sz w:val="24"/>
          <w:szCs w:val="24"/>
          <w:lang w:val="bg-BG"/>
        </w:rPr>
        <w:t>ЕФМДРА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227CE5">
        <w:rPr>
          <w:rFonts w:ascii="Times New Roman" w:hAnsi="Times New Roman" w:cs="Times New Roman"/>
          <w:sz w:val="24"/>
          <w:szCs w:val="24"/>
          <w:lang w:val="bg-BG"/>
        </w:rPr>
        <w:t>30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на сто от държавния бюджет на Република България.</w:t>
      </w:r>
    </w:p>
    <w:p w14:paraId="035FFB8E" w14:textId="77777777" w:rsidR="000B4F0D" w:rsidRPr="00092059" w:rsidRDefault="000B4F0D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4421B14" w14:textId="77777777" w:rsidR="00517681" w:rsidRPr="00092059" w:rsidRDefault="00811496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>Текущи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разходи и разходи</w:t>
      </w:r>
      <w:r w:rsidR="00C50070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за популяризиране на стратегия 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на МИРГ трябва да са </w:t>
      </w:r>
      <w:r w:rsidR="00F65F91">
        <w:rPr>
          <w:rFonts w:ascii="Times New Roman" w:hAnsi="Times New Roman" w:cs="Times New Roman"/>
          <w:sz w:val="24"/>
          <w:szCs w:val="24"/>
          <w:lang w:val="bg-BG"/>
        </w:rPr>
        <w:t>балансирано</w:t>
      </w:r>
      <w:r w:rsidR="00F65F91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17681" w:rsidRPr="00092059">
        <w:rPr>
          <w:rFonts w:ascii="Times New Roman" w:hAnsi="Times New Roman" w:cs="Times New Roman"/>
          <w:sz w:val="24"/>
          <w:szCs w:val="24"/>
          <w:lang w:val="bg-BG"/>
        </w:rPr>
        <w:t>разпределени на годишна база за срока на изпълнение на местната стратегия за развитие.</w:t>
      </w:r>
    </w:p>
    <w:p w14:paraId="47159359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1C2A94E" w14:textId="68C9CD89" w:rsidR="00D717FB" w:rsidRPr="00243DD6" w:rsidRDefault="00D717FB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43DD6">
        <w:rPr>
          <w:rFonts w:ascii="Times New Roman" w:hAnsi="Times New Roman" w:cs="Times New Roman"/>
          <w:sz w:val="24"/>
          <w:szCs w:val="24"/>
          <w:lang w:val="bg-BG"/>
        </w:rPr>
        <w:t xml:space="preserve">Максималният размер на БФП, предназначена за </w:t>
      </w:r>
      <w:r w:rsidR="00F65262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F65262" w:rsidRPr="00243DD6">
        <w:rPr>
          <w:rFonts w:ascii="Times New Roman" w:hAnsi="Times New Roman" w:cs="Times New Roman"/>
          <w:sz w:val="24"/>
          <w:szCs w:val="24"/>
          <w:lang w:val="bg-BG"/>
        </w:rPr>
        <w:t xml:space="preserve">екущи </w:t>
      </w:r>
      <w:r w:rsidRPr="00243DD6">
        <w:rPr>
          <w:rFonts w:ascii="Times New Roman" w:hAnsi="Times New Roman" w:cs="Times New Roman"/>
          <w:sz w:val="24"/>
          <w:szCs w:val="24"/>
          <w:lang w:val="bg-BG"/>
        </w:rPr>
        <w:t xml:space="preserve">разходи, не може да надвишава </w:t>
      </w:r>
      <w:r w:rsidR="00243DD6" w:rsidRPr="00417E58">
        <w:rPr>
          <w:rFonts w:ascii="Times New Roman" w:hAnsi="Times New Roman" w:cs="Times New Roman"/>
          <w:sz w:val="24"/>
          <w:szCs w:val="24"/>
          <w:lang w:val="bg-BG"/>
        </w:rPr>
        <w:t>7</w:t>
      </w:r>
      <w:r w:rsidR="00E92A7A" w:rsidRPr="00243DD6">
        <w:rPr>
          <w:rFonts w:ascii="Times New Roman" w:hAnsi="Times New Roman" w:cs="Times New Roman"/>
          <w:sz w:val="24"/>
          <w:szCs w:val="24"/>
          <w:lang w:val="bg-BG"/>
        </w:rPr>
        <w:t xml:space="preserve">0 </w:t>
      </w:r>
      <w:r w:rsidRPr="00243DD6">
        <w:rPr>
          <w:rFonts w:ascii="Times New Roman" w:hAnsi="Times New Roman" w:cs="Times New Roman"/>
          <w:sz w:val="24"/>
          <w:szCs w:val="24"/>
          <w:lang w:val="bg-BG"/>
        </w:rPr>
        <w:t xml:space="preserve">на сто от общия размер на сумата за </w:t>
      </w:r>
      <w:r w:rsidR="00F65262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F65262" w:rsidRPr="00243DD6">
        <w:rPr>
          <w:rFonts w:ascii="Times New Roman" w:hAnsi="Times New Roman" w:cs="Times New Roman"/>
          <w:sz w:val="24"/>
          <w:szCs w:val="24"/>
          <w:lang w:val="bg-BG"/>
        </w:rPr>
        <w:t xml:space="preserve">екущи </w:t>
      </w:r>
      <w:r w:rsidRPr="00243DD6">
        <w:rPr>
          <w:rFonts w:ascii="Times New Roman" w:hAnsi="Times New Roman" w:cs="Times New Roman"/>
          <w:sz w:val="24"/>
          <w:szCs w:val="24"/>
          <w:lang w:val="bg-BG"/>
        </w:rPr>
        <w:t>разходи и разходи за популяризиране на стратегия на МИРГ, а останалите се използват за изпълнение на дейности, свързани с популяризиране на стратегия</w:t>
      </w:r>
      <w:r w:rsidR="00F65262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243DD6">
        <w:rPr>
          <w:rFonts w:ascii="Times New Roman" w:hAnsi="Times New Roman" w:cs="Times New Roman"/>
          <w:sz w:val="24"/>
          <w:szCs w:val="24"/>
          <w:lang w:val="bg-BG"/>
        </w:rPr>
        <w:t xml:space="preserve"> за ВОМР на територията на нейното изпълнение.</w:t>
      </w:r>
    </w:p>
    <w:p w14:paraId="43E5E55C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59CD3F6" w14:textId="521FCB27" w:rsidR="00B17068" w:rsidRPr="00092059" w:rsidRDefault="00517681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За планираните текущи разходи за следващата календарна година МИРГ изготвя проект на годишен бюджет 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з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>а планирани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дейности и 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разход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, който се представя на </w:t>
      </w:r>
      <w:r w:rsidR="008C309A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8C309A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чрез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8C309A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3670F1">
        <w:rPr>
          <w:rFonts w:ascii="Times New Roman" w:hAnsi="Times New Roman" w:cs="Times New Roman"/>
          <w:sz w:val="24"/>
          <w:szCs w:val="24"/>
          <w:lang w:val="bg-BG"/>
        </w:rPr>
        <w:t>ч</w:t>
      </w:r>
      <w:r w:rsidR="00FD4907">
        <w:rPr>
          <w:rFonts w:ascii="Times New Roman" w:hAnsi="Times New Roman" w:cs="Times New Roman"/>
          <w:sz w:val="24"/>
          <w:szCs w:val="24"/>
          <w:lang w:val="bg-BG"/>
        </w:rPr>
        <w:t xml:space="preserve">рез </w:t>
      </w:r>
      <w:r w:rsidR="008C309A" w:rsidRPr="00092059">
        <w:rPr>
          <w:rFonts w:ascii="Times New Roman" w:hAnsi="Times New Roman" w:cs="Times New Roman"/>
          <w:sz w:val="24"/>
          <w:szCs w:val="24"/>
          <w:lang w:val="bg-BG"/>
        </w:rPr>
        <w:t>модул „Ко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респонденция</w:t>
      </w:r>
      <w:r w:rsidR="008C309A" w:rsidRPr="00092059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за одобрение до 1 ноември на текущата календарна година. </w:t>
      </w:r>
      <w:r w:rsidR="00C14284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В хода на проверките е възможно да бъдат установени и други обстоятелства /непълнота и/или неяснота на проекта на годишен бюджет/, които да изискват допълнителна пояснителна информация или документ от 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 xml:space="preserve">МИРГ </w:t>
      </w:r>
      <w:r w:rsidR="00C14284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относно декларираните обстоятелства и представените документи. Исканията за представяне на допълнителни документи и разяснения ще се изпращат през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C14284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чрез </w:t>
      </w:r>
      <w:r w:rsidR="002D2C54" w:rsidRPr="00092059">
        <w:rPr>
          <w:rFonts w:ascii="Times New Roman" w:hAnsi="Times New Roman" w:cs="Times New Roman"/>
          <w:sz w:val="24"/>
          <w:szCs w:val="24"/>
          <w:lang w:val="bg-BG"/>
        </w:rPr>
        <w:t>модул „Ко</w:t>
      </w:r>
      <w:r w:rsidR="00A2395D">
        <w:rPr>
          <w:rFonts w:ascii="Times New Roman" w:hAnsi="Times New Roman" w:cs="Times New Roman"/>
          <w:sz w:val="24"/>
          <w:szCs w:val="24"/>
          <w:lang w:val="bg-BG"/>
        </w:rPr>
        <w:t>респонденция</w:t>
      </w:r>
      <w:r w:rsidR="002D2C54" w:rsidRPr="00092059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C14284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. Срокът за представяне на допълнителни документи/информация е 10 дни от датата на изпращане. </w:t>
      </w:r>
      <w:r w:rsidR="00DA53D9">
        <w:rPr>
          <w:rFonts w:ascii="Times New Roman" w:hAnsi="Times New Roman" w:cs="Times New Roman"/>
          <w:sz w:val="24"/>
          <w:szCs w:val="24"/>
          <w:lang w:val="bg-BG"/>
        </w:rPr>
        <w:t>Местната инициативна рибарска група</w:t>
      </w:r>
      <w:r w:rsidR="00DA53D9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14284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представя допълнителните разяснения и/или документи по електронен път чрез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C14284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2D2C54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Когато МИРГ </w:t>
      </w:r>
      <w:r w:rsidR="001D0E9E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не </w:t>
      </w:r>
      <w:r w:rsidR="002D2C54" w:rsidRPr="00092059">
        <w:rPr>
          <w:rFonts w:ascii="Times New Roman" w:hAnsi="Times New Roman" w:cs="Times New Roman"/>
          <w:sz w:val="24"/>
          <w:szCs w:val="24"/>
          <w:lang w:val="bg-BG"/>
        </w:rPr>
        <w:t>предостави изисканата информация в указания срок, както и при несъответствие с изискванията за допустимост, съответната дейност и/или разход не се одобрява.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4C7C6087" w14:textId="77777777" w:rsidR="000B4F0D" w:rsidRPr="00092059" w:rsidRDefault="000B4F0D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A9004EA" w14:textId="6C77AAB9" w:rsidR="005B6785" w:rsidRPr="00FB0E0B" w:rsidRDefault="00B17068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>До 20 декември на текуща календарна година</w:t>
      </w:r>
      <w:r w:rsidR="00B44A57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B44A57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одобрява годишен бюджет на планирани дейности и разходи на МИРГ за следващата календарна година</w:t>
      </w:r>
      <w:r w:rsidR="00A12A99">
        <w:rPr>
          <w:rFonts w:ascii="Times New Roman" w:hAnsi="Times New Roman" w:cs="Times New Roman"/>
          <w:sz w:val="24"/>
          <w:szCs w:val="24"/>
          <w:lang w:val="bg-BG"/>
        </w:rPr>
        <w:t xml:space="preserve">, съгласно образец </w:t>
      </w:r>
      <w:r w:rsidR="00A12A99" w:rsidRPr="008A3281">
        <w:rPr>
          <w:rFonts w:ascii="Times New Roman" w:hAnsi="Times New Roman" w:cs="Times New Roman"/>
          <w:sz w:val="24"/>
          <w:szCs w:val="24"/>
          <w:lang w:val="bg-BG"/>
        </w:rPr>
        <w:t>– Приложение 9.3</w:t>
      </w:r>
      <w:r w:rsidR="00741FF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 xml:space="preserve">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 xml:space="preserve"> с писмо с изходящ номер от деловодната система на МЗХ уведомява чрез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>, модул „Ко</w:t>
      </w:r>
      <w:r w:rsidR="005168A6">
        <w:rPr>
          <w:rFonts w:ascii="Times New Roman" w:hAnsi="Times New Roman" w:cs="Times New Roman"/>
          <w:sz w:val="24"/>
          <w:szCs w:val="24"/>
          <w:lang w:val="bg-BG"/>
        </w:rPr>
        <w:t>респонденция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>“ МИРГ за одобрения годишен бюджет.</w:t>
      </w:r>
      <w:r w:rsidR="005B6785" w:rsidRPr="00A65146">
        <w:rPr>
          <w:lang w:val="bg-BG"/>
        </w:rPr>
        <w:t xml:space="preserve"> </w:t>
      </w:r>
    </w:p>
    <w:p w14:paraId="62197819" w14:textId="77777777" w:rsidR="005B6785" w:rsidRPr="00FB0E0B" w:rsidRDefault="005B6785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4316322C" w14:textId="263FAFE2" w:rsidR="00517681" w:rsidRPr="00092059" w:rsidRDefault="00517681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Промяна на одобрения годишен бюджет на МИРГ се допуска еднократно в срок до 30 юни на съответната година и се одобрява/отхвърля от </w:t>
      </w:r>
      <w:r w:rsidR="00C3009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в срок до </w:t>
      </w:r>
      <w:r w:rsidR="00A135C9">
        <w:rPr>
          <w:rFonts w:ascii="Times New Roman" w:hAnsi="Times New Roman" w:cs="Times New Roman"/>
          <w:sz w:val="24"/>
          <w:szCs w:val="24"/>
          <w:lang w:val="bg-BG"/>
        </w:rPr>
        <w:t>един месец</w:t>
      </w:r>
      <w:r w:rsidR="008A27AC">
        <w:rPr>
          <w:rFonts w:ascii="Times New Roman" w:hAnsi="Times New Roman" w:cs="Times New Roman"/>
          <w:sz w:val="24"/>
          <w:szCs w:val="24"/>
          <w:lang w:val="bg-BG"/>
        </w:rPr>
        <w:t xml:space="preserve"> по реда, посочен в т.</w:t>
      </w:r>
      <w:r w:rsidR="00A135C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A27AC">
        <w:rPr>
          <w:rFonts w:ascii="Times New Roman" w:hAnsi="Times New Roman" w:cs="Times New Roman"/>
          <w:sz w:val="24"/>
          <w:szCs w:val="24"/>
          <w:lang w:val="bg-BG"/>
        </w:rPr>
        <w:t>8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 xml:space="preserve"> По изключение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 xml:space="preserve"> допуска </w:t>
      </w:r>
      <w:r w:rsidR="006F7901">
        <w:rPr>
          <w:rFonts w:ascii="Times New Roman" w:hAnsi="Times New Roman" w:cs="Times New Roman"/>
          <w:sz w:val="24"/>
          <w:szCs w:val="24"/>
          <w:lang w:val="bg-BG"/>
        </w:rPr>
        <w:t xml:space="preserve">еднократно 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 xml:space="preserve">непланирана промяна на одобрения бюджет на МИРГ, в случай че МИРГ предостави на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 xml:space="preserve"> обосновка за необходимостта на същата.</w:t>
      </w:r>
      <w:r w:rsidR="004C04D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 xml:space="preserve">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 xml:space="preserve"> се произнася в срок до един месец по реда, посочен в т.</w:t>
      </w:r>
      <w:r w:rsidR="004C04D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471ED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F85346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58F9036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F9C335F" w14:textId="5EE76364" w:rsidR="00B17068" w:rsidRPr="00092059" w:rsidRDefault="00A2395D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П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>роект</w:t>
      </w:r>
      <w:r>
        <w:rPr>
          <w:rFonts w:ascii="Times New Roman" w:hAnsi="Times New Roman" w:cs="Times New Roman"/>
          <w:sz w:val="24"/>
          <w:szCs w:val="24"/>
          <w:lang w:val="bg-BG"/>
        </w:rPr>
        <w:t>ът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на годишен бюджет на планирани</w:t>
      </w:r>
      <w:r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дейности и разходи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4E27A9">
        <w:rPr>
          <w:rFonts w:ascii="Times New Roman" w:hAnsi="Times New Roman" w:cs="Times New Roman"/>
          <w:sz w:val="24"/>
          <w:szCs w:val="24"/>
          <w:lang w:val="bg-BG"/>
        </w:rPr>
        <w:t xml:space="preserve">2025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г. 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>се подава в срок до 1</w:t>
      </w:r>
      <w:r w:rsidR="009E6F44" w:rsidRPr="00092059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работни дни от сключване на </w:t>
      </w:r>
      <w:r w:rsidR="00E34B19">
        <w:rPr>
          <w:rFonts w:ascii="Times New Roman" w:hAnsi="Times New Roman" w:cs="Times New Roman"/>
          <w:sz w:val="24"/>
          <w:szCs w:val="24"/>
          <w:lang w:val="bg-BG"/>
        </w:rPr>
        <w:t>АДПБФП</w:t>
      </w:r>
      <w:r w:rsidR="00B94F2F" w:rsidRPr="00A65146">
        <w:rPr>
          <w:lang w:val="bg-BG"/>
        </w:rPr>
        <w:t xml:space="preserve"> </w:t>
      </w:r>
      <w:r w:rsidR="00B94F2F" w:rsidRPr="00B94F2F">
        <w:rPr>
          <w:rFonts w:ascii="Times New Roman" w:hAnsi="Times New Roman" w:cs="Times New Roman"/>
          <w:sz w:val="24"/>
          <w:szCs w:val="24"/>
          <w:lang w:val="bg-BG"/>
        </w:rPr>
        <w:t xml:space="preserve">за текущи разходи и популяризиране на стратегия за </w:t>
      </w:r>
      <w:r w:rsidR="00B94F2F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B94F2F" w:rsidRPr="00B94F2F">
        <w:rPr>
          <w:rFonts w:ascii="Times New Roman" w:hAnsi="Times New Roman" w:cs="Times New Roman"/>
          <w:sz w:val="24"/>
          <w:szCs w:val="24"/>
          <w:lang w:val="bg-BG"/>
        </w:rPr>
        <w:t xml:space="preserve">одено от общностите местно развитие </w:t>
      </w:r>
      <w:r w:rsidR="00D7730E">
        <w:rPr>
          <w:rFonts w:ascii="Times New Roman" w:hAnsi="Times New Roman" w:cs="Times New Roman"/>
          <w:sz w:val="24"/>
          <w:szCs w:val="24"/>
          <w:lang w:val="bg-BG"/>
        </w:rPr>
        <w:t xml:space="preserve">и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D7730E">
        <w:rPr>
          <w:rFonts w:ascii="Times New Roman" w:hAnsi="Times New Roman" w:cs="Times New Roman"/>
          <w:sz w:val="24"/>
          <w:szCs w:val="24"/>
          <w:lang w:val="bg-BG"/>
        </w:rPr>
        <w:t xml:space="preserve"> се произнася в едномесечен срок, </w:t>
      </w:r>
      <w:r w:rsidR="00852B9D">
        <w:rPr>
          <w:rFonts w:ascii="Times New Roman" w:hAnsi="Times New Roman" w:cs="Times New Roman"/>
          <w:sz w:val="24"/>
          <w:szCs w:val="24"/>
          <w:lang w:val="bg-BG"/>
        </w:rPr>
        <w:t xml:space="preserve">съгласно </w:t>
      </w:r>
      <w:r w:rsidR="00D7730E">
        <w:rPr>
          <w:rFonts w:ascii="Times New Roman" w:hAnsi="Times New Roman" w:cs="Times New Roman"/>
          <w:sz w:val="24"/>
          <w:szCs w:val="24"/>
          <w:lang w:val="bg-BG"/>
        </w:rPr>
        <w:t xml:space="preserve"> т.</w:t>
      </w:r>
      <w:r w:rsidR="00A135C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7730E">
        <w:rPr>
          <w:rFonts w:ascii="Times New Roman" w:hAnsi="Times New Roman" w:cs="Times New Roman"/>
          <w:sz w:val="24"/>
          <w:szCs w:val="24"/>
          <w:lang w:val="bg-BG"/>
        </w:rPr>
        <w:t>8</w:t>
      </w:r>
      <w:r w:rsidR="00B17068" w:rsidRPr="0009205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66B8F7E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76C8F4B" w14:textId="54102C48" w:rsidR="001D0E9E" w:rsidRPr="00092059" w:rsidRDefault="00517681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>При избора на изпълнител/и за дейности</w:t>
      </w:r>
      <w:r w:rsidR="001E0563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855182">
        <w:rPr>
          <w:rFonts w:ascii="Times New Roman" w:hAnsi="Times New Roman" w:cs="Times New Roman"/>
          <w:sz w:val="24"/>
          <w:szCs w:val="24"/>
          <w:lang w:val="bg-BG"/>
        </w:rPr>
        <w:t>/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планираните разходи, МИРГ следва да прилагат реда и условията на </w:t>
      </w:r>
      <w:r w:rsidR="000812D4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Закона за обществените поръчки </w:t>
      </w:r>
      <w:r w:rsidR="00E34B19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ЗОП</w:t>
      </w:r>
      <w:r w:rsidR="00E34B19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1E0563">
        <w:rPr>
          <w:rFonts w:ascii="Times New Roman" w:hAnsi="Times New Roman" w:cs="Times New Roman"/>
          <w:sz w:val="24"/>
          <w:szCs w:val="24"/>
          <w:lang w:val="bg-BG"/>
        </w:rPr>
        <w:t>, когато е приложимо</w:t>
      </w:r>
      <w:r w:rsidR="00741FF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МИРГ представят в срок до </w:t>
      </w:r>
      <w:r w:rsidR="000812D4" w:rsidRPr="00092059">
        <w:rPr>
          <w:rFonts w:ascii="Times New Roman" w:hAnsi="Times New Roman" w:cs="Times New Roman"/>
          <w:sz w:val="24"/>
          <w:szCs w:val="24"/>
          <w:lang w:val="bg-BG"/>
        </w:rPr>
        <w:t>5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работни дни от сключване на договора с изпълнителя</w:t>
      </w:r>
      <w:r w:rsidR="001D0E9E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на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1D0E9E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66611" w:rsidRPr="00666611">
        <w:rPr>
          <w:rFonts w:ascii="Times New Roman" w:hAnsi="Times New Roman" w:cs="Times New Roman"/>
          <w:sz w:val="24"/>
          <w:szCs w:val="24"/>
          <w:lang w:val="bg-BG"/>
        </w:rPr>
        <w:t xml:space="preserve">чрез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66661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1D0E9E" w:rsidRPr="00092059">
        <w:rPr>
          <w:rFonts w:ascii="Times New Roman" w:hAnsi="Times New Roman" w:cs="Times New Roman"/>
          <w:sz w:val="24"/>
          <w:szCs w:val="24"/>
          <w:lang w:val="bg-BG"/>
        </w:rPr>
        <w:t>цялата документация по проведения избор, за извършване на последващ контрол</w:t>
      </w:r>
      <w:r w:rsidR="00F853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66611">
        <w:rPr>
          <w:rFonts w:ascii="Times New Roman" w:hAnsi="Times New Roman" w:cs="Times New Roman"/>
          <w:sz w:val="24"/>
          <w:szCs w:val="24"/>
          <w:lang w:val="bg-BG"/>
        </w:rPr>
        <w:t>за законосъобразност.</w:t>
      </w:r>
    </w:p>
    <w:p w14:paraId="5AC204C4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03DA8D8" w14:textId="77777777" w:rsidR="00404BB1" w:rsidRDefault="00404BB1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04BB1">
        <w:rPr>
          <w:rFonts w:ascii="Times New Roman" w:hAnsi="Times New Roman" w:cs="Times New Roman"/>
          <w:sz w:val="24"/>
          <w:szCs w:val="24"/>
          <w:lang w:val="bg-BG"/>
        </w:rPr>
        <w:t xml:space="preserve">В срок до 20 работни дни от датата на получаването на документацията по проведения избор, УО на ПМДРА извършва </w:t>
      </w:r>
      <w:proofErr w:type="spellStart"/>
      <w:r w:rsidRPr="00404BB1">
        <w:rPr>
          <w:rFonts w:ascii="Times New Roman" w:hAnsi="Times New Roman" w:cs="Times New Roman"/>
          <w:sz w:val="24"/>
          <w:szCs w:val="24"/>
          <w:lang w:val="bg-BG"/>
        </w:rPr>
        <w:t>последващия</w:t>
      </w:r>
      <w:proofErr w:type="spellEnd"/>
      <w:r w:rsidRPr="00404BB1">
        <w:rPr>
          <w:rFonts w:ascii="Times New Roman" w:hAnsi="Times New Roman" w:cs="Times New Roman"/>
          <w:sz w:val="24"/>
          <w:szCs w:val="24"/>
          <w:lang w:val="bg-BG"/>
        </w:rPr>
        <w:t xml:space="preserve"> контрол по законосъобразност. Срокът спира да тече, в случай че е изискана допълнителна информация. В резултат на извършената проверка за законосъобразност на процедурата/е за избор/и на изпълнител/и, УО на ПМДРА уведомява чрез ИСУН бенефициента с писмо, </w:t>
      </w:r>
      <w:r w:rsidRPr="00753AA0">
        <w:rPr>
          <w:rFonts w:ascii="Times New Roman" w:hAnsi="Times New Roman" w:cs="Times New Roman"/>
          <w:sz w:val="24"/>
          <w:szCs w:val="24"/>
          <w:lang w:val="bg-BG"/>
        </w:rPr>
        <w:t>в което се посочват избраните изпълнители и стойността на договорите с избраните изпълнители, за които е извършен последващ контрол.</w:t>
      </w:r>
      <w:r w:rsidRPr="00404BB1">
        <w:rPr>
          <w:rFonts w:ascii="Times New Roman" w:hAnsi="Times New Roman" w:cs="Times New Roman"/>
          <w:sz w:val="24"/>
          <w:szCs w:val="24"/>
          <w:lang w:val="bg-BG"/>
        </w:rPr>
        <w:t xml:space="preserve"> Управляващият орган на ПМДРА осъществява последващ контрол на проведената/</w:t>
      </w:r>
      <w:proofErr w:type="spellStart"/>
      <w:r w:rsidRPr="00404BB1">
        <w:rPr>
          <w:rFonts w:ascii="Times New Roman" w:hAnsi="Times New Roman" w:cs="Times New Roman"/>
          <w:sz w:val="24"/>
          <w:szCs w:val="24"/>
          <w:lang w:val="bg-BG"/>
        </w:rPr>
        <w:t>ите</w:t>
      </w:r>
      <w:proofErr w:type="spellEnd"/>
      <w:r w:rsidRPr="00404BB1">
        <w:rPr>
          <w:rFonts w:ascii="Times New Roman" w:hAnsi="Times New Roman" w:cs="Times New Roman"/>
          <w:sz w:val="24"/>
          <w:szCs w:val="24"/>
          <w:lang w:val="bg-BG"/>
        </w:rPr>
        <w:t xml:space="preserve"> от бенефициентите процедура/и за избор на изпълнител/и на етап сключен от бенефициента договор с избрания изпълнител и след сключване на АДПБФП.</w:t>
      </w:r>
    </w:p>
    <w:p w14:paraId="388357E9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1D05FA3" w14:textId="18B83626" w:rsidR="00AE25F3" w:rsidRPr="00092059" w:rsidRDefault="004F1D05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77378">
        <w:rPr>
          <w:rFonts w:ascii="Times New Roman" w:hAnsi="Times New Roman" w:cs="Times New Roman"/>
          <w:sz w:val="24"/>
          <w:szCs w:val="24"/>
          <w:lang w:val="bg-BG"/>
        </w:rPr>
        <w:t xml:space="preserve">Безвъзмездна финансова помощ </w:t>
      </w:r>
      <w:r w:rsidR="00AE25F3" w:rsidRPr="00177378">
        <w:rPr>
          <w:rFonts w:ascii="Times New Roman" w:hAnsi="Times New Roman" w:cs="Times New Roman"/>
          <w:sz w:val="24"/>
          <w:szCs w:val="24"/>
          <w:lang w:val="bg-BG"/>
        </w:rPr>
        <w:t>за текущи разходи и популяризиране на стратегия за ВОМР</w:t>
      </w:r>
      <w:r w:rsidR="00F578A9" w:rsidRPr="00177378">
        <w:rPr>
          <w:rFonts w:ascii="Times New Roman" w:hAnsi="Times New Roman" w:cs="Times New Roman"/>
          <w:sz w:val="24"/>
          <w:szCs w:val="24"/>
          <w:lang w:val="bg-BG"/>
        </w:rPr>
        <w:t xml:space="preserve"> на МИРГ</w:t>
      </w:r>
      <w:r w:rsidR="00AE25F3" w:rsidRPr="00177378">
        <w:rPr>
          <w:rFonts w:ascii="Times New Roman" w:hAnsi="Times New Roman" w:cs="Times New Roman"/>
          <w:sz w:val="24"/>
          <w:szCs w:val="24"/>
          <w:lang w:val="bg-BG"/>
        </w:rPr>
        <w:t xml:space="preserve"> се </w:t>
      </w:r>
      <w:r w:rsidR="00AE25F3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изплаща за финансиране на одобрени и извършени </w:t>
      </w:r>
      <w:r w:rsidR="00B764A6">
        <w:rPr>
          <w:rFonts w:ascii="Times New Roman" w:hAnsi="Times New Roman" w:cs="Times New Roman"/>
          <w:sz w:val="24"/>
          <w:szCs w:val="24"/>
          <w:lang w:val="bg-BG"/>
        </w:rPr>
        <w:t xml:space="preserve">от съответния МИРГ </w:t>
      </w:r>
      <w:r w:rsidR="00AE25F3" w:rsidRPr="00092059">
        <w:rPr>
          <w:rFonts w:ascii="Times New Roman" w:hAnsi="Times New Roman" w:cs="Times New Roman"/>
          <w:sz w:val="24"/>
          <w:szCs w:val="24"/>
          <w:lang w:val="bg-BG"/>
        </w:rPr>
        <w:t>дейности и разходи</w:t>
      </w:r>
      <w:r w:rsidR="00D96100">
        <w:rPr>
          <w:rFonts w:ascii="Times New Roman" w:hAnsi="Times New Roman" w:cs="Times New Roman"/>
          <w:sz w:val="24"/>
          <w:szCs w:val="24"/>
          <w:lang w:val="bg-BG"/>
        </w:rPr>
        <w:t>. Отчитането на разходите се извършва чрез разходооправдателни документи или чрез опростена форма на разходите</w:t>
      </w:r>
      <w:r w:rsidR="00AE25F3" w:rsidRPr="0009205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1F1A976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EFEE504" w14:textId="77777777" w:rsidR="00986814" w:rsidRDefault="002140CC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86814" w:rsidRPr="005410FB">
        <w:rPr>
          <w:rFonts w:ascii="Times New Roman" w:hAnsi="Times New Roman" w:cs="Times New Roman"/>
          <w:sz w:val="24"/>
          <w:szCs w:val="24"/>
          <w:lang w:val="bg-BG"/>
        </w:rPr>
        <w:t xml:space="preserve">Авансово  плащане е допустимо всяка година след одобрение на планираните дейности и разходи за съответната година. Същото се извършва ежегодно в размер до </w:t>
      </w:r>
      <w:r w:rsidR="004D3458" w:rsidRPr="00A65146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4D3458" w:rsidRPr="005410FB">
        <w:rPr>
          <w:rFonts w:ascii="Times New Roman" w:hAnsi="Times New Roman" w:cs="Times New Roman"/>
          <w:sz w:val="24"/>
          <w:szCs w:val="24"/>
          <w:lang w:val="bg-BG"/>
        </w:rPr>
        <w:t xml:space="preserve">0 </w:t>
      </w:r>
      <w:r w:rsidR="00986814" w:rsidRPr="005410FB">
        <w:rPr>
          <w:rFonts w:ascii="Times New Roman" w:hAnsi="Times New Roman" w:cs="Times New Roman"/>
          <w:sz w:val="24"/>
          <w:szCs w:val="24"/>
          <w:lang w:val="bg-BG"/>
        </w:rPr>
        <w:t>на сто от стойността на одобрения годишен бюджет</w:t>
      </w:r>
      <w:r w:rsidR="00D72074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9871C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31D67" w:rsidRPr="00231D67">
        <w:rPr>
          <w:rFonts w:ascii="Times New Roman" w:hAnsi="Times New Roman" w:cs="Times New Roman"/>
          <w:sz w:val="24"/>
          <w:szCs w:val="24"/>
          <w:lang w:val="bg-BG"/>
        </w:rPr>
        <w:t>Не може да се извърши следващо авансово плащане преди да е изчистено предходното авансово плащане.</w:t>
      </w:r>
    </w:p>
    <w:p w14:paraId="53A4996D" w14:textId="77777777" w:rsidR="00FC7ECB" w:rsidRPr="00FC7ECB" w:rsidRDefault="00FC7ECB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6C9ED5AB" w14:textId="77777777" w:rsidR="0040642D" w:rsidRDefault="0040642D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0642D">
        <w:rPr>
          <w:rFonts w:ascii="Times New Roman" w:hAnsi="Times New Roman" w:cs="Times New Roman"/>
          <w:sz w:val="24"/>
          <w:szCs w:val="24"/>
          <w:lang w:val="bg-BG"/>
        </w:rPr>
        <w:t xml:space="preserve">За да се извърши авансово плащане, е необходимо БЕНЕФИЦИЕНТЪТ да представи: </w:t>
      </w:r>
    </w:p>
    <w:p w14:paraId="2477F09E" w14:textId="77777777" w:rsidR="0040642D" w:rsidRPr="008A3281" w:rsidRDefault="0040642D" w:rsidP="00DD5DBF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410FB">
        <w:rPr>
          <w:rFonts w:ascii="Times New Roman" w:hAnsi="Times New Roman" w:cs="Times New Roman"/>
          <w:sz w:val="24"/>
          <w:szCs w:val="24"/>
          <w:lang w:val="bg-BG"/>
        </w:rPr>
        <w:t>Искане за авансово плащане</w:t>
      </w:r>
      <w:r w:rsidR="008A2238">
        <w:rPr>
          <w:rFonts w:ascii="Times New Roman" w:hAnsi="Times New Roman" w:cs="Times New Roman"/>
          <w:sz w:val="24"/>
          <w:szCs w:val="24"/>
          <w:lang w:val="bg-BG"/>
        </w:rPr>
        <w:t xml:space="preserve"> съгласно </w:t>
      </w:r>
      <w:r w:rsidR="008A2238" w:rsidRPr="008A3281">
        <w:rPr>
          <w:rFonts w:ascii="Times New Roman" w:hAnsi="Times New Roman" w:cs="Times New Roman"/>
          <w:sz w:val="24"/>
          <w:szCs w:val="24"/>
          <w:lang w:val="bg-BG"/>
        </w:rPr>
        <w:t>Приложение 9.1</w:t>
      </w:r>
      <w:r w:rsidRPr="008A3281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8569BAA" w14:textId="57A89834" w:rsidR="0040642D" w:rsidRDefault="0040642D" w:rsidP="00DD5DBF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A3281">
        <w:rPr>
          <w:rFonts w:ascii="Times New Roman" w:hAnsi="Times New Roman" w:cs="Times New Roman"/>
          <w:sz w:val="24"/>
          <w:szCs w:val="24"/>
          <w:lang w:val="bg-BG"/>
        </w:rPr>
        <w:t>Единична, неотменима и писмена банкова гаранция</w:t>
      </w:r>
      <w:r w:rsidR="00842E28" w:rsidRPr="008A3281">
        <w:rPr>
          <w:rFonts w:ascii="Times New Roman" w:hAnsi="Times New Roman" w:cs="Times New Roman"/>
          <w:sz w:val="24"/>
          <w:szCs w:val="24"/>
          <w:lang w:val="bg-BG"/>
        </w:rPr>
        <w:t>/</w:t>
      </w:r>
      <w:r w:rsidR="00842E28" w:rsidRPr="00A65146">
        <w:rPr>
          <w:lang w:val="bg-BG"/>
        </w:rPr>
        <w:t xml:space="preserve"> </w:t>
      </w:r>
      <w:r w:rsidR="00842E28" w:rsidRPr="008A3281">
        <w:rPr>
          <w:rFonts w:ascii="Times New Roman" w:hAnsi="Times New Roman" w:cs="Times New Roman"/>
          <w:sz w:val="24"/>
          <w:szCs w:val="24"/>
          <w:lang w:val="bg-BG"/>
        </w:rPr>
        <w:t>запис на заповед</w:t>
      </w:r>
      <w:r w:rsidRPr="008A3281">
        <w:rPr>
          <w:rFonts w:ascii="Times New Roman" w:hAnsi="Times New Roman" w:cs="Times New Roman"/>
          <w:sz w:val="24"/>
          <w:szCs w:val="24"/>
          <w:lang w:val="bg-BG"/>
        </w:rPr>
        <w:t>, издадена по образец в полза на ДФЗ-РА в размер на 110% от стойността на заявеното авансово плащане</w:t>
      </w:r>
      <w:r w:rsidR="00986814" w:rsidRPr="008A328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A5467" w:rsidRPr="008A3281">
        <w:rPr>
          <w:rFonts w:ascii="Times New Roman" w:hAnsi="Times New Roman" w:cs="Times New Roman"/>
          <w:sz w:val="24"/>
          <w:szCs w:val="24"/>
          <w:lang w:val="bg-BG"/>
        </w:rPr>
        <w:t>(П</w:t>
      </w:r>
      <w:r w:rsidRPr="008A3281">
        <w:rPr>
          <w:rFonts w:ascii="Times New Roman" w:hAnsi="Times New Roman" w:cs="Times New Roman"/>
          <w:sz w:val="24"/>
          <w:szCs w:val="24"/>
          <w:lang w:val="bg-BG"/>
        </w:rPr>
        <w:t xml:space="preserve">риложение № </w:t>
      </w:r>
      <w:r w:rsidR="00534485" w:rsidRPr="008A3281">
        <w:rPr>
          <w:rFonts w:ascii="Times New Roman" w:hAnsi="Times New Roman" w:cs="Times New Roman"/>
          <w:sz w:val="24"/>
          <w:szCs w:val="24"/>
          <w:lang w:val="bg-BG"/>
        </w:rPr>
        <w:t>9.5</w:t>
      </w:r>
      <w:r w:rsidR="003F68CC" w:rsidRPr="008A3281">
        <w:rPr>
          <w:rFonts w:ascii="Times New Roman" w:hAnsi="Times New Roman" w:cs="Times New Roman"/>
          <w:sz w:val="24"/>
          <w:szCs w:val="24"/>
          <w:lang w:val="bg-BG"/>
        </w:rPr>
        <w:t>.1</w:t>
      </w:r>
      <w:r w:rsidR="00533991" w:rsidRPr="008A3281">
        <w:rPr>
          <w:rFonts w:ascii="Times New Roman" w:hAnsi="Times New Roman" w:cs="Times New Roman"/>
          <w:sz w:val="24"/>
          <w:szCs w:val="24"/>
          <w:lang w:val="bg-BG"/>
        </w:rPr>
        <w:t xml:space="preserve"> и Приложение № 9.5</w:t>
      </w:r>
      <w:r w:rsidR="003F68CC" w:rsidRPr="008A3281">
        <w:rPr>
          <w:rFonts w:ascii="Times New Roman" w:hAnsi="Times New Roman" w:cs="Times New Roman"/>
          <w:sz w:val="24"/>
          <w:szCs w:val="24"/>
          <w:lang w:val="bg-BG"/>
        </w:rPr>
        <w:t>.2</w:t>
      </w:r>
      <w:r w:rsidR="000A5467" w:rsidRPr="008A3281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534485" w:rsidRPr="008A3281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8A3281">
        <w:rPr>
          <w:rFonts w:ascii="Times New Roman" w:hAnsi="Times New Roman" w:cs="Times New Roman"/>
          <w:sz w:val="24"/>
          <w:szCs w:val="24"/>
          <w:lang w:val="bg-BG"/>
        </w:rPr>
        <w:t xml:space="preserve"> Банковата гаранция</w:t>
      </w:r>
      <w:r w:rsidR="00986814" w:rsidRPr="008A3281">
        <w:rPr>
          <w:rFonts w:ascii="Times New Roman" w:hAnsi="Times New Roman" w:cs="Times New Roman"/>
          <w:sz w:val="24"/>
          <w:szCs w:val="24"/>
          <w:lang w:val="bg-BG"/>
        </w:rPr>
        <w:t xml:space="preserve">/записът на заповед </w:t>
      </w:r>
      <w:r w:rsidRPr="008A3281">
        <w:rPr>
          <w:rFonts w:ascii="Times New Roman" w:hAnsi="Times New Roman" w:cs="Times New Roman"/>
          <w:sz w:val="24"/>
          <w:szCs w:val="24"/>
          <w:lang w:val="bg-BG"/>
        </w:rPr>
        <w:t>се представя в оригинал на ДФЗ – РА. Срокът на валидност на банковата</w:t>
      </w:r>
      <w:r w:rsidR="005168A6" w:rsidRPr="008A3281">
        <w:rPr>
          <w:rFonts w:ascii="Times New Roman" w:hAnsi="Times New Roman" w:cs="Times New Roman"/>
          <w:sz w:val="24"/>
          <w:szCs w:val="24"/>
          <w:lang w:val="bg-BG"/>
        </w:rPr>
        <w:t xml:space="preserve"> гаранция</w:t>
      </w:r>
      <w:r w:rsidR="00986814" w:rsidRPr="008A3281">
        <w:rPr>
          <w:rFonts w:ascii="Times New Roman" w:hAnsi="Times New Roman" w:cs="Times New Roman"/>
          <w:sz w:val="24"/>
          <w:szCs w:val="24"/>
          <w:lang w:val="bg-BG"/>
        </w:rPr>
        <w:t xml:space="preserve">/записът на заповед </w:t>
      </w:r>
      <w:r w:rsidRPr="008A3281">
        <w:rPr>
          <w:rFonts w:ascii="Times New Roman" w:hAnsi="Times New Roman" w:cs="Times New Roman"/>
          <w:sz w:val="24"/>
          <w:szCs w:val="24"/>
          <w:lang w:val="bg-BG"/>
        </w:rPr>
        <w:t xml:space="preserve">трябва да </w:t>
      </w:r>
      <w:r w:rsidR="00FB30D6" w:rsidRPr="008A3281">
        <w:rPr>
          <w:rFonts w:ascii="Times New Roman" w:hAnsi="Times New Roman" w:cs="Times New Roman"/>
          <w:sz w:val="24"/>
          <w:szCs w:val="24"/>
          <w:lang w:val="bg-BG"/>
        </w:rPr>
        <w:t>бъде за</w:t>
      </w:r>
      <w:r w:rsidR="00FB30D6">
        <w:rPr>
          <w:rFonts w:ascii="Times New Roman" w:hAnsi="Times New Roman" w:cs="Times New Roman"/>
          <w:sz w:val="24"/>
          <w:szCs w:val="24"/>
          <w:lang w:val="bg-BG"/>
        </w:rPr>
        <w:t xml:space="preserve"> срока на изпълнение одобрения годишен бюджет, удължен с 6 месеца за съответната година</w:t>
      </w:r>
      <w:r w:rsidR="00013301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D9EA06D" w14:textId="77777777" w:rsidR="0040642D" w:rsidRPr="005410FB" w:rsidRDefault="0040642D" w:rsidP="00DD5DBF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410FB">
        <w:rPr>
          <w:rFonts w:ascii="Times New Roman" w:hAnsi="Times New Roman" w:cs="Times New Roman"/>
          <w:sz w:val="24"/>
          <w:szCs w:val="24"/>
          <w:lang w:val="bg-BG"/>
        </w:rPr>
        <w:t>Официален документ, удостоверяващ актуална банкова сметка на името на кандидата.</w:t>
      </w:r>
    </w:p>
    <w:p w14:paraId="697D3D01" w14:textId="77777777" w:rsidR="0040642D" w:rsidRPr="0040642D" w:rsidRDefault="0040642D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49A2D2D" w14:textId="77777777" w:rsidR="0040642D" w:rsidRDefault="0040642D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86814">
        <w:rPr>
          <w:rFonts w:ascii="Times New Roman" w:hAnsi="Times New Roman" w:cs="Times New Roman"/>
          <w:sz w:val="24"/>
          <w:szCs w:val="24"/>
          <w:lang w:val="bg-BG"/>
        </w:rPr>
        <w:t xml:space="preserve">Банковата гаранция се освобождава след </w:t>
      </w:r>
      <w:r w:rsidR="005924E4">
        <w:rPr>
          <w:rFonts w:ascii="Times New Roman" w:hAnsi="Times New Roman" w:cs="Times New Roman"/>
          <w:sz w:val="24"/>
          <w:szCs w:val="24"/>
          <w:lang w:val="bg-BG"/>
        </w:rPr>
        <w:t>из</w:t>
      </w:r>
      <w:r w:rsidRPr="00986814">
        <w:rPr>
          <w:rFonts w:ascii="Times New Roman" w:hAnsi="Times New Roman" w:cs="Times New Roman"/>
          <w:sz w:val="24"/>
          <w:szCs w:val="24"/>
          <w:lang w:val="bg-BG"/>
        </w:rPr>
        <w:t>вършване на окончателно изплащане на помощта</w:t>
      </w:r>
      <w:r w:rsidR="00986814" w:rsidRPr="002140CC">
        <w:rPr>
          <w:rFonts w:ascii="Times New Roman" w:hAnsi="Times New Roman" w:cs="Times New Roman"/>
          <w:sz w:val="24"/>
          <w:szCs w:val="24"/>
          <w:lang w:val="bg-BG"/>
        </w:rPr>
        <w:t xml:space="preserve"> за съответната година</w:t>
      </w:r>
      <w:r w:rsidR="000D6522">
        <w:rPr>
          <w:rFonts w:ascii="Times New Roman" w:hAnsi="Times New Roman" w:cs="Times New Roman"/>
          <w:sz w:val="24"/>
          <w:szCs w:val="24"/>
          <w:lang w:val="bg-BG"/>
        </w:rPr>
        <w:t xml:space="preserve"> съгласно одобрен годишен бюджет</w:t>
      </w:r>
      <w:r w:rsidRPr="002140CC">
        <w:rPr>
          <w:rFonts w:ascii="Times New Roman" w:hAnsi="Times New Roman" w:cs="Times New Roman"/>
          <w:sz w:val="24"/>
          <w:szCs w:val="24"/>
          <w:lang w:val="bg-BG"/>
        </w:rPr>
        <w:t xml:space="preserve">. Изискуемите документи се представят чрез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8A223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29C3DAB6" w14:textId="77777777" w:rsidR="00986814" w:rsidRPr="005410FB" w:rsidRDefault="00986814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209445C" w14:textId="4A1AC643" w:rsidR="00136315" w:rsidRDefault="00986814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15925">
        <w:rPr>
          <w:rFonts w:ascii="Times New Roman" w:hAnsi="Times New Roman" w:cs="Times New Roman"/>
          <w:sz w:val="24"/>
          <w:szCs w:val="24"/>
          <w:lang w:val="bg-BG"/>
        </w:rPr>
        <w:t xml:space="preserve">Авансово плащане може да бъде заявено пред ДФЗ-РА </w:t>
      </w:r>
      <w:r w:rsidR="000D2616" w:rsidRPr="00815925">
        <w:rPr>
          <w:rFonts w:ascii="Times New Roman" w:hAnsi="Times New Roman" w:cs="Times New Roman"/>
          <w:sz w:val="24"/>
          <w:szCs w:val="24"/>
          <w:lang w:val="bg-BG"/>
        </w:rPr>
        <w:t xml:space="preserve">чрез </w:t>
      </w:r>
      <w:r w:rsidR="00B73F7B" w:rsidRPr="00815925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0D2616" w:rsidRPr="0081592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15925">
        <w:rPr>
          <w:rFonts w:ascii="Times New Roman" w:hAnsi="Times New Roman" w:cs="Times New Roman"/>
          <w:sz w:val="24"/>
          <w:szCs w:val="24"/>
          <w:lang w:val="bg-BG"/>
        </w:rPr>
        <w:t xml:space="preserve">до три месеца от издаване на </w:t>
      </w:r>
      <w:r w:rsidR="003541D3" w:rsidRPr="00815925">
        <w:rPr>
          <w:rFonts w:ascii="Times New Roman" w:hAnsi="Times New Roman" w:cs="Times New Roman"/>
          <w:sz w:val="24"/>
          <w:szCs w:val="24"/>
          <w:lang w:val="bg-BG"/>
        </w:rPr>
        <w:t xml:space="preserve">писмо </w:t>
      </w:r>
      <w:r w:rsidRPr="00815925">
        <w:rPr>
          <w:rFonts w:ascii="Times New Roman" w:hAnsi="Times New Roman" w:cs="Times New Roman"/>
          <w:sz w:val="24"/>
          <w:szCs w:val="24"/>
          <w:lang w:val="bg-BG"/>
        </w:rPr>
        <w:t xml:space="preserve">за одобрение </w:t>
      </w:r>
      <w:r w:rsidR="003541D3" w:rsidRPr="00783779">
        <w:rPr>
          <w:rFonts w:ascii="Times New Roman" w:hAnsi="Times New Roman" w:cs="Times New Roman"/>
          <w:sz w:val="24"/>
          <w:szCs w:val="24"/>
          <w:lang w:val="bg-BG"/>
        </w:rPr>
        <w:t xml:space="preserve">от УО на </w:t>
      </w:r>
      <w:r w:rsidR="00B21CF1" w:rsidRPr="00B80B97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Pr="00B80B97">
        <w:rPr>
          <w:rFonts w:ascii="Times New Roman" w:hAnsi="Times New Roman" w:cs="Times New Roman"/>
          <w:sz w:val="24"/>
          <w:szCs w:val="24"/>
          <w:lang w:val="bg-BG"/>
        </w:rPr>
        <w:t xml:space="preserve"> на годишния бюджет на МИРГ за календарната година, за която се отнася.</w:t>
      </w:r>
      <w:r w:rsidR="00D2060F" w:rsidRPr="00B80B9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0034DA20" w14:textId="77777777" w:rsidR="00BA119A" w:rsidRPr="00BA119A" w:rsidRDefault="00BA119A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89074B5" w14:textId="77777777" w:rsidR="00CD0FDC" w:rsidRDefault="0040642D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0642D">
        <w:rPr>
          <w:rFonts w:ascii="Times New Roman" w:hAnsi="Times New Roman" w:cs="Times New Roman"/>
          <w:sz w:val="24"/>
          <w:szCs w:val="24"/>
          <w:lang w:val="bg-BG"/>
        </w:rPr>
        <w:t xml:space="preserve">Държавен фонд „Земеделие“ – Разплащателна агенция разглежда искането за авансово плащане, ведно с приложените към него документи и извършва административни проверки. Ако искането за плащане е недопустимо, то изпълнителният директор на ДФЗ - РА </w:t>
      </w:r>
      <w:r w:rsidR="00CD0FDC">
        <w:rPr>
          <w:rFonts w:ascii="Times New Roman" w:hAnsi="Times New Roman" w:cs="Times New Roman"/>
          <w:sz w:val="24"/>
          <w:szCs w:val="24"/>
          <w:lang w:val="bg-BG"/>
        </w:rPr>
        <w:t xml:space="preserve">издава </w:t>
      </w:r>
      <w:r w:rsidR="00CD0FDC" w:rsidRPr="00CD0FDC">
        <w:rPr>
          <w:rFonts w:ascii="Times New Roman" w:hAnsi="Times New Roman" w:cs="Times New Roman"/>
          <w:sz w:val="24"/>
          <w:szCs w:val="24"/>
          <w:lang w:val="bg-BG"/>
        </w:rPr>
        <w:t xml:space="preserve">административен акт с мотивиран отказ, които се съобщава на бенефициента по реда на </w:t>
      </w:r>
      <w:r w:rsidR="00AA77F3" w:rsidRPr="00CD0FDC">
        <w:rPr>
          <w:rFonts w:ascii="Times New Roman" w:hAnsi="Times New Roman" w:cs="Times New Roman"/>
          <w:sz w:val="24"/>
          <w:szCs w:val="24"/>
          <w:lang w:val="bg-BG"/>
        </w:rPr>
        <w:t>Административно процесуалния</w:t>
      </w:r>
      <w:r w:rsidR="00CD0FDC" w:rsidRPr="00CD0FDC">
        <w:rPr>
          <w:rFonts w:ascii="Times New Roman" w:hAnsi="Times New Roman" w:cs="Times New Roman"/>
          <w:sz w:val="24"/>
          <w:szCs w:val="24"/>
          <w:lang w:val="bg-BG"/>
        </w:rPr>
        <w:t xml:space="preserve"> кодекс (АПК). Ако искането е допустимо, то ДФЗ-РА превежда размера на авансовото плащане по банкова сметка на Бенефициента, посочена в АДПБФП.</w:t>
      </w:r>
    </w:p>
    <w:p w14:paraId="08DA2431" w14:textId="77777777" w:rsidR="0040642D" w:rsidRPr="00CD0FDC" w:rsidRDefault="0040642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3AB1683" w14:textId="77777777" w:rsidR="00E07033" w:rsidRDefault="00CD0FDC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D0FDC">
        <w:rPr>
          <w:rFonts w:ascii="Times New Roman" w:hAnsi="Times New Roman" w:cs="Times New Roman"/>
          <w:sz w:val="24"/>
          <w:szCs w:val="24"/>
          <w:lang w:val="bg-BG"/>
        </w:rPr>
        <w:t>ДФЗ – РА извършва авансово плащане в двуседмичен срок от датата на постъпване на искането на бенефициента при у</w:t>
      </w:r>
      <w:r>
        <w:rPr>
          <w:rFonts w:ascii="Times New Roman" w:hAnsi="Times New Roman" w:cs="Times New Roman"/>
          <w:sz w:val="24"/>
          <w:szCs w:val="24"/>
          <w:lang w:val="bg-BG"/>
        </w:rPr>
        <w:t>словията и реда на чл. 61,</w:t>
      </w:r>
      <w:r w:rsidRPr="00CD0FDC">
        <w:rPr>
          <w:rFonts w:ascii="Times New Roman" w:hAnsi="Times New Roman" w:cs="Times New Roman"/>
          <w:sz w:val="24"/>
          <w:szCs w:val="24"/>
          <w:lang w:val="bg-BG"/>
        </w:rPr>
        <w:t xml:space="preserve"> от ЗУСЕФСУ.</w:t>
      </w:r>
    </w:p>
    <w:p w14:paraId="458B6799" w14:textId="77777777" w:rsidR="00CD0FDC" w:rsidRPr="00CD0FDC" w:rsidRDefault="00CD0FDC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012216A" w14:textId="561034E2" w:rsidR="008D6FE0" w:rsidRDefault="007835BE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Местната инициативна рибарска група</w:t>
      </w:r>
      <w:r w:rsidRPr="0013631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34B19" w:rsidRPr="00136315">
        <w:rPr>
          <w:rFonts w:ascii="Times New Roman" w:hAnsi="Times New Roman" w:cs="Times New Roman"/>
          <w:sz w:val="24"/>
          <w:szCs w:val="24"/>
          <w:lang w:val="bg-BG"/>
        </w:rPr>
        <w:t xml:space="preserve">подава искане за междинно плащане чрез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E34B19" w:rsidRPr="00136315">
        <w:rPr>
          <w:rFonts w:ascii="Times New Roman" w:hAnsi="Times New Roman" w:cs="Times New Roman"/>
          <w:sz w:val="24"/>
          <w:szCs w:val="24"/>
          <w:lang w:val="bg-BG"/>
        </w:rPr>
        <w:t xml:space="preserve"> до ДФЗ - РА до 10-то число на месеца, следващ изминалото тримесечие, като прилага документите съгласно искане за </w:t>
      </w:r>
      <w:r w:rsidR="00E34B19" w:rsidRPr="005F7001">
        <w:rPr>
          <w:rFonts w:ascii="Times New Roman" w:hAnsi="Times New Roman" w:cs="Times New Roman"/>
          <w:sz w:val="24"/>
          <w:szCs w:val="24"/>
          <w:lang w:val="bg-BG"/>
        </w:rPr>
        <w:t>плащане (Приложение 9.2).</w:t>
      </w:r>
      <w:r w:rsidR="00E34B19" w:rsidRPr="00136315">
        <w:rPr>
          <w:rFonts w:ascii="Times New Roman" w:hAnsi="Times New Roman" w:cs="Times New Roman"/>
          <w:sz w:val="24"/>
          <w:szCs w:val="24"/>
          <w:lang w:val="bg-BG"/>
        </w:rPr>
        <w:t xml:space="preserve"> Всяка календарна година ДФЗ-РА приспада изплатеното авансово плащане от одобрения годишен бюджет за същата година. Последното искане за междинно плащане за съответната година се подава до ДФЗ – РА в срок до 5 декември на същата година. Когато авансово плащане е извършено съгласно т. </w:t>
      </w:r>
      <w:r w:rsidR="00136315">
        <w:rPr>
          <w:rFonts w:ascii="Times New Roman" w:hAnsi="Times New Roman" w:cs="Times New Roman"/>
          <w:sz w:val="24"/>
          <w:szCs w:val="24"/>
          <w:lang w:val="bg-BG"/>
        </w:rPr>
        <w:t>16</w:t>
      </w:r>
      <w:r w:rsidR="00E34B19" w:rsidRPr="00136315">
        <w:rPr>
          <w:rFonts w:ascii="Times New Roman" w:hAnsi="Times New Roman" w:cs="Times New Roman"/>
          <w:sz w:val="24"/>
          <w:szCs w:val="24"/>
          <w:lang w:val="bg-BG"/>
        </w:rPr>
        <w:t>. от настоящи</w:t>
      </w:r>
      <w:r w:rsidR="00136315">
        <w:rPr>
          <w:rFonts w:ascii="Times New Roman" w:hAnsi="Times New Roman" w:cs="Times New Roman"/>
          <w:sz w:val="24"/>
          <w:szCs w:val="24"/>
          <w:lang w:val="bg-BG"/>
        </w:rPr>
        <w:t>те условия</w:t>
      </w:r>
      <w:r w:rsidR="00E34B19" w:rsidRPr="00136315">
        <w:rPr>
          <w:rFonts w:ascii="Times New Roman" w:hAnsi="Times New Roman" w:cs="Times New Roman"/>
          <w:sz w:val="24"/>
          <w:szCs w:val="24"/>
          <w:lang w:val="bg-BG"/>
        </w:rPr>
        <w:t>, и в зависи</w:t>
      </w:r>
      <w:r w:rsidR="00BD5644">
        <w:rPr>
          <w:rFonts w:ascii="Times New Roman" w:hAnsi="Times New Roman" w:cs="Times New Roman"/>
          <w:sz w:val="24"/>
          <w:szCs w:val="24"/>
          <w:lang w:val="bg-BG"/>
        </w:rPr>
        <w:t>мост от одобрените разходи, ДФЗ</w:t>
      </w:r>
      <w:r w:rsidR="00E34B19" w:rsidRPr="00136315">
        <w:rPr>
          <w:rFonts w:ascii="Times New Roman" w:hAnsi="Times New Roman" w:cs="Times New Roman"/>
          <w:sz w:val="24"/>
          <w:szCs w:val="24"/>
          <w:lang w:val="bg-BG"/>
        </w:rPr>
        <w:t xml:space="preserve"> - РА намалява размера на плащането със сто на сто от размера на авансовото плащане от одобрените допустими разходи. В срок от 10 работни дни след последното искане за междинно плащане за съответната година МИРГ е длъжна да възстанови неусвоената част от аванса, в случай че има такава. </w:t>
      </w:r>
    </w:p>
    <w:p w14:paraId="2298A844" w14:textId="77777777" w:rsidR="00136315" w:rsidRPr="00CD6F68" w:rsidRDefault="00136315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87523A4" w14:textId="6076A83C" w:rsidR="00FC30C1" w:rsidRDefault="008D6FE0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A3FB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926BB" w:rsidRPr="00DA3FBD">
        <w:rPr>
          <w:rFonts w:ascii="Times New Roman" w:hAnsi="Times New Roman" w:cs="Times New Roman"/>
          <w:sz w:val="24"/>
          <w:szCs w:val="24"/>
          <w:lang w:val="bg-BG"/>
        </w:rPr>
        <w:t>Държавен фонд „Земеделие“ – Разплащателна агенция</w:t>
      </w:r>
      <w:r w:rsidRPr="00DA3FBD">
        <w:rPr>
          <w:rFonts w:ascii="Times New Roman" w:hAnsi="Times New Roman" w:cs="Times New Roman"/>
          <w:sz w:val="24"/>
          <w:szCs w:val="24"/>
          <w:lang w:val="bg-BG"/>
        </w:rPr>
        <w:t xml:space="preserve">  верифицира разходите въз основа на проверка на документите, представени към искането за междинно плащане и на проверки на място</w:t>
      </w:r>
      <w:r w:rsidR="00741FFC">
        <w:rPr>
          <w:rFonts w:ascii="Times New Roman" w:hAnsi="Times New Roman" w:cs="Times New Roman"/>
          <w:sz w:val="24"/>
          <w:szCs w:val="24"/>
          <w:lang w:val="bg-BG"/>
        </w:rPr>
        <w:t>, когато това е приложимо</w:t>
      </w:r>
      <w:r w:rsidRPr="00DA3FBD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5F7001">
        <w:rPr>
          <w:rFonts w:ascii="Times New Roman" w:hAnsi="Times New Roman" w:cs="Times New Roman"/>
          <w:sz w:val="24"/>
          <w:szCs w:val="24"/>
          <w:lang w:val="bg-BG"/>
        </w:rPr>
        <w:t>след което изплаща на бенефициента час</w:t>
      </w:r>
      <w:r w:rsidR="005F7001" w:rsidRPr="005F7001">
        <w:rPr>
          <w:rFonts w:ascii="Times New Roman" w:hAnsi="Times New Roman" w:cs="Times New Roman"/>
          <w:sz w:val="24"/>
          <w:szCs w:val="24"/>
          <w:lang w:val="bg-BG"/>
        </w:rPr>
        <w:t>тта от одобрените разходи</w:t>
      </w:r>
      <w:r w:rsidRPr="005F7001">
        <w:rPr>
          <w:rFonts w:ascii="Times New Roman" w:hAnsi="Times New Roman" w:cs="Times New Roman"/>
          <w:sz w:val="24"/>
          <w:szCs w:val="24"/>
          <w:lang w:val="bg-BG"/>
        </w:rPr>
        <w:t xml:space="preserve">. ДФЗ - РА </w:t>
      </w:r>
      <w:r w:rsidR="00CD6F68" w:rsidRPr="005F7001">
        <w:rPr>
          <w:rFonts w:ascii="Times New Roman" w:hAnsi="Times New Roman" w:cs="Times New Roman"/>
          <w:sz w:val="24"/>
          <w:szCs w:val="24"/>
          <w:lang w:val="bg-BG"/>
        </w:rPr>
        <w:t>мож</w:t>
      </w:r>
      <w:r w:rsidR="005F7001">
        <w:rPr>
          <w:rFonts w:ascii="Times New Roman" w:hAnsi="Times New Roman" w:cs="Times New Roman"/>
          <w:sz w:val="24"/>
          <w:szCs w:val="24"/>
          <w:lang w:val="bg-BG"/>
        </w:rPr>
        <w:t>е да</w:t>
      </w:r>
      <w:r w:rsidR="00CD6F68" w:rsidRPr="00DA3FB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A3FBD">
        <w:rPr>
          <w:rFonts w:ascii="Times New Roman" w:hAnsi="Times New Roman" w:cs="Times New Roman"/>
          <w:sz w:val="24"/>
          <w:szCs w:val="24"/>
          <w:lang w:val="bg-BG"/>
        </w:rPr>
        <w:t xml:space="preserve">изисква от МИРГ представяне на допълнителни документи, доказващи и/или обосноваващи съответните разходи чрез </w:t>
      </w:r>
      <w:r w:rsidR="00B73F7B" w:rsidRPr="00DA3FBD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CD6F68" w:rsidRPr="00DA3FB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A3FBD">
        <w:rPr>
          <w:rFonts w:ascii="Times New Roman" w:hAnsi="Times New Roman" w:cs="Times New Roman"/>
          <w:sz w:val="24"/>
          <w:szCs w:val="24"/>
          <w:lang w:val="bg-BG"/>
        </w:rPr>
        <w:t>при условията и реда на чл. 63</w:t>
      </w:r>
      <w:r w:rsidR="00DA3FBD" w:rsidRPr="00DA3FBD">
        <w:rPr>
          <w:rFonts w:ascii="Times New Roman" w:hAnsi="Times New Roman" w:cs="Times New Roman"/>
          <w:sz w:val="24"/>
          <w:szCs w:val="24"/>
          <w:lang w:val="bg-BG"/>
        </w:rPr>
        <w:t xml:space="preserve"> от ЗУСЕФСУ</w:t>
      </w:r>
      <w:r w:rsidR="00B87E5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44708D1" w14:textId="7ABAC73C" w:rsidR="00FC30C1" w:rsidRPr="00FC30C1" w:rsidRDefault="00FC30C1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04579AF" w14:textId="5CDF4A18" w:rsidR="00CD6F68" w:rsidRDefault="00CD6F68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 случай на не</w:t>
      </w:r>
      <w:r w:rsidR="00E61129">
        <w:rPr>
          <w:rFonts w:ascii="Times New Roman" w:hAnsi="Times New Roman" w:cs="Times New Roman"/>
          <w:sz w:val="24"/>
          <w:szCs w:val="24"/>
          <w:lang w:val="bg-BG"/>
        </w:rPr>
        <w:t>допустими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 разходи, включени в искането за междинно</w:t>
      </w:r>
      <w:r w:rsidR="00B87E59">
        <w:rPr>
          <w:rFonts w:ascii="Times New Roman" w:hAnsi="Times New Roman" w:cs="Times New Roman"/>
          <w:sz w:val="24"/>
          <w:szCs w:val="24"/>
          <w:lang w:val="bg-BG"/>
        </w:rPr>
        <w:t xml:space="preserve"> плащане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, ДФЗ - РА издава мотивиран отказ за верификация на разходи, за които не е потвърдена допустимост. Отказът се съобщава на бенефициента и може да се оспорва пред съд по реда на </w:t>
      </w:r>
      <w:r w:rsidR="00FF6387" w:rsidRPr="00CD6F68">
        <w:rPr>
          <w:rFonts w:ascii="Times New Roman" w:hAnsi="Times New Roman" w:cs="Times New Roman"/>
          <w:sz w:val="24"/>
          <w:szCs w:val="24"/>
          <w:lang w:val="bg-BG"/>
        </w:rPr>
        <w:t>Административно процесуалния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 кодекс. Междинното плащане се извършва в срок от </w:t>
      </w:r>
      <w:r w:rsidR="00E61129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E61129"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0 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E61129">
        <w:rPr>
          <w:rFonts w:ascii="Times New Roman" w:hAnsi="Times New Roman" w:cs="Times New Roman"/>
          <w:sz w:val="24"/>
          <w:szCs w:val="24"/>
          <w:lang w:val="bg-BG"/>
        </w:rPr>
        <w:t>пет</w:t>
      </w:r>
      <w:r w:rsidR="00E61129" w:rsidRPr="00CD6F68">
        <w:rPr>
          <w:rFonts w:ascii="Times New Roman" w:hAnsi="Times New Roman" w:cs="Times New Roman"/>
          <w:sz w:val="24"/>
          <w:szCs w:val="24"/>
          <w:lang w:val="bg-BG"/>
        </w:rPr>
        <w:t>десет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>) календарни дни от датата на постъпване на искането за плащане,</w:t>
      </w:r>
      <w:r w:rsidR="00B87E59">
        <w:rPr>
          <w:rFonts w:ascii="Times New Roman" w:hAnsi="Times New Roman" w:cs="Times New Roman"/>
          <w:sz w:val="24"/>
          <w:szCs w:val="24"/>
          <w:lang w:val="bg-BG"/>
        </w:rPr>
        <w:t xml:space="preserve"> при условията и реда на чл. 62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 от ЗУСЕФСУ</w:t>
      </w:r>
      <w:r w:rsidR="00B87E5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459F41B" w14:textId="77777777" w:rsidR="00136315" w:rsidRPr="00136315" w:rsidRDefault="00136315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70B51578" w14:textId="4DD1FBC4" w:rsidR="00E80470" w:rsidRDefault="008D6FE0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8047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D6FE0">
        <w:rPr>
          <w:rFonts w:ascii="Times New Roman" w:hAnsi="Times New Roman" w:cs="Times New Roman"/>
          <w:sz w:val="24"/>
          <w:szCs w:val="24"/>
          <w:lang w:val="bg-BG"/>
        </w:rPr>
        <w:t xml:space="preserve">Сумите, изплащани от ДФЗ-РА, се превеждат по банковата сметка на МИРГ, посочена в </w:t>
      </w:r>
      <w:r w:rsidR="00E34B19">
        <w:rPr>
          <w:rFonts w:ascii="Times New Roman" w:hAnsi="Times New Roman" w:cs="Times New Roman"/>
          <w:sz w:val="24"/>
          <w:szCs w:val="24"/>
          <w:lang w:val="bg-BG"/>
        </w:rPr>
        <w:t>АДПБФП</w:t>
      </w:r>
      <w:r w:rsidR="00B94F2F" w:rsidRPr="00B94F2F">
        <w:rPr>
          <w:rFonts w:ascii="Times New Roman" w:hAnsi="Times New Roman" w:cs="Times New Roman"/>
          <w:sz w:val="24"/>
          <w:szCs w:val="24"/>
          <w:lang w:val="bg-BG"/>
        </w:rPr>
        <w:t xml:space="preserve"> за текущи разходи и популяризиране на стратегия за водено от общностите местно развитие</w:t>
      </w:r>
      <w:r w:rsidR="00B94F2F" w:rsidRPr="008D6FE0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0BB4705D" w14:textId="583A87ED" w:rsidR="000845FE" w:rsidRPr="000845FE" w:rsidRDefault="000845FE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0AEC37F" w14:textId="7D2A6D35" w:rsidR="0021282F" w:rsidRDefault="00EC3B4E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EC3B4E">
        <w:rPr>
          <w:rFonts w:ascii="Times New Roman" w:hAnsi="Times New Roman" w:cs="Times New Roman"/>
          <w:sz w:val="24"/>
          <w:szCs w:val="24"/>
          <w:lang w:val="bg-BG"/>
        </w:rPr>
        <w:t>Окончателно</w:t>
      </w:r>
      <w:r w:rsidR="00914235">
        <w:rPr>
          <w:rFonts w:ascii="Times New Roman" w:hAnsi="Times New Roman" w:cs="Times New Roman"/>
          <w:sz w:val="24"/>
          <w:szCs w:val="24"/>
          <w:lang w:val="bg-BG"/>
        </w:rPr>
        <w:t xml:space="preserve">то </w:t>
      </w:r>
      <w:r w:rsidRPr="00EC3B4E">
        <w:rPr>
          <w:rFonts w:ascii="Times New Roman" w:hAnsi="Times New Roman" w:cs="Times New Roman"/>
          <w:sz w:val="24"/>
          <w:szCs w:val="24"/>
          <w:lang w:val="bg-BG"/>
        </w:rPr>
        <w:t>плащане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е последното плащане </w:t>
      </w:r>
      <w:r w:rsidR="00AA2501">
        <w:rPr>
          <w:rFonts w:ascii="Times New Roman" w:hAnsi="Times New Roman" w:cs="Times New Roman"/>
          <w:sz w:val="24"/>
          <w:szCs w:val="24"/>
          <w:lang w:val="bg-BG"/>
        </w:rPr>
        <w:t>за т</w:t>
      </w:r>
      <w:r w:rsidR="00AA2501" w:rsidRPr="00AA2501">
        <w:rPr>
          <w:rFonts w:ascii="Times New Roman" w:hAnsi="Times New Roman" w:cs="Times New Roman"/>
          <w:sz w:val="24"/>
          <w:szCs w:val="24"/>
          <w:lang w:val="bg-BG"/>
        </w:rPr>
        <w:t>екущите разходи и раз</w:t>
      </w:r>
      <w:r w:rsidR="00AA2501">
        <w:rPr>
          <w:rFonts w:ascii="Times New Roman" w:hAnsi="Times New Roman" w:cs="Times New Roman"/>
          <w:sz w:val="24"/>
          <w:szCs w:val="24"/>
          <w:lang w:val="bg-BG"/>
        </w:rPr>
        <w:t>ходите за популяриз</w:t>
      </w:r>
      <w:r w:rsidR="00D2060F">
        <w:rPr>
          <w:rFonts w:ascii="Times New Roman" w:hAnsi="Times New Roman" w:cs="Times New Roman"/>
          <w:sz w:val="24"/>
          <w:szCs w:val="24"/>
          <w:lang w:val="bg-BG"/>
        </w:rPr>
        <w:t>иране</w:t>
      </w:r>
      <w:r w:rsidR="00AA2501">
        <w:rPr>
          <w:rFonts w:ascii="Times New Roman" w:hAnsi="Times New Roman" w:cs="Times New Roman"/>
          <w:sz w:val="24"/>
          <w:szCs w:val="24"/>
          <w:lang w:val="bg-BG"/>
        </w:rPr>
        <w:t xml:space="preserve"> на МИРГ</w:t>
      </w:r>
      <w:r w:rsidR="000D2616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0D2616" w:rsidRPr="00A65146">
        <w:rPr>
          <w:lang w:val="bg-BG"/>
        </w:rPr>
        <w:t xml:space="preserve"> </w:t>
      </w:r>
      <w:r w:rsidR="000D2616" w:rsidRPr="000D2616">
        <w:rPr>
          <w:rFonts w:ascii="Times New Roman" w:hAnsi="Times New Roman" w:cs="Times New Roman"/>
          <w:sz w:val="24"/>
          <w:szCs w:val="24"/>
          <w:lang w:val="bg-BG"/>
        </w:rPr>
        <w:t xml:space="preserve">Разходите </w:t>
      </w:r>
      <w:r w:rsidR="000D2616">
        <w:rPr>
          <w:rFonts w:ascii="Times New Roman" w:hAnsi="Times New Roman" w:cs="Times New Roman"/>
          <w:sz w:val="24"/>
          <w:szCs w:val="24"/>
          <w:lang w:val="bg-BG"/>
        </w:rPr>
        <w:t xml:space="preserve">са допустими </w:t>
      </w:r>
      <w:r w:rsidR="000D2616" w:rsidRPr="000D2616">
        <w:rPr>
          <w:rFonts w:ascii="Times New Roman" w:hAnsi="Times New Roman" w:cs="Times New Roman"/>
          <w:sz w:val="24"/>
          <w:szCs w:val="24"/>
          <w:lang w:val="bg-BG"/>
        </w:rPr>
        <w:t>за финансиране</w:t>
      </w:r>
      <w:r w:rsidR="000D261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0D2616" w:rsidRPr="000D2616">
        <w:rPr>
          <w:rFonts w:ascii="Times New Roman" w:hAnsi="Times New Roman" w:cs="Times New Roman"/>
          <w:sz w:val="24"/>
          <w:szCs w:val="24"/>
          <w:lang w:val="bg-BG"/>
        </w:rPr>
        <w:t xml:space="preserve"> ако са направени и платени </w:t>
      </w:r>
      <w:r w:rsidR="006622AD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="006622AD" w:rsidRPr="000D2616">
        <w:rPr>
          <w:rFonts w:ascii="Times New Roman" w:hAnsi="Times New Roman" w:cs="Times New Roman"/>
          <w:sz w:val="24"/>
          <w:szCs w:val="24"/>
          <w:lang w:val="bg-BG"/>
        </w:rPr>
        <w:t>бенефициент</w:t>
      </w:r>
      <w:r w:rsidR="006622AD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6622AD" w:rsidRPr="000D261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6387">
        <w:rPr>
          <w:rFonts w:ascii="Times New Roman" w:hAnsi="Times New Roman" w:cs="Times New Roman"/>
          <w:sz w:val="24"/>
          <w:szCs w:val="24"/>
          <w:lang w:val="bg-BG"/>
        </w:rPr>
        <w:t>до 31 декември 2029</w:t>
      </w:r>
      <w:r w:rsidR="000D2616" w:rsidRPr="000D2616">
        <w:rPr>
          <w:rFonts w:ascii="Times New Roman" w:hAnsi="Times New Roman" w:cs="Times New Roman"/>
          <w:sz w:val="24"/>
          <w:szCs w:val="24"/>
          <w:lang w:val="bg-BG"/>
        </w:rPr>
        <w:t xml:space="preserve"> г.  </w:t>
      </w:r>
    </w:p>
    <w:p w14:paraId="1B8E90BE" w14:textId="77777777" w:rsidR="008D6FE0" w:rsidRPr="008D6FE0" w:rsidRDefault="00AA2501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475385F1" w14:textId="77777777" w:rsidR="00AE25F3" w:rsidRDefault="001F5D55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F5D55">
        <w:rPr>
          <w:rFonts w:ascii="Times New Roman" w:hAnsi="Times New Roman" w:cs="Times New Roman"/>
          <w:sz w:val="24"/>
          <w:szCs w:val="24"/>
          <w:lang w:val="bg-BG"/>
        </w:rPr>
        <w:t>Размерът на окончателното плащане се изчислява след приключване на всички текущи разходи и разходите за популяриз</w:t>
      </w:r>
      <w:r w:rsidR="00D2060F">
        <w:rPr>
          <w:rFonts w:ascii="Times New Roman" w:hAnsi="Times New Roman" w:cs="Times New Roman"/>
          <w:sz w:val="24"/>
          <w:szCs w:val="24"/>
          <w:lang w:val="bg-BG"/>
        </w:rPr>
        <w:t>иране</w:t>
      </w:r>
      <w:r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на МИРГ, като се приспадн</w:t>
      </w:r>
      <w:r>
        <w:rPr>
          <w:rFonts w:ascii="Times New Roman" w:hAnsi="Times New Roman" w:cs="Times New Roman"/>
          <w:sz w:val="24"/>
          <w:szCs w:val="24"/>
          <w:lang w:val="bg-BG"/>
        </w:rPr>
        <w:t>ат</w:t>
      </w:r>
      <w:r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сум</w:t>
      </w:r>
      <w:r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по изплатен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1F5D55">
        <w:rPr>
          <w:rFonts w:ascii="Times New Roman" w:hAnsi="Times New Roman" w:cs="Times New Roman"/>
          <w:sz w:val="24"/>
          <w:szCs w:val="24"/>
          <w:lang w:val="bg-BG"/>
        </w:rPr>
        <w:t>авансов</w:t>
      </w:r>
      <w:r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и междинн</w:t>
      </w:r>
      <w:r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плащан</w:t>
      </w:r>
      <w:r>
        <w:rPr>
          <w:rFonts w:ascii="Times New Roman" w:hAnsi="Times New Roman" w:cs="Times New Roman"/>
          <w:sz w:val="24"/>
          <w:szCs w:val="24"/>
          <w:lang w:val="bg-BG"/>
        </w:rPr>
        <w:t>ия</w:t>
      </w:r>
      <w:r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(в случай че е имало такива)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A463BE0" w14:textId="77777777" w:rsidR="001F5D55" w:rsidRDefault="001F5D55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373EB99" w14:textId="469D7EE4" w:rsidR="001F5D55" w:rsidRPr="001F5D55" w:rsidRDefault="004926BB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Местната инициативна рибарска група </w:t>
      </w:r>
      <w:r w:rsidR="001F5D55"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подава искане за </w:t>
      </w:r>
      <w:r w:rsidR="003E4AD9">
        <w:rPr>
          <w:rFonts w:ascii="Times New Roman" w:hAnsi="Times New Roman" w:cs="Times New Roman"/>
          <w:sz w:val="24"/>
          <w:szCs w:val="24"/>
          <w:lang w:val="bg-BG"/>
        </w:rPr>
        <w:t>окончателно</w:t>
      </w:r>
      <w:r w:rsidR="001F5D55"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пла</w:t>
      </w:r>
      <w:r w:rsidR="001F5D55">
        <w:rPr>
          <w:rFonts w:ascii="Times New Roman" w:hAnsi="Times New Roman" w:cs="Times New Roman"/>
          <w:sz w:val="24"/>
          <w:szCs w:val="24"/>
          <w:lang w:val="bg-BG"/>
        </w:rPr>
        <w:t xml:space="preserve">щане чрез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="001F5D55">
        <w:rPr>
          <w:rFonts w:ascii="Times New Roman" w:hAnsi="Times New Roman" w:cs="Times New Roman"/>
          <w:sz w:val="24"/>
          <w:szCs w:val="24"/>
          <w:lang w:val="bg-BG"/>
        </w:rPr>
        <w:t xml:space="preserve"> до ДФЗ – РА </w:t>
      </w:r>
      <w:r w:rsidR="00914235">
        <w:rPr>
          <w:rFonts w:ascii="Times New Roman" w:hAnsi="Times New Roman" w:cs="Times New Roman"/>
          <w:sz w:val="24"/>
          <w:szCs w:val="24"/>
          <w:lang w:val="bg-BG"/>
        </w:rPr>
        <w:t xml:space="preserve">в срок до </w:t>
      </w:r>
      <w:r w:rsidR="00A3593B">
        <w:rPr>
          <w:rFonts w:ascii="Times New Roman" w:hAnsi="Times New Roman" w:cs="Times New Roman"/>
          <w:sz w:val="24"/>
          <w:szCs w:val="24"/>
          <w:lang w:val="bg-BG"/>
        </w:rPr>
        <w:t>31.01.2030</w:t>
      </w:r>
      <w:r w:rsidR="002F0A99">
        <w:rPr>
          <w:rFonts w:ascii="Times New Roman" w:hAnsi="Times New Roman" w:cs="Times New Roman"/>
          <w:sz w:val="24"/>
          <w:szCs w:val="24"/>
          <w:lang w:val="bg-BG"/>
        </w:rPr>
        <w:t xml:space="preserve"> г.</w:t>
      </w:r>
      <w:r w:rsidR="001F5D55"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, като прилага документите съгласно искане за </w:t>
      </w:r>
      <w:r w:rsidR="001F5D55" w:rsidRPr="00FC30C1">
        <w:rPr>
          <w:rFonts w:ascii="Times New Roman" w:hAnsi="Times New Roman" w:cs="Times New Roman"/>
          <w:sz w:val="24"/>
          <w:szCs w:val="24"/>
          <w:lang w:val="bg-BG"/>
        </w:rPr>
        <w:t>плащане (</w:t>
      </w:r>
      <w:r w:rsidR="00A3593B" w:rsidRPr="00FC30C1">
        <w:rPr>
          <w:rFonts w:ascii="Times New Roman" w:hAnsi="Times New Roman" w:cs="Times New Roman"/>
          <w:sz w:val="24"/>
          <w:szCs w:val="24"/>
          <w:lang w:val="bg-BG"/>
        </w:rPr>
        <w:t>приложение №</w:t>
      </w:r>
      <w:r w:rsidR="001F5D55" w:rsidRPr="00FC30C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14235" w:rsidRPr="00FC30C1">
        <w:rPr>
          <w:rFonts w:ascii="Times New Roman" w:hAnsi="Times New Roman" w:cs="Times New Roman"/>
          <w:sz w:val="24"/>
          <w:szCs w:val="24"/>
          <w:lang w:val="bg-BG"/>
        </w:rPr>
        <w:t>9.2)</w:t>
      </w:r>
      <w:r w:rsidR="00792490" w:rsidRPr="00A65146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1F5D55" w:rsidRPr="001F5D5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312223A6" w14:textId="77777777" w:rsidR="001F5D55" w:rsidRPr="001F5D55" w:rsidRDefault="001F5D55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5BE73B2" w14:textId="531E2F33" w:rsidR="001F5D55" w:rsidRPr="00E80470" w:rsidRDefault="00E80470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E80470">
        <w:rPr>
          <w:rFonts w:ascii="Times New Roman" w:hAnsi="Times New Roman" w:cs="Times New Roman"/>
          <w:sz w:val="24"/>
          <w:szCs w:val="24"/>
          <w:lang w:val="bg-BG"/>
        </w:rPr>
        <w:t>ДФЗ - РА извършва проверка за съответствие на представените документи с одобрения от УО на ПМДРА годишен бюджет на МИРГ.</w:t>
      </w:r>
    </w:p>
    <w:p w14:paraId="766925B7" w14:textId="77777777" w:rsidR="004A5D71" w:rsidRPr="001F5D55" w:rsidRDefault="004A5D71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8EC004B" w14:textId="71466158" w:rsidR="000B4F0D" w:rsidRDefault="001F5D55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87E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87E59" w:rsidRPr="00B87E59">
        <w:rPr>
          <w:rFonts w:ascii="Times New Roman" w:hAnsi="Times New Roman" w:cs="Times New Roman"/>
          <w:sz w:val="24"/>
          <w:szCs w:val="24"/>
          <w:lang w:val="bg-BG"/>
        </w:rPr>
        <w:t xml:space="preserve">Държавен фонд „Земеделие“ – Разплащателна агенция верифицира разходите въз основа на проверка на документите, представени към искането за </w:t>
      </w:r>
      <w:r w:rsidR="00B87E59">
        <w:rPr>
          <w:rFonts w:ascii="Times New Roman" w:hAnsi="Times New Roman" w:cs="Times New Roman"/>
          <w:sz w:val="24"/>
          <w:szCs w:val="24"/>
          <w:lang w:val="bg-BG"/>
        </w:rPr>
        <w:t>окончателно</w:t>
      </w:r>
      <w:r w:rsidR="00B87E59" w:rsidRPr="00B87E59">
        <w:rPr>
          <w:rFonts w:ascii="Times New Roman" w:hAnsi="Times New Roman" w:cs="Times New Roman"/>
          <w:sz w:val="24"/>
          <w:szCs w:val="24"/>
          <w:lang w:val="bg-BG"/>
        </w:rPr>
        <w:t xml:space="preserve"> плащане</w:t>
      </w:r>
      <w:r w:rsidR="00B87E59">
        <w:rPr>
          <w:rFonts w:ascii="Times New Roman" w:hAnsi="Times New Roman" w:cs="Times New Roman"/>
          <w:sz w:val="24"/>
          <w:szCs w:val="24"/>
          <w:lang w:val="bg-BG"/>
        </w:rPr>
        <w:t xml:space="preserve"> и на проверки на място</w:t>
      </w:r>
      <w:r w:rsidR="00B87E59" w:rsidRPr="00587ED0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791E62">
        <w:rPr>
          <w:rFonts w:ascii="Times New Roman" w:hAnsi="Times New Roman" w:cs="Times New Roman"/>
          <w:sz w:val="24"/>
          <w:szCs w:val="24"/>
          <w:lang w:val="bg-BG"/>
        </w:rPr>
        <w:t xml:space="preserve">когато това е приложимо, </w:t>
      </w:r>
      <w:r w:rsidR="00B87E59" w:rsidRPr="00587ED0">
        <w:rPr>
          <w:rFonts w:ascii="Times New Roman" w:hAnsi="Times New Roman" w:cs="Times New Roman"/>
          <w:sz w:val="24"/>
          <w:szCs w:val="24"/>
          <w:lang w:val="bg-BG"/>
        </w:rPr>
        <w:t>след което изплаща на бенефициен</w:t>
      </w:r>
      <w:r w:rsidR="00587ED0" w:rsidRPr="00587ED0">
        <w:rPr>
          <w:rFonts w:ascii="Times New Roman" w:hAnsi="Times New Roman" w:cs="Times New Roman"/>
          <w:sz w:val="24"/>
          <w:szCs w:val="24"/>
          <w:lang w:val="bg-BG"/>
        </w:rPr>
        <w:t>та частта от одобрените разходи</w:t>
      </w:r>
      <w:r w:rsidR="00B87E59" w:rsidRPr="00587ED0">
        <w:rPr>
          <w:rFonts w:ascii="Times New Roman" w:hAnsi="Times New Roman" w:cs="Times New Roman"/>
          <w:sz w:val="24"/>
          <w:szCs w:val="24"/>
          <w:lang w:val="bg-BG"/>
        </w:rPr>
        <w:t>. ДФЗ - РА мож</w:t>
      </w:r>
      <w:r w:rsidR="0045397A" w:rsidRPr="00587ED0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B87E59" w:rsidRPr="00587ED0">
        <w:rPr>
          <w:rFonts w:ascii="Times New Roman" w:hAnsi="Times New Roman" w:cs="Times New Roman"/>
          <w:sz w:val="24"/>
          <w:szCs w:val="24"/>
          <w:lang w:val="bg-BG"/>
        </w:rPr>
        <w:t xml:space="preserve"> да изисква от МИРГ представяне на допълнителни документи, доказващи</w:t>
      </w:r>
      <w:r w:rsidR="00B87E59" w:rsidRPr="00B87E59">
        <w:rPr>
          <w:rFonts w:ascii="Times New Roman" w:hAnsi="Times New Roman" w:cs="Times New Roman"/>
          <w:sz w:val="24"/>
          <w:szCs w:val="24"/>
          <w:lang w:val="bg-BG"/>
        </w:rPr>
        <w:t xml:space="preserve"> и/или обосноваващи съответните разходи чрез ИСУН при условията и реда на чл. 63 от ЗУСЕФСУ</w:t>
      </w:r>
      <w:r w:rsidR="00B87E5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592CF376" w14:textId="35725192" w:rsidR="0066518C" w:rsidRPr="0066518C" w:rsidRDefault="0066518C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5FCF94F" w14:textId="3CCFF80C" w:rsidR="00B87E59" w:rsidRPr="00A71C4E" w:rsidRDefault="00B87E59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 случай на не</w:t>
      </w:r>
      <w:r w:rsidR="00E61129">
        <w:rPr>
          <w:rFonts w:ascii="Times New Roman" w:hAnsi="Times New Roman" w:cs="Times New Roman"/>
          <w:sz w:val="24"/>
          <w:szCs w:val="24"/>
          <w:lang w:val="bg-BG"/>
        </w:rPr>
        <w:t>допустими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 разходи, включени в искането за окончателно плащане, ДФЗ - РА издава мотивиран отказ за верификация на разходи, за които не е потвърдена допустимост. Отказът се съобщава на бенефициента и може да се оспорва пред съд по реда на Административно процесуалния кодекс.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Окончателно 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плащане се извършва в срок от </w:t>
      </w:r>
      <w:r w:rsidR="00E61129">
        <w:rPr>
          <w:rFonts w:ascii="Times New Roman" w:hAnsi="Times New Roman" w:cs="Times New Roman"/>
          <w:sz w:val="24"/>
          <w:szCs w:val="24"/>
          <w:lang w:val="bg-BG"/>
        </w:rPr>
        <w:t>5</w:t>
      </w:r>
      <w:r w:rsidR="00E61129"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0 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E61129">
        <w:rPr>
          <w:rFonts w:ascii="Times New Roman" w:hAnsi="Times New Roman" w:cs="Times New Roman"/>
          <w:sz w:val="24"/>
          <w:szCs w:val="24"/>
          <w:lang w:val="bg-BG"/>
        </w:rPr>
        <w:t>пет</w:t>
      </w:r>
      <w:r w:rsidR="00E61129" w:rsidRPr="00CD6F68">
        <w:rPr>
          <w:rFonts w:ascii="Times New Roman" w:hAnsi="Times New Roman" w:cs="Times New Roman"/>
          <w:sz w:val="24"/>
          <w:szCs w:val="24"/>
          <w:lang w:val="bg-BG"/>
        </w:rPr>
        <w:t>десет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 xml:space="preserve">) календарни дни от датата на постъпване на искането за плащане,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при условията и реда на чл. 62 </w:t>
      </w:r>
      <w:r w:rsidRPr="00CD6F68">
        <w:rPr>
          <w:rFonts w:ascii="Times New Roman" w:hAnsi="Times New Roman" w:cs="Times New Roman"/>
          <w:sz w:val="24"/>
          <w:szCs w:val="24"/>
          <w:lang w:val="bg-BG"/>
        </w:rPr>
        <w:t>от ЗУСЕФСУ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3B862F5" w14:textId="2056FFC0" w:rsidR="00B87E59" w:rsidRPr="00B87E59" w:rsidRDefault="00B87E59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0D40B53" w14:textId="1E82A3EA" w:rsidR="00B32D05" w:rsidRPr="00092059" w:rsidRDefault="004926BB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926BB">
        <w:rPr>
          <w:rFonts w:ascii="Times New Roman" w:hAnsi="Times New Roman" w:cs="Times New Roman"/>
          <w:sz w:val="24"/>
          <w:szCs w:val="24"/>
          <w:lang w:val="bg-BG"/>
        </w:rPr>
        <w:t>Местн</w:t>
      </w:r>
      <w:r w:rsidR="00BD5644">
        <w:rPr>
          <w:rFonts w:ascii="Times New Roman" w:hAnsi="Times New Roman" w:cs="Times New Roman"/>
          <w:sz w:val="24"/>
          <w:szCs w:val="24"/>
          <w:lang w:val="bg-BG"/>
        </w:rPr>
        <w:t xml:space="preserve">ата инициативна рибарска група 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>е длъжна да води аналитична счетоводна отчетност, която да е достатъчна за установяване и проследяване на всички операции, свързани с подпомаганите дейности.</w:t>
      </w:r>
    </w:p>
    <w:p w14:paraId="61C32CF7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7A0FA51" w14:textId="247BD775" w:rsidR="00B32D05" w:rsidRDefault="004926BB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926BB">
        <w:rPr>
          <w:rFonts w:ascii="Times New Roman" w:hAnsi="Times New Roman" w:cs="Times New Roman"/>
          <w:sz w:val="24"/>
          <w:szCs w:val="24"/>
          <w:lang w:val="bg-BG"/>
        </w:rPr>
        <w:t xml:space="preserve">Местната инициативна рибарска група 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е длъжна да организира подробна счетоводна отчетност, която да е достатъчна за установяване и проследяване на възстановим и невъзстановим ДДС </w:t>
      </w:r>
      <w:r w:rsidR="00E61129">
        <w:rPr>
          <w:rFonts w:ascii="Times New Roman" w:hAnsi="Times New Roman" w:cs="Times New Roman"/>
          <w:sz w:val="24"/>
          <w:szCs w:val="24"/>
          <w:lang w:val="bg-BG"/>
        </w:rPr>
        <w:t>за всеки разход.</w:t>
      </w:r>
    </w:p>
    <w:p w14:paraId="2AFBBD55" w14:textId="11899C0D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69B402C" w14:textId="7D753101" w:rsidR="00B32D05" w:rsidRPr="007F226D" w:rsidRDefault="00EF7676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>Документите, свързани с подпомаганата дейност, се съхраняват от МИ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Г в продължение на 5 години след извършване </w:t>
      </w:r>
      <w:r w:rsidR="00B32D05" w:rsidRPr="00E32E78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A71C4E" w:rsidRPr="007F226D">
        <w:rPr>
          <w:rFonts w:ascii="Times New Roman" w:hAnsi="Times New Roman" w:cs="Times New Roman"/>
          <w:sz w:val="24"/>
          <w:szCs w:val="24"/>
          <w:lang w:val="bg-BG"/>
        </w:rPr>
        <w:t xml:space="preserve">последното плащане </w:t>
      </w:r>
      <w:r w:rsidRPr="007F226D">
        <w:rPr>
          <w:rFonts w:ascii="Times New Roman" w:hAnsi="Times New Roman" w:cs="Times New Roman"/>
          <w:sz w:val="24"/>
          <w:szCs w:val="24"/>
          <w:lang w:val="bg-BG"/>
        </w:rPr>
        <w:t xml:space="preserve">от УО </w:t>
      </w:r>
      <w:r w:rsidR="003E4AD9" w:rsidRPr="007F226D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B21CF1" w:rsidRPr="007F226D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3E4AD9" w:rsidRPr="007F226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7F226D">
        <w:rPr>
          <w:rFonts w:ascii="Times New Roman" w:hAnsi="Times New Roman" w:cs="Times New Roman"/>
          <w:sz w:val="24"/>
          <w:szCs w:val="24"/>
          <w:lang w:val="bg-BG"/>
        </w:rPr>
        <w:t xml:space="preserve">чрез ДФЗ-РА </w:t>
      </w:r>
      <w:r w:rsidR="007F226D">
        <w:rPr>
          <w:rFonts w:ascii="Times New Roman" w:hAnsi="Times New Roman" w:cs="Times New Roman"/>
          <w:sz w:val="24"/>
          <w:szCs w:val="24"/>
          <w:lang w:val="bg-BG"/>
        </w:rPr>
        <w:t>по</w:t>
      </w:r>
      <w:r w:rsidRPr="007F226D">
        <w:rPr>
          <w:rFonts w:ascii="Times New Roman" w:hAnsi="Times New Roman" w:cs="Times New Roman"/>
          <w:sz w:val="24"/>
          <w:szCs w:val="24"/>
          <w:lang w:val="bg-BG"/>
        </w:rPr>
        <w:t xml:space="preserve"> стратегията за ВОМР.</w:t>
      </w:r>
    </w:p>
    <w:p w14:paraId="5CF986BD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BB2E7AF" w14:textId="0F0CD4D2" w:rsidR="00B32D05" w:rsidRPr="00656F70" w:rsidRDefault="00EF7676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926BB" w:rsidRPr="00656F70">
        <w:rPr>
          <w:rFonts w:ascii="Times New Roman" w:hAnsi="Times New Roman" w:cs="Times New Roman"/>
          <w:sz w:val="24"/>
          <w:szCs w:val="24"/>
          <w:lang w:val="bg-BG"/>
        </w:rPr>
        <w:t>Местн</w:t>
      </w:r>
      <w:r w:rsidR="00B87E59" w:rsidRPr="00656F70">
        <w:rPr>
          <w:rFonts w:ascii="Times New Roman" w:hAnsi="Times New Roman" w:cs="Times New Roman"/>
          <w:sz w:val="24"/>
          <w:szCs w:val="24"/>
          <w:lang w:val="bg-BG"/>
        </w:rPr>
        <w:t xml:space="preserve">ата инициативна рибарска група </w:t>
      </w:r>
      <w:r w:rsidRPr="00656F70">
        <w:rPr>
          <w:rFonts w:ascii="Times New Roman" w:hAnsi="Times New Roman" w:cs="Times New Roman"/>
          <w:sz w:val="24"/>
          <w:szCs w:val="24"/>
          <w:lang w:val="bg-BG"/>
        </w:rPr>
        <w:t xml:space="preserve">е длъжна в продължение на 5 години след извършване на окончателно плащане по </w:t>
      </w:r>
      <w:r w:rsidRPr="00B71C6F">
        <w:rPr>
          <w:rFonts w:ascii="Times New Roman" w:hAnsi="Times New Roman" w:cs="Times New Roman"/>
          <w:sz w:val="24"/>
          <w:szCs w:val="24"/>
          <w:lang w:val="bg-BG"/>
        </w:rPr>
        <w:t xml:space="preserve">УО </w:t>
      </w:r>
      <w:r w:rsidR="003E4AD9" w:rsidRPr="00B71C6F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B21CF1" w:rsidRPr="00B71C6F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3E4AD9" w:rsidRPr="00B71C6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71C6F">
        <w:rPr>
          <w:rFonts w:ascii="Times New Roman" w:hAnsi="Times New Roman" w:cs="Times New Roman"/>
          <w:sz w:val="24"/>
          <w:szCs w:val="24"/>
          <w:lang w:val="bg-BG"/>
        </w:rPr>
        <w:t xml:space="preserve">чрез ДФЗ-РА </w:t>
      </w:r>
      <w:r w:rsidR="00656F70" w:rsidRPr="00B71C6F">
        <w:rPr>
          <w:rFonts w:ascii="Times New Roman" w:hAnsi="Times New Roman" w:cs="Times New Roman"/>
          <w:sz w:val="24"/>
          <w:szCs w:val="24"/>
          <w:lang w:val="bg-BG"/>
        </w:rPr>
        <w:t>по</w:t>
      </w:r>
      <w:r w:rsidRPr="00656F70">
        <w:rPr>
          <w:rFonts w:ascii="Times New Roman" w:hAnsi="Times New Roman" w:cs="Times New Roman"/>
          <w:sz w:val="24"/>
          <w:szCs w:val="24"/>
          <w:lang w:val="bg-BG"/>
        </w:rPr>
        <w:t xml:space="preserve"> стратегията за ВОМР</w:t>
      </w:r>
      <w:r w:rsidR="008C4340" w:rsidRPr="00656F70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496F1B69" w14:textId="77777777" w:rsidR="00EF7676" w:rsidRPr="00092059" w:rsidRDefault="00EF7676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67B6848" w14:textId="77777777" w:rsidR="00B32D05" w:rsidRPr="00092059" w:rsidRDefault="0021282F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а)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C4340">
        <w:rPr>
          <w:rFonts w:ascii="Times New Roman" w:hAnsi="Times New Roman" w:cs="Times New Roman"/>
          <w:sz w:val="24"/>
          <w:szCs w:val="24"/>
          <w:lang w:val="bg-BG"/>
        </w:rPr>
        <w:t xml:space="preserve">да 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използва придобитите активи по предназначение; </w:t>
      </w:r>
    </w:p>
    <w:p w14:paraId="075C6388" w14:textId="77777777" w:rsidR="00B32D05" w:rsidRPr="00092059" w:rsidRDefault="004032DF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>б</w:t>
      </w:r>
      <w:r w:rsidR="0021282F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EF7676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C4340">
        <w:rPr>
          <w:rFonts w:ascii="Times New Roman" w:hAnsi="Times New Roman" w:cs="Times New Roman"/>
          <w:sz w:val="24"/>
          <w:szCs w:val="24"/>
          <w:lang w:val="bg-BG"/>
        </w:rPr>
        <w:t xml:space="preserve">да 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не продава, дарява, преотстъпва ползването на активите, предмет на подпомагане, под каквато и да е форма с изключение на случаите, когато това се изисква по закон; </w:t>
      </w:r>
    </w:p>
    <w:p w14:paraId="7E6315EB" w14:textId="77777777" w:rsidR="00B32D05" w:rsidRPr="00092059" w:rsidRDefault="0021282F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в)</w:t>
      </w:r>
      <w:r w:rsidR="00EF7676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C4340">
        <w:rPr>
          <w:rFonts w:ascii="Times New Roman" w:hAnsi="Times New Roman" w:cs="Times New Roman"/>
          <w:sz w:val="24"/>
          <w:szCs w:val="24"/>
          <w:lang w:val="bg-BG"/>
        </w:rPr>
        <w:t xml:space="preserve">да 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не променя местоположението на подпомогнатата </w:t>
      </w:r>
      <w:r w:rsidR="00B32D05" w:rsidRPr="00792490">
        <w:rPr>
          <w:rFonts w:ascii="Times New Roman" w:hAnsi="Times New Roman" w:cs="Times New Roman"/>
          <w:sz w:val="24"/>
          <w:szCs w:val="24"/>
          <w:lang w:val="bg-BG"/>
        </w:rPr>
        <w:t>дейност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извън територията на действие на МИ</w:t>
      </w:r>
      <w:r w:rsidR="00EF7676" w:rsidRPr="00092059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Г. </w:t>
      </w:r>
    </w:p>
    <w:p w14:paraId="3A4CDD72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1D828AB" w14:textId="77777777" w:rsidR="00B32D05" w:rsidRDefault="00B32D05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Подмяната с новото оборудване се осъществява след одобрение на </w:t>
      </w:r>
      <w:r w:rsidR="0059341C">
        <w:rPr>
          <w:rFonts w:ascii="Times New Roman" w:hAnsi="Times New Roman" w:cs="Times New Roman"/>
          <w:sz w:val="24"/>
          <w:szCs w:val="24"/>
          <w:lang w:val="bg-BG"/>
        </w:rPr>
        <w:t xml:space="preserve">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59341C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F7676" w:rsidRPr="00092059">
        <w:rPr>
          <w:rFonts w:ascii="Times New Roman" w:hAnsi="Times New Roman" w:cs="Times New Roman"/>
          <w:sz w:val="24"/>
          <w:szCs w:val="24"/>
          <w:lang w:val="bg-BG"/>
        </w:rPr>
        <w:t>и е допустима за активи с изтекъл амортизационен срок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C9D022F" w14:textId="77777777" w:rsidR="00067E18" w:rsidRPr="00092059" w:rsidRDefault="00067E18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D4E1B78" w14:textId="77777777" w:rsidR="0066518C" w:rsidRDefault="004926BB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926BB">
        <w:rPr>
          <w:rFonts w:ascii="Times New Roman" w:hAnsi="Times New Roman" w:cs="Times New Roman"/>
          <w:sz w:val="24"/>
          <w:szCs w:val="24"/>
          <w:lang w:val="bg-BG"/>
        </w:rPr>
        <w:t>Мест</w:t>
      </w:r>
      <w:r w:rsidR="00A71C4E">
        <w:rPr>
          <w:rFonts w:ascii="Times New Roman" w:hAnsi="Times New Roman" w:cs="Times New Roman"/>
          <w:sz w:val="24"/>
          <w:szCs w:val="24"/>
          <w:lang w:val="bg-BG"/>
        </w:rPr>
        <w:t>ната инициативна рибарска група</w:t>
      </w:r>
      <w:r w:rsidRPr="004926B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32D05"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е длъжна да сключи застраховка на активите, предмет на подпомагане, срещу рисковете, </w:t>
      </w:r>
      <w:r w:rsidR="006D0278" w:rsidRPr="00CD2BA1">
        <w:rPr>
          <w:rFonts w:ascii="Times New Roman" w:hAnsi="Times New Roman" w:cs="Times New Roman"/>
          <w:sz w:val="24"/>
          <w:szCs w:val="24"/>
          <w:lang w:val="bg-BG"/>
        </w:rPr>
        <w:t>съгласно Приложение 9.</w:t>
      </w:r>
      <w:r w:rsidR="009B400E" w:rsidRPr="00CD2BA1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6D0278" w:rsidRPr="00CD2BA1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6D027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6E05A70F" w14:textId="77777777" w:rsidR="0066518C" w:rsidRPr="0066518C" w:rsidRDefault="0066518C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2E6D6604" w14:textId="5AC9E2C3" w:rsidR="00207CD8" w:rsidRPr="0066518C" w:rsidRDefault="004926BB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6518C">
        <w:rPr>
          <w:rFonts w:ascii="Times New Roman" w:hAnsi="Times New Roman" w:cs="Times New Roman"/>
          <w:sz w:val="24"/>
          <w:szCs w:val="24"/>
          <w:lang w:val="bg-BG"/>
        </w:rPr>
        <w:t xml:space="preserve">Местната инициативна рибарска група  </w:t>
      </w:r>
      <w:r w:rsidR="00EF7676" w:rsidRPr="0066518C">
        <w:rPr>
          <w:rFonts w:ascii="Times New Roman" w:hAnsi="Times New Roman" w:cs="Times New Roman"/>
          <w:sz w:val="24"/>
          <w:szCs w:val="24"/>
          <w:lang w:val="bg-BG"/>
        </w:rPr>
        <w:t>е длъжна да подновява и представя на ДФЗ</w:t>
      </w:r>
      <w:r w:rsidR="00207CD8" w:rsidRPr="0066518C">
        <w:rPr>
          <w:rFonts w:ascii="Times New Roman" w:hAnsi="Times New Roman" w:cs="Times New Roman"/>
          <w:sz w:val="24"/>
          <w:szCs w:val="24"/>
          <w:lang w:val="bg-BG"/>
        </w:rPr>
        <w:t>-РА</w:t>
      </w:r>
      <w:r w:rsidR="00EF7676" w:rsidRPr="0066518C">
        <w:rPr>
          <w:rFonts w:ascii="Times New Roman" w:hAnsi="Times New Roman" w:cs="Times New Roman"/>
          <w:sz w:val="24"/>
          <w:szCs w:val="24"/>
          <w:lang w:val="bg-BG"/>
        </w:rPr>
        <w:t xml:space="preserve"> застрахователните полици ежегодно</w:t>
      </w:r>
      <w:r w:rsidR="00207CD8" w:rsidRPr="0066518C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E0662C" w:rsidRPr="00A651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07CD8" w:rsidRPr="0066518C">
        <w:rPr>
          <w:rFonts w:ascii="Times New Roman" w:hAnsi="Times New Roman" w:cs="Times New Roman"/>
          <w:sz w:val="24"/>
          <w:szCs w:val="24"/>
          <w:lang w:val="bg-BG"/>
        </w:rPr>
        <w:t>МИРГ е длъжна да</w:t>
      </w:r>
      <w:r w:rsidR="00207CD8" w:rsidRPr="00A65146">
        <w:rPr>
          <w:lang w:val="bg-BG"/>
        </w:rPr>
        <w:t xml:space="preserve"> </w:t>
      </w:r>
      <w:r w:rsidR="00207CD8" w:rsidRPr="0066518C">
        <w:rPr>
          <w:rFonts w:ascii="Times New Roman" w:hAnsi="Times New Roman" w:cs="Times New Roman"/>
          <w:sz w:val="24"/>
          <w:szCs w:val="24"/>
          <w:lang w:val="bg-BG"/>
        </w:rPr>
        <w:t>поддържат валидна застраховка на материалните активи - предмет н</w:t>
      </w:r>
      <w:r w:rsidR="00A71C4E" w:rsidRPr="0066518C">
        <w:rPr>
          <w:rFonts w:ascii="Times New Roman" w:hAnsi="Times New Roman" w:cs="Times New Roman"/>
          <w:sz w:val="24"/>
          <w:szCs w:val="24"/>
          <w:lang w:val="bg-BG"/>
        </w:rPr>
        <w:t>а подпомагане в полза на ДФЗ-РА</w:t>
      </w:r>
      <w:r w:rsidR="00B32D05" w:rsidRPr="0066518C">
        <w:rPr>
          <w:rFonts w:ascii="Times New Roman" w:hAnsi="Times New Roman" w:cs="Times New Roman"/>
          <w:sz w:val="24"/>
          <w:szCs w:val="24"/>
          <w:lang w:val="bg-BG"/>
        </w:rPr>
        <w:t xml:space="preserve"> за срока </w:t>
      </w:r>
      <w:r w:rsidR="00A71C4E" w:rsidRPr="0066518C">
        <w:rPr>
          <w:rFonts w:ascii="Times New Roman" w:hAnsi="Times New Roman" w:cs="Times New Roman"/>
          <w:sz w:val="24"/>
          <w:szCs w:val="24"/>
          <w:lang w:val="bg-BG"/>
        </w:rPr>
        <w:t xml:space="preserve">на настоящия договор. </w:t>
      </w:r>
    </w:p>
    <w:p w14:paraId="35EF68B7" w14:textId="77777777" w:rsidR="000B4F0D" w:rsidRPr="00092059" w:rsidRDefault="000B4F0D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C911656" w14:textId="6D260F9D" w:rsidR="00517681" w:rsidRDefault="00B32D05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2059">
        <w:rPr>
          <w:rFonts w:ascii="Times New Roman" w:hAnsi="Times New Roman" w:cs="Times New Roman"/>
          <w:sz w:val="24"/>
          <w:szCs w:val="24"/>
          <w:lang w:val="bg-BG"/>
        </w:rPr>
        <w:t>Застрахователната полица трябва да съдържа клауза, че при тотална щета</w:t>
      </w:r>
      <w:r w:rsidR="004B1088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 xml:space="preserve"> обезщетението е в полза на ДФЗ</w:t>
      </w:r>
      <w:r w:rsidR="00D77ED9">
        <w:rPr>
          <w:rFonts w:ascii="Times New Roman" w:hAnsi="Times New Roman" w:cs="Times New Roman"/>
          <w:sz w:val="24"/>
          <w:szCs w:val="24"/>
          <w:lang w:val="bg-BG"/>
        </w:rPr>
        <w:t>-РА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, на стойност най-малко до размера на финансовата помощ, а при частична щета е в полза на застрахования. При настъпване на частична щета МИ</w:t>
      </w:r>
      <w:r w:rsidR="004032DF" w:rsidRPr="00092059">
        <w:rPr>
          <w:rFonts w:ascii="Times New Roman" w:hAnsi="Times New Roman" w:cs="Times New Roman"/>
          <w:sz w:val="24"/>
          <w:szCs w:val="24"/>
          <w:lang w:val="bg-BG"/>
        </w:rPr>
        <w:t>Р</w:t>
      </w:r>
      <w:r w:rsidRPr="00092059">
        <w:rPr>
          <w:rFonts w:ascii="Times New Roman" w:hAnsi="Times New Roman" w:cs="Times New Roman"/>
          <w:sz w:val="24"/>
          <w:szCs w:val="24"/>
          <w:lang w:val="bg-BG"/>
        </w:rPr>
        <w:t>Г е длъжна да възстанови подпомогнатия актив.</w:t>
      </w:r>
    </w:p>
    <w:p w14:paraId="2512C3A0" w14:textId="77777777" w:rsidR="00B93D4F" w:rsidRPr="005410FB" w:rsidRDefault="00B93D4F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5BE7978E" w14:textId="77777777" w:rsidR="00887E44" w:rsidRDefault="00887E44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87E44">
        <w:rPr>
          <w:rFonts w:ascii="Times New Roman" w:hAnsi="Times New Roman" w:cs="Times New Roman"/>
          <w:sz w:val="24"/>
          <w:szCs w:val="24"/>
          <w:lang w:val="bg-BG"/>
        </w:rPr>
        <w:t>Бенефициентът носи цялата отговорност по изпълнението/неизпълнението на задълженията по договора.</w:t>
      </w:r>
    </w:p>
    <w:p w14:paraId="5EAE18E5" w14:textId="77777777" w:rsidR="00887E44" w:rsidRPr="005410FB" w:rsidRDefault="00887E44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34CD27D1" w14:textId="77777777" w:rsidR="00B46327" w:rsidRDefault="004A3B9B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410FB">
        <w:rPr>
          <w:rFonts w:ascii="Times New Roman" w:hAnsi="Times New Roman" w:cs="Times New Roman"/>
          <w:sz w:val="24"/>
          <w:szCs w:val="24"/>
          <w:lang w:val="bg-BG"/>
        </w:rPr>
        <w:t xml:space="preserve">При констатирани нередности се прилагат разпоредбите на Наредба за посочване на нередности, представляващи основания за извършване на финансови корекции и процентните показатели за определяне размера на финансовите корекции по реда </w:t>
      </w:r>
      <w:r w:rsidR="00B46327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B46327" w:rsidRPr="00B46327">
        <w:rPr>
          <w:rFonts w:ascii="Times New Roman" w:hAnsi="Times New Roman" w:cs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управление, приета с Постановление № 57 на Министерския съвет от 2017 г.</w:t>
      </w:r>
      <w:r w:rsidR="00B4632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391EEF43" w14:textId="77777777" w:rsidR="00B46327" w:rsidRPr="006B0A27" w:rsidRDefault="00B46327" w:rsidP="00DD5DBF">
      <w:pPr>
        <w:pStyle w:val="Text2"/>
        <w:tabs>
          <w:tab w:val="left" w:pos="990"/>
        </w:tabs>
        <w:spacing w:after="0"/>
        <w:ind w:left="0" w:firstLine="720"/>
        <w:rPr>
          <w:szCs w:val="24"/>
          <w:lang w:val="bg-BG"/>
        </w:rPr>
      </w:pPr>
      <w:r w:rsidRPr="006B0A27">
        <w:rPr>
          <w:szCs w:val="24"/>
          <w:lang w:val="bg-BG"/>
        </w:rPr>
        <w:t xml:space="preserve">При установяване на несъответствие/неизпълнение на ангажиментите от страна на бенефициентите, след проверка на предоставени документи и/или извършена проверка на място в случаите, посочени в Приложение № 2 към чл. 2, ал. 3 от горепосочената наредба за посочване на нередности, УО на ПМДРА предприема действия за налагане на финансови корекции (ФК) на бенефициентите. </w:t>
      </w:r>
    </w:p>
    <w:p w14:paraId="65E03420" w14:textId="77777777" w:rsidR="004A3B9B" w:rsidRDefault="004A3B9B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53CA3B0" w14:textId="77777777" w:rsidR="004A3B9B" w:rsidRDefault="002E45BD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45BD">
        <w:rPr>
          <w:rFonts w:ascii="Times New Roman" w:hAnsi="Times New Roman" w:cs="Times New Roman"/>
          <w:sz w:val="24"/>
          <w:szCs w:val="24"/>
          <w:lang w:val="bg-BG"/>
        </w:rPr>
        <w:t xml:space="preserve">Не може да бъде извършвано междинно/окончателно плащане преди верифициране на разходите, както и преди </w:t>
      </w:r>
      <w:r w:rsidR="00035F45" w:rsidRPr="002E45BD">
        <w:rPr>
          <w:rFonts w:ascii="Times New Roman" w:hAnsi="Times New Roman" w:cs="Times New Roman"/>
          <w:sz w:val="24"/>
          <w:szCs w:val="24"/>
          <w:lang w:val="bg-BG"/>
        </w:rPr>
        <w:t xml:space="preserve">да бъде осъществен последващ контрол от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="00035F45" w:rsidRPr="002E45B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35F45">
        <w:rPr>
          <w:rFonts w:ascii="Times New Roman" w:hAnsi="Times New Roman" w:cs="Times New Roman"/>
          <w:sz w:val="24"/>
          <w:szCs w:val="24"/>
          <w:lang w:val="bg-BG"/>
        </w:rPr>
        <w:t xml:space="preserve">за законосъобразност </w:t>
      </w:r>
      <w:r w:rsidRPr="002E45BD">
        <w:rPr>
          <w:rFonts w:ascii="Times New Roman" w:hAnsi="Times New Roman" w:cs="Times New Roman"/>
          <w:sz w:val="24"/>
          <w:szCs w:val="24"/>
          <w:lang w:val="bg-BG"/>
        </w:rPr>
        <w:t>на проведените процедури за избор на изпълнител.</w:t>
      </w:r>
    </w:p>
    <w:p w14:paraId="62607EA3" w14:textId="77777777" w:rsidR="0021282F" w:rsidRDefault="0021282F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AE71C0B" w14:textId="77777777" w:rsidR="002E45BD" w:rsidRDefault="002E45BD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45BD">
        <w:rPr>
          <w:rFonts w:ascii="Times New Roman" w:hAnsi="Times New Roman" w:cs="Times New Roman"/>
          <w:sz w:val="24"/>
          <w:szCs w:val="24"/>
          <w:lang w:val="bg-BG"/>
        </w:rPr>
        <w:t xml:space="preserve">Бенефициентът се задължава да изготвя финансови отчети чрез </w:t>
      </w:r>
      <w:r w:rsidR="00B73F7B">
        <w:rPr>
          <w:rFonts w:ascii="Times New Roman" w:hAnsi="Times New Roman" w:cs="Times New Roman"/>
          <w:sz w:val="24"/>
          <w:szCs w:val="24"/>
          <w:lang w:val="bg-BG"/>
        </w:rPr>
        <w:t>ИСУН</w:t>
      </w:r>
      <w:r w:rsidRPr="002E45BD">
        <w:rPr>
          <w:rFonts w:ascii="Times New Roman" w:hAnsi="Times New Roman" w:cs="Times New Roman"/>
          <w:sz w:val="24"/>
          <w:szCs w:val="24"/>
          <w:lang w:val="bg-BG"/>
        </w:rPr>
        <w:t xml:space="preserve">. Финансовите отчети се представят с искане за плащане. Финансовият отчет представя всички разходи по проекта и се придружава с опис на разходооправдателните документи, копие на разходооправдателните и платежните документи и на документите, доказващи основанието за извършване на разхода. </w:t>
      </w:r>
      <w:proofErr w:type="spellStart"/>
      <w:r w:rsidRPr="002E45BD">
        <w:rPr>
          <w:rFonts w:ascii="Times New Roman" w:hAnsi="Times New Roman" w:cs="Times New Roman"/>
          <w:sz w:val="24"/>
          <w:szCs w:val="24"/>
          <w:lang w:val="bg-BG"/>
        </w:rPr>
        <w:t>Разходооправдателните</w:t>
      </w:r>
      <w:proofErr w:type="spellEnd"/>
      <w:r w:rsidRPr="002E45BD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 трябва да са издадени на името на бенефициента и в тях трябва да е указано, че разходите се извършват „по административен договор № .............. за предоставяне на безвъзмездна финансова помощ  по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Pr="002E45BD">
        <w:rPr>
          <w:rFonts w:ascii="Times New Roman" w:hAnsi="Times New Roman" w:cs="Times New Roman"/>
          <w:sz w:val="24"/>
          <w:szCs w:val="24"/>
          <w:lang w:val="bg-BG"/>
        </w:rPr>
        <w:t>“.</w:t>
      </w:r>
    </w:p>
    <w:p w14:paraId="7F2B89E4" w14:textId="77777777" w:rsidR="0021282F" w:rsidRDefault="0021282F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455DD00" w14:textId="30425143" w:rsidR="002E45BD" w:rsidRDefault="002E45BD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45BD">
        <w:rPr>
          <w:rFonts w:ascii="Times New Roman" w:hAnsi="Times New Roman" w:cs="Times New Roman"/>
          <w:sz w:val="24"/>
          <w:szCs w:val="24"/>
          <w:lang w:val="bg-BG"/>
        </w:rPr>
        <w:t>При спазване разпоредбите на настоящите условия, Управляващият орган, ДФЗ-РА, С</w:t>
      </w:r>
      <w:r w:rsidR="002F4724">
        <w:rPr>
          <w:rFonts w:ascii="Times New Roman" w:hAnsi="Times New Roman" w:cs="Times New Roman"/>
          <w:sz w:val="24"/>
          <w:szCs w:val="24"/>
          <w:lang w:val="bg-BG"/>
        </w:rPr>
        <w:t>четоводни</w:t>
      </w:r>
      <w:r w:rsidRPr="002E45BD">
        <w:rPr>
          <w:rFonts w:ascii="Times New Roman" w:hAnsi="Times New Roman" w:cs="Times New Roman"/>
          <w:sz w:val="24"/>
          <w:szCs w:val="24"/>
          <w:lang w:val="bg-BG"/>
        </w:rPr>
        <w:t>ят орган и Бенефициентът се задължават да запазят поверителността на всички предоставени документи, информация или други материали, в срок от 5 (пет) години след датата на извършване на окончателното плащане. Европейската комисия и Европейската сметна палата имат право на достъп до всички документи, предоставени на лицата, посочени по-горе, при спазване на същите изисквания за поверителност.</w:t>
      </w:r>
    </w:p>
    <w:p w14:paraId="2D0C1581" w14:textId="77777777" w:rsidR="0021282F" w:rsidRPr="002E45BD" w:rsidRDefault="0021282F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3A1BACC" w14:textId="77777777" w:rsidR="002E45BD" w:rsidRDefault="002E45BD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E45BD">
        <w:rPr>
          <w:rFonts w:ascii="Times New Roman" w:hAnsi="Times New Roman" w:cs="Times New Roman"/>
          <w:sz w:val="24"/>
          <w:szCs w:val="24"/>
          <w:lang w:val="bg-BG"/>
        </w:rPr>
        <w:t xml:space="preserve">Бенефициентът дава съгласието си Управляващият орган, ДФЗ-РА, националните одитиращи органи, Европейската комисия, Европейската служба за борба с измамите, Европейската сметна палата и външните </w:t>
      </w:r>
      <w:proofErr w:type="spellStart"/>
      <w:r w:rsidRPr="002E45BD">
        <w:rPr>
          <w:rFonts w:ascii="Times New Roman" w:hAnsi="Times New Roman" w:cs="Times New Roman"/>
          <w:sz w:val="24"/>
          <w:szCs w:val="24"/>
          <w:lang w:val="bg-BG"/>
        </w:rPr>
        <w:t>одитори</w:t>
      </w:r>
      <w:proofErr w:type="spellEnd"/>
      <w:r w:rsidRPr="002E45BD">
        <w:rPr>
          <w:rFonts w:ascii="Times New Roman" w:hAnsi="Times New Roman" w:cs="Times New Roman"/>
          <w:sz w:val="24"/>
          <w:szCs w:val="24"/>
          <w:lang w:val="bg-BG"/>
        </w:rPr>
        <w:t xml:space="preserve"> да публикуват неговото наименование и адрес, предназначението на отпуснатата безвъзмездна финансова помощ, максималния размер на помощта и съотношението на финансиране на допустимите разходи по проекта.</w:t>
      </w:r>
    </w:p>
    <w:p w14:paraId="2E880225" w14:textId="77777777" w:rsidR="0021282F" w:rsidRPr="0021282F" w:rsidRDefault="0021282F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3AC3A03C" w14:textId="5833A1DF" w:rsidR="009C2C58" w:rsidRPr="009C2C58" w:rsidRDefault="009C2C58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C2C58">
        <w:rPr>
          <w:rFonts w:ascii="Times New Roman" w:hAnsi="Times New Roman" w:cs="Times New Roman"/>
          <w:sz w:val="24"/>
          <w:szCs w:val="24"/>
          <w:lang w:val="bg-BG"/>
        </w:rPr>
        <w:t xml:space="preserve">Дейностите за видимост, прозрачност и комуникация трябва да отговарят на условията и изискванията, описани в Дял IV, глава III „Видимост, прозрачност и комуникация“ на Регламент (ЕС) 2021/1060. В тази връзка, конкретният кандидат има задължение при дейностите за комуникация, видимост и прозрачност да указва произхода на финансирането чрез поставяне на емблемата на ЕС в съответствие с посочените технически характеристики съгласно чл. 47 и Приложение IX от Регламент (ЕС) 2021/1060, налични на </w:t>
      </w:r>
      <w:hyperlink r:id="rId10" w:history="1">
        <w:r w:rsidRPr="009C2C58">
          <w:rPr>
            <w:rStyle w:val="Hyperlink"/>
            <w:rFonts w:ascii="Times New Roman" w:hAnsi="Times New Roman" w:cs="Times New Roman"/>
            <w:i/>
            <w:sz w:val="24"/>
            <w:szCs w:val="24"/>
            <w:lang w:val="bg-BG"/>
          </w:rPr>
          <w:t>https://ec.europa.eu/regional_policy/en/information/logos_downloadcenter/</w:t>
        </w:r>
      </w:hyperlink>
      <w:r w:rsidRPr="009C2C58">
        <w:rPr>
          <w:rFonts w:ascii="Times New Roman" w:hAnsi="Times New Roman" w:cs="Times New Roman"/>
          <w:i/>
          <w:sz w:val="24"/>
          <w:szCs w:val="24"/>
          <w:lang w:val="bg-BG"/>
        </w:rPr>
        <w:t>.</w:t>
      </w:r>
    </w:p>
    <w:p w14:paraId="2C8BE1F4" w14:textId="77777777" w:rsidR="00A725EA" w:rsidRDefault="00A725EA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7DE6FCBA" w14:textId="7AEB3637" w:rsidR="009C2C58" w:rsidRPr="009C2C58" w:rsidRDefault="009C2C58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  <w:r w:rsidRPr="009C2C58">
        <w:rPr>
          <w:rFonts w:ascii="Times New Roman" w:hAnsi="Times New Roman" w:cs="Times New Roman"/>
          <w:sz w:val="24"/>
          <w:szCs w:val="24"/>
          <w:lang w:val="bg-BG"/>
        </w:rPr>
        <w:t xml:space="preserve">Оперативни насоки за използване на емблемата на ЕС за периода 2021-2027 г. можете да намерите тук: </w:t>
      </w:r>
      <w:hyperlink r:id="rId11" w:history="1">
        <w:r w:rsidRPr="009C2C58">
          <w:rPr>
            <w:rStyle w:val="Hyperlink"/>
            <w:rFonts w:ascii="Times New Roman" w:hAnsi="Times New Roman" w:cs="Times New Roman"/>
            <w:i/>
            <w:sz w:val="24"/>
            <w:szCs w:val="24"/>
            <w:lang w:val="bg-BG"/>
          </w:rPr>
          <w:t>https://op.europa.eu/en/publication-detail/-/publication/d1d3df9b-03e9-11ed-acce-01aa75ed71a1</w:t>
        </w:r>
      </w:hyperlink>
    </w:p>
    <w:p w14:paraId="6F9AFCBF" w14:textId="77777777" w:rsidR="0066518C" w:rsidRDefault="0066518C" w:rsidP="00DD5DBF">
      <w:pPr>
        <w:pStyle w:val="ListParagraph"/>
        <w:tabs>
          <w:tab w:val="left" w:pos="990"/>
        </w:tabs>
        <w:spacing w:after="0" w:line="240" w:lineRule="auto"/>
        <w:ind w:left="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217A7118" w14:textId="70D41F22" w:rsidR="009C2C58" w:rsidRDefault="009C2C58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C2C58">
        <w:rPr>
          <w:rFonts w:ascii="Times New Roman" w:hAnsi="Times New Roman" w:cs="Times New Roman"/>
          <w:sz w:val="24"/>
          <w:szCs w:val="24"/>
          <w:lang w:val="bg-BG"/>
        </w:rPr>
        <w:t>Логото на Европейския съюз и на Програмата за морско дело, рибарство и аквакултури 2021-2027 могат да бъдат използвани</w:t>
      </w:r>
      <w:r w:rsidR="00A07B5C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9C2C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A70CA">
        <w:rPr>
          <w:rFonts w:ascii="Times New Roman" w:hAnsi="Times New Roman" w:cs="Times New Roman"/>
          <w:sz w:val="24"/>
          <w:szCs w:val="24"/>
          <w:lang w:val="bg-BG"/>
        </w:rPr>
        <w:t xml:space="preserve">съответно </w:t>
      </w:r>
      <w:r w:rsidRPr="009C2C58">
        <w:rPr>
          <w:rFonts w:ascii="Times New Roman" w:hAnsi="Times New Roman" w:cs="Times New Roman"/>
          <w:sz w:val="24"/>
          <w:szCs w:val="24"/>
          <w:lang w:val="bg-BG"/>
        </w:rPr>
        <w:t>от приложение 1</w:t>
      </w:r>
      <w:r w:rsidR="00CA70CA">
        <w:rPr>
          <w:rFonts w:ascii="Times New Roman" w:hAnsi="Times New Roman" w:cs="Times New Roman"/>
          <w:sz w:val="24"/>
          <w:szCs w:val="24"/>
          <w:lang w:val="bg-BG"/>
        </w:rPr>
        <w:t>4</w:t>
      </w:r>
      <w:r w:rsidRPr="009C2C58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66518C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CA70CA">
        <w:rPr>
          <w:rFonts w:ascii="Times New Roman" w:hAnsi="Times New Roman" w:cs="Times New Roman"/>
          <w:sz w:val="24"/>
          <w:szCs w:val="24"/>
          <w:lang w:val="bg-BG"/>
        </w:rPr>
        <w:t>5</w:t>
      </w:r>
      <w:r w:rsidRPr="009C2C5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07B5C">
        <w:rPr>
          <w:rFonts w:ascii="Times New Roman" w:hAnsi="Times New Roman" w:cs="Times New Roman"/>
          <w:sz w:val="24"/>
          <w:szCs w:val="24"/>
          <w:lang w:val="bg-BG"/>
        </w:rPr>
        <w:t>от</w:t>
      </w:r>
      <w:r w:rsidRPr="009C2C58">
        <w:rPr>
          <w:rFonts w:ascii="Times New Roman" w:hAnsi="Times New Roman" w:cs="Times New Roman"/>
          <w:sz w:val="24"/>
          <w:szCs w:val="24"/>
          <w:lang w:val="bg-BG"/>
        </w:rPr>
        <w:t xml:space="preserve"> настоящата процедура.</w:t>
      </w:r>
    </w:p>
    <w:p w14:paraId="618A3CD2" w14:textId="77777777" w:rsidR="0066518C" w:rsidRPr="009C2C58" w:rsidRDefault="0066518C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1517391" w14:textId="77777777" w:rsidR="009C2C58" w:rsidRPr="009C2C58" w:rsidRDefault="009C2C58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C2C58">
        <w:rPr>
          <w:rFonts w:ascii="Times New Roman" w:hAnsi="Times New Roman" w:cs="Times New Roman"/>
          <w:sz w:val="24"/>
          <w:szCs w:val="24"/>
          <w:lang w:val="bg-BG"/>
        </w:rPr>
        <w:t>При изпълнение на дейностите за видимост, прозрачност и комуникация съгласно чл. 50 от Регламент (ЕС) 2021/1060 конкретният кандидат следва:</w:t>
      </w:r>
    </w:p>
    <w:p w14:paraId="5CCB7750" w14:textId="77777777" w:rsidR="009C2C58" w:rsidRPr="009C2C58" w:rsidRDefault="009C2C58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C2C58">
        <w:rPr>
          <w:rFonts w:ascii="Times New Roman" w:hAnsi="Times New Roman" w:cs="Times New Roman"/>
          <w:sz w:val="24"/>
          <w:szCs w:val="24"/>
          <w:lang w:val="bg-BG"/>
        </w:rPr>
        <w:t>- да публикува на уебсайта си и на сайтове в социални медии, кратко описание на проекта, пропорционално на равнището на подкрепата, неговите цели и резултати, като откроява финансовата подкрепа от Съюза;</w:t>
      </w:r>
    </w:p>
    <w:p w14:paraId="04AD18CD" w14:textId="77777777" w:rsidR="009C2C58" w:rsidRPr="009C2C58" w:rsidRDefault="009C2C58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C2C58">
        <w:rPr>
          <w:rFonts w:ascii="Times New Roman" w:hAnsi="Times New Roman" w:cs="Times New Roman"/>
          <w:sz w:val="24"/>
          <w:szCs w:val="24"/>
          <w:lang w:val="bg-BG"/>
        </w:rPr>
        <w:t>- да включва по видим начин текст, подчертаващ подкрепата от Съюза, в документите и комуникационните материали, свързани с изпълнението на проекта и предназначени за обществеността или за участниците;</w:t>
      </w:r>
    </w:p>
    <w:p w14:paraId="7F9D10B0" w14:textId="0FB9C960" w:rsidR="009C2C58" w:rsidRPr="009C2C58" w:rsidRDefault="009C2C58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C2C58">
        <w:rPr>
          <w:rFonts w:ascii="Times New Roman" w:hAnsi="Times New Roman" w:cs="Times New Roman"/>
          <w:sz w:val="24"/>
          <w:szCs w:val="24"/>
          <w:lang w:val="bg-BG"/>
        </w:rPr>
        <w:t>- да поставя устойчиви табели или табла, ясно видими за обществеността, на които се откроява емблемата на Съюза в съответствие с техническите характеристики, посочени в приложение IX, веднага щом започне физическото изпълнение на проекта, включващи физически инвестиции, или инсталирането на закупеното оборудване, с общ размер на разходите над 100 000 евро.</w:t>
      </w:r>
      <w:r w:rsidR="00FD462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5B5872F1" w14:textId="77777777" w:rsidR="00A725EA" w:rsidRDefault="00A725EA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687262F" w14:textId="5876A9AF" w:rsidR="0066518C" w:rsidRPr="00A725EA" w:rsidRDefault="0066518C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A725EA">
        <w:rPr>
          <w:rFonts w:ascii="Times New Roman" w:hAnsi="Times New Roman" w:cs="Times New Roman"/>
          <w:i/>
          <w:sz w:val="24"/>
          <w:szCs w:val="24"/>
          <w:lang w:val="bg-BG"/>
        </w:rPr>
        <w:t>Единен наръчник на бенефициента за прилагане на правилата за видимост, прозрачност и комуникация 2021-2027 г.</w:t>
      </w:r>
      <w:r w:rsidRPr="002B2B8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A725EA">
        <w:rPr>
          <w:rFonts w:ascii="Times New Roman" w:hAnsi="Times New Roman" w:cs="Times New Roman"/>
          <w:sz w:val="24"/>
          <w:szCs w:val="24"/>
          <w:lang w:val="bg-BG"/>
        </w:rPr>
        <w:t>може да бъде намерен на следния линк:</w:t>
      </w:r>
    </w:p>
    <w:p w14:paraId="523F3488" w14:textId="69686106" w:rsidR="0066518C" w:rsidRDefault="002B2B8B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hyperlink r:id="rId12" w:history="1">
        <w:r w:rsidR="009C715F" w:rsidRPr="00FA3015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https://eufunds.bg/bg/node/15854</w:t>
        </w:r>
      </w:hyperlink>
    </w:p>
    <w:p w14:paraId="776B292B" w14:textId="4B81ABA5" w:rsidR="0066518C" w:rsidRPr="004A5D71" w:rsidRDefault="0066518C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263D31B" w14:textId="030D108F" w:rsidR="001A3531" w:rsidRDefault="001A3531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A3531">
        <w:rPr>
          <w:rFonts w:ascii="Times New Roman" w:hAnsi="Times New Roman" w:cs="Times New Roman"/>
          <w:sz w:val="24"/>
          <w:szCs w:val="24"/>
          <w:lang w:val="bg-BG"/>
        </w:rPr>
        <w:t xml:space="preserve">Бенефициентът се задължава да не допуска нередности при изпълнение на проекта. Под нередност следва да се разбира „всяко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</w:t>
      </w:r>
      <w:r w:rsidR="00FD4623" w:rsidRPr="00FD4623">
        <w:rPr>
          <w:rFonts w:ascii="Times New Roman" w:hAnsi="Times New Roman" w:cs="Times New Roman"/>
          <w:sz w:val="24"/>
          <w:szCs w:val="24"/>
          <w:lang w:val="bg-BG"/>
        </w:rPr>
        <w:t>Европейските фондове при споделено управление</w:t>
      </w:r>
      <w:r w:rsidRPr="001A3531">
        <w:rPr>
          <w:rFonts w:ascii="Times New Roman" w:hAnsi="Times New Roman" w:cs="Times New Roman"/>
          <w:sz w:val="24"/>
          <w:szCs w:val="24"/>
          <w:lang w:val="bg-BG"/>
        </w:rPr>
        <w:t>, което има или би имало за последица нанасянето на вреда на бюджета на Съюза чрез начисляване на неправомерен разход в бюджета на Съюза”. По настоящия договор икономически оператори са бенефициентът и всички негови изпълнители.</w:t>
      </w:r>
    </w:p>
    <w:p w14:paraId="7AA6A6CB" w14:textId="77777777" w:rsidR="004A5D71" w:rsidRPr="001A3531" w:rsidRDefault="004A5D71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659C0D7" w14:textId="77777777" w:rsidR="002E45BD" w:rsidRDefault="001A3531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A3531">
        <w:rPr>
          <w:rFonts w:ascii="Times New Roman" w:hAnsi="Times New Roman" w:cs="Times New Roman"/>
          <w:sz w:val="24"/>
          <w:szCs w:val="24"/>
          <w:lang w:val="bg-BG"/>
        </w:rPr>
        <w:t>В случай на нередности, допуснати и/или извършени от бенефициента по проекта, бенефициентът носи отговорност за възстановяването на точния размер на причинените вреди.</w:t>
      </w:r>
    </w:p>
    <w:p w14:paraId="1C47E521" w14:textId="77777777" w:rsidR="004A5D71" w:rsidRDefault="004A5D71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D2DE17B" w14:textId="5F905614" w:rsidR="001A3531" w:rsidRDefault="001A3531" w:rsidP="00DD5DBF">
      <w:pPr>
        <w:pStyle w:val="ListParagraph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A3531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бъде установено по безспорен начин (включително при проверка на място) наличието на двойно финансиране за дейност по проект на бенефициента, УО на </w:t>
      </w:r>
      <w:r w:rsidR="00B21CF1">
        <w:rPr>
          <w:rFonts w:ascii="Times New Roman" w:hAnsi="Times New Roman" w:cs="Times New Roman"/>
          <w:sz w:val="24"/>
          <w:szCs w:val="24"/>
          <w:lang w:val="bg-BG"/>
        </w:rPr>
        <w:t>ПМДРА</w:t>
      </w:r>
      <w:r w:rsidRPr="001A3531">
        <w:rPr>
          <w:rFonts w:ascii="Times New Roman" w:hAnsi="Times New Roman" w:cs="Times New Roman"/>
          <w:sz w:val="24"/>
          <w:szCs w:val="24"/>
          <w:lang w:val="bg-BG"/>
        </w:rPr>
        <w:t xml:space="preserve"> изисква от бенефициента и възстановяване на неправомерно получените суми</w:t>
      </w:r>
      <w:r w:rsidR="008C492B">
        <w:rPr>
          <w:rFonts w:ascii="Times New Roman" w:hAnsi="Times New Roman" w:cs="Times New Roman"/>
          <w:sz w:val="24"/>
          <w:szCs w:val="24"/>
          <w:lang w:val="bg-BG"/>
        </w:rPr>
        <w:t>, заедно с лихвите.</w:t>
      </w:r>
    </w:p>
    <w:p w14:paraId="342FF1E4" w14:textId="77777777" w:rsidR="0071449E" w:rsidRDefault="0071449E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4C5F217" w14:textId="4FC7F007" w:rsidR="009E2EF9" w:rsidRPr="00A65146" w:rsidRDefault="0071449E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5146">
        <w:rPr>
          <w:rFonts w:ascii="Times New Roman" w:hAnsi="Times New Roman" w:cs="Times New Roman"/>
          <w:sz w:val="24"/>
          <w:szCs w:val="24"/>
          <w:lang w:val="bg-BG"/>
        </w:rPr>
        <w:t>По отношение на неуредените въпроси от настоящия договор се прилага законодателството на ЕС и законодателството на Република България.</w:t>
      </w:r>
    </w:p>
    <w:p w14:paraId="48E5506B" w14:textId="77777777" w:rsidR="009E2EF9" w:rsidRPr="00A65146" w:rsidRDefault="009E2EF9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04B0093" w14:textId="77777777" w:rsidR="00CE5B8B" w:rsidRPr="00A65146" w:rsidRDefault="008C492B" w:rsidP="00DD5DBF">
      <w:pPr>
        <w:pStyle w:val="ListParagraph"/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  <w:lang w:val="bg-BG"/>
        </w:rPr>
      </w:pPr>
      <w:r w:rsidRPr="007B2CB8" w:rsidDel="008C492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7861C9DC" w14:textId="1351E4E9" w:rsidR="00CE5B8B" w:rsidRPr="002B2B8B" w:rsidRDefault="003F68CC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2B2B8B">
        <w:rPr>
          <w:rFonts w:ascii="Times New Roman" w:hAnsi="Times New Roman" w:cs="Times New Roman"/>
          <w:b/>
          <w:sz w:val="24"/>
          <w:szCs w:val="24"/>
          <w:lang w:val="bg-BG"/>
        </w:rPr>
        <w:t>ПРИЛОЖЕНИЯ:</w:t>
      </w:r>
    </w:p>
    <w:p w14:paraId="378EFB8D" w14:textId="77777777" w:rsidR="003F68CC" w:rsidRPr="002B2B8B" w:rsidRDefault="003F68CC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14:paraId="6A545B2C" w14:textId="6AF5A0AE" w:rsidR="003F68CC" w:rsidRPr="002B2B8B" w:rsidRDefault="002B2B8B" w:rsidP="00DD5DBF">
      <w:pPr>
        <w:pStyle w:val="ListParagraph"/>
        <w:numPr>
          <w:ilvl w:val="0"/>
          <w:numId w:val="12"/>
        </w:numPr>
        <w:tabs>
          <w:tab w:val="left" w:pos="90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B2B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68CC" w:rsidRPr="002B2B8B">
        <w:rPr>
          <w:rFonts w:ascii="Times New Roman" w:hAnsi="Times New Roman" w:cs="Times New Roman"/>
          <w:sz w:val="24"/>
          <w:szCs w:val="24"/>
          <w:lang w:val="bg-BG"/>
        </w:rPr>
        <w:t>Приложение № 9.1 – Авансово плащане;</w:t>
      </w:r>
    </w:p>
    <w:p w14:paraId="7FF116BF" w14:textId="6C2221BA" w:rsidR="003F68CC" w:rsidRPr="002B2B8B" w:rsidRDefault="002B2B8B" w:rsidP="00DD5DBF">
      <w:pPr>
        <w:pStyle w:val="ListParagraph"/>
        <w:numPr>
          <w:ilvl w:val="0"/>
          <w:numId w:val="12"/>
        </w:numPr>
        <w:tabs>
          <w:tab w:val="left" w:pos="90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B2B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68CC" w:rsidRPr="002B2B8B">
        <w:rPr>
          <w:rFonts w:ascii="Times New Roman" w:hAnsi="Times New Roman" w:cs="Times New Roman"/>
          <w:sz w:val="24"/>
          <w:szCs w:val="24"/>
          <w:lang w:val="bg-BG"/>
        </w:rPr>
        <w:t>Приложение № 9.2 –</w:t>
      </w:r>
      <w:r w:rsidR="004600D5" w:rsidRPr="002B2B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68CC" w:rsidRPr="002B2B8B">
        <w:rPr>
          <w:rFonts w:ascii="Times New Roman" w:hAnsi="Times New Roman" w:cs="Times New Roman"/>
          <w:sz w:val="24"/>
          <w:szCs w:val="24"/>
          <w:lang w:val="bg-BG"/>
        </w:rPr>
        <w:t>Междинно или окончателно плащане;</w:t>
      </w:r>
    </w:p>
    <w:p w14:paraId="2D729028" w14:textId="7474D9C6" w:rsidR="003F68CC" w:rsidRPr="002B2B8B" w:rsidRDefault="002B2B8B" w:rsidP="00DD5DBF">
      <w:pPr>
        <w:pStyle w:val="ListParagraph"/>
        <w:numPr>
          <w:ilvl w:val="0"/>
          <w:numId w:val="12"/>
        </w:numPr>
        <w:tabs>
          <w:tab w:val="left" w:pos="90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B2B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68CC" w:rsidRPr="002B2B8B">
        <w:rPr>
          <w:rFonts w:ascii="Times New Roman" w:hAnsi="Times New Roman" w:cs="Times New Roman"/>
          <w:sz w:val="24"/>
          <w:szCs w:val="24"/>
          <w:lang w:val="bg-BG"/>
        </w:rPr>
        <w:t>Приложение № 9.3 – Годишен бюджет на МИРГ;</w:t>
      </w:r>
    </w:p>
    <w:p w14:paraId="50D64918" w14:textId="41D36EDA" w:rsidR="003F68CC" w:rsidRPr="002B2B8B" w:rsidRDefault="002B2B8B" w:rsidP="00DD5DBF">
      <w:pPr>
        <w:pStyle w:val="ListParagraph"/>
        <w:numPr>
          <w:ilvl w:val="0"/>
          <w:numId w:val="12"/>
        </w:numPr>
        <w:tabs>
          <w:tab w:val="left" w:pos="90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B2B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68CC" w:rsidRPr="002B2B8B">
        <w:rPr>
          <w:rFonts w:ascii="Times New Roman" w:hAnsi="Times New Roman" w:cs="Times New Roman"/>
          <w:sz w:val="24"/>
          <w:szCs w:val="24"/>
          <w:lang w:val="bg-BG"/>
        </w:rPr>
        <w:t>Приложение № 9.4 – Застрахователни рискове;</w:t>
      </w:r>
    </w:p>
    <w:p w14:paraId="0929A304" w14:textId="675066A7" w:rsidR="003F68CC" w:rsidRPr="002B2B8B" w:rsidRDefault="002B2B8B" w:rsidP="00DD5DBF">
      <w:pPr>
        <w:pStyle w:val="ListParagraph"/>
        <w:numPr>
          <w:ilvl w:val="0"/>
          <w:numId w:val="12"/>
        </w:numPr>
        <w:tabs>
          <w:tab w:val="left" w:pos="90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B2B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68CC" w:rsidRPr="002B2B8B">
        <w:rPr>
          <w:rFonts w:ascii="Times New Roman" w:hAnsi="Times New Roman" w:cs="Times New Roman"/>
          <w:sz w:val="24"/>
          <w:szCs w:val="24"/>
          <w:lang w:val="bg-BG"/>
        </w:rPr>
        <w:t>Приложение № 9.5.1 – Банкова гаранция;</w:t>
      </w:r>
    </w:p>
    <w:p w14:paraId="5C4366F7" w14:textId="127EFD1F" w:rsidR="003F68CC" w:rsidRPr="002B2B8B" w:rsidRDefault="002B2B8B" w:rsidP="00DD5DBF">
      <w:pPr>
        <w:pStyle w:val="ListParagraph"/>
        <w:numPr>
          <w:ilvl w:val="0"/>
          <w:numId w:val="12"/>
        </w:numPr>
        <w:tabs>
          <w:tab w:val="left" w:pos="90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B2B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68CC" w:rsidRPr="002B2B8B">
        <w:rPr>
          <w:rFonts w:ascii="Times New Roman" w:hAnsi="Times New Roman" w:cs="Times New Roman"/>
          <w:sz w:val="24"/>
          <w:szCs w:val="24"/>
          <w:lang w:val="bg-BG"/>
        </w:rPr>
        <w:t>Приложение № 9.5.2 – Запис на заповед;</w:t>
      </w:r>
    </w:p>
    <w:p w14:paraId="4E389DEE" w14:textId="2CC149AE" w:rsidR="00DE1293" w:rsidRPr="002B2B8B" w:rsidRDefault="002B2B8B" w:rsidP="00DD5DBF">
      <w:pPr>
        <w:pStyle w:val="ListParagraph"/>
        <w:numPr>
          <w:ilvl w:val="0"/>
          <w:numId w:val="12"/>
        </w:numPr>
        <w:tabs>
          <w:tab w:val="left" w:pos="900"/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B2B8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E1293" w:rsidRPr="002B2B8B">
        <w:rPr>
          <w:rFonts w:ascii="Times New Roman" w:hAnsi="Times New Roman" w:cs="Times New Roman"/>
          <w:sz w:val="24"/>
          <w:szCs w:val="24"/>
          <w:lang w:val="bg-BG"/>
        </w:rPr>
        <w:t>Приложение № 9.6</w:t>
      </w:r>
      <w:r w:rsidR="004600D5" w:rsidRPr="002B2B8B">
        <w:rPr>
          <w:rFonts w:ascii="Times New Roman" w:hAnsi="Times New Roman" w:cs="Times New Roman"/>
          <w:sz w:val="24"/>
          <w:szCs w:val="24"/>
          <w:lang w:val="bg-BG"/>
        </w:rPr>
        <w:t xml:space="preserve"> – </w:t>
      </w:r>
      <w:r w:rsidR="00DE1293" w:rsidRPr="002B2B8B">
        <w:rPr>
          <w:rFonts w:ascii="Times New Roman" w:hAnsi="Times New Roman" w:cs="Times New Roman"/>
          <w:sz w:val="24"/>
          <w:szCs w:val="24"/>
          <w:lang w:val="bg-BG"/>
        </w:rPr>
        <w:t>Опростени разходи по подхода „Водено от общностите местно развитие“ за изпълнение на дейност „Текущи разходи и дейности за популяризиране на територията“ по вид дейност 3.2 Изпълнение на стратегии за Водено от общностите местно развитие по Програмата за морско дело, рибарство и аквакултури 2021-2027</w:t>
      </w:r>
      <w:r w:rsidR="00D4468B" w:rsidRPr="002B2B8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5AFD0C7" w14:textId="77777777" w:rsidR="003F68CC" w:rsidRPr="00186BF6" w:rsidRDefault="003F68CC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  <w:lang w:val="bg-BG"/>
        </w:rPr>
      </w:pPr>
    </w:p>
    <w:p w14:paraId="5A8A018B" w14:textId="77777777" w:rsidR="009E2EF9" w:rsidRPr="009E2EF9" w:rsidRDefault="009E2EF9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napToGrid w:val="0"/>
          <w:color w:val="000000"/>
          <w:sz w:val="24"/>
          <w:szCs w:val="24"/>
          <w:lang w:val="bg-BG"/>
        </w:rPr>
      </w:pPr>
    </w:p>
    <w:p w14:paraId="7B6A1ED0" w14:textId="77777777" w:rsidR="00CE5B8B" w:rsidRPr="00A65146" w:rsidRDefault="00CE5B8B" w:rsidP="00DD5DBF">
      <w:pPr>
        <w:tabs>
          <w:tab w:val="left" w:pos="99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vanish/>
          <w:color w:val="000000"/>
          <w:sz w:val="24"/>
          <w:szCs w:val="24"/>
          <w:lang w:val="bg-BG"/>
        </w:rPr>
      </w:pPr>
    </w:p>
    <w:sectPr w:rsidR="00CE5B8B" w:rsidRPr="00A65146" w:rsidSect="00D002DB">
      <w:footerReference w:type="default" r:id="rId13"/>
      <w:pgSz w:w="12240" w:h="15840"/>
      <w:pgMar w:top="1170" w:right="1183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46EC59" w14:textId="77777777" w:rsidR="00357C17" w:rsidRDefault="00357C17" w:rsidP="000B4F0D">
      <w:pPr>
        <w:spacing w:after="0" w:line="240" w:lineRule="auto"/>
      </w:pPr>
      <w:r>
        <w:separator/>
      </w:r>
    </w:p>
  </w:endnote>
  <w:endnote w:type="continuationSeparator" w:id="0">
    <w:p w14:paraId="1D3AAA50" w14:textId="77777777" w:rsidR="00357C17" w:rsidRDefault="00357C17" w:rsidP="000B4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 Semilight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43199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B5F129" w14:textId="1BFFCE69" w:rsidR="000B4F0D" w:rsidRDefault="000B4F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2B8B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0F18955" w14:textId="77777777" w:rsidR="000B4F0D" w:rsidRDefault="000B4F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0F29E7" w14:textId="77777777" w:rsidR="00357C17" w:rsidRDefault="00357C17" w:rsidP="000B4F0D">
      <w:pPr>
        <w:spacing w:after="0" w:line="240" w:lineRule="auto"/>
      </w:pPr>
      <w:r>
        <w:separator/>
      </w:r>
    </w:p>
  </w:footnote>
  <w:footnote w:type="continuationSeparator" w:id="0">
    <w:p w14:paraId="06A36E28" w14:textId="77777777" w:rsidR="00357C17" w:rsidRDefault="00357C17" w:rsidP="000B4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164B9"/>
    <w:multiLevelType w:val="hybridMultilevel"/>
    <w:tmpl w:val="D48CB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35D66"/>
    <w:multiLevelType w:val="hybridMultilevel"/>
    <w:tmpl w:val="DAD4AAC2"/>
    <w:lvl w:ilvl="0" w:tplc="2E96B41E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>
    <w:nsid w:val="1B88634C"/>
    <w:multiLevelType w:val="hybridMultilevel"/>
    <w:tmpl w:val="6D7EE56E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C9A0607"/>
    <w:multiLevelType w:val="hybridMultilevel"/>
    <w:tmpl w:val="B5727198"/>
    <w:lvl w:ilvl="0" w:tplc="04090005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9555067"/>
    <w:multiLevelType w:val="hybridMultilevel"/>
    <w:tmpl w:val="6F6631FC"/>
    <w:lvl w:ilvl="0" w:tplc="F6A49B8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2D862AB6"/>
    <w:multiLevelType w:val="hybridMultilevel"/>
    <w:tmpl w:val="8E9A1DB8"/>
    <w:lvl w:ilvl="0" w:tplc="CD582D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AF65C4"/>
    <w:multiLevelType w:val="hybridMultilevel"/>
    <w:tmpl w:val="89D2DB5E"/>
    <w:lvl w:ilvl="0" w:tplc="CD582D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4992253C"/>
    <w:multiLevelType w:val="hybridMultilevel"/>
    <w:tmpl w:val="36220A8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">
    <w:nsid w:val="62437F20"/>
    <w:multiLevelType w:val="hybridMultilevel"/>
    <w:tmpl w:val="7D9EACFC"/>
    <w:lvl w:ilvl="0" w:tplc="CD582D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AA57DB1"/>
    <w:multiLevelType w:val="hybridMultilevel"/>
    <w:tmpl w:val="6D0AB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B367C8"/>
    <w:multiLevelType w:val="hybridMultilevel"/>
    <w:tmpl w:val="867262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8F7845"/>
    <w:multiLevelType w:val="hybridMultilevel"/>
    <w:tmpl w:val="A8322E16"/>
    <w:lvl w:ilvl="0" w:tplc="E4AAD954">
      <w:start w:val="14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11"/>
  </w:num>
  <w:num w:numId="6">
    <w:abstractNumId w:val="5"/>
  </w:num>
  <w:num w:numId="7">
    <w:abstractNumId w:val="8"/>
  </w:num>
  <w:num w:numId="8">
    <w:abstractNumId w:val="7"/>
  </w:num>
  <w:num w:numId="9">
    <w:abstractNumId w:val="10"/>
  </w:num>
  <w:num w:numId="10">
    <w:abstractNumId w:val="4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64"/>
    <w:rsid w:val="0000322A"/>
    <w:rsid w:val="00011746"/>
    <w:rsid w:val="00013301"/>
    <w:rsid w:val="00035F45"/>
    <w:rsid w:val="00042CAB"/>
    <w:rsid w:val="00053A03"/>
    <w:rsid w:val="00055685"/>
    <w:rsid w:val="00067E18"/>
    <w:rsid w:val="00077B76"/>
    <w:rsid w:val="000812D4"/>
    <w:rsid w:val="00082C0D"/>
    <w:rsid w:val="000845FE"/>
    <w:rsid w:val="00092059"/>
    <w:rsid w:val="000A5467"/>
    <w:rsid w:val="000B3B82"/>
    <w:rsid w:val="000B4F0D"/>
    <w:rsid w:val="000D25D5"/>
    <w:rsid w:val="000D2616"/>
    <w:rsid w:val="000D6522"/>
    <w:rsid w:val="000E3B19"/>
    <w:rsid w:val="000F4B87"/>
    <w:rsid w:val="00102F07"/>
    <w:rsid w:val="00117E3A"/>
    <w:rsid w:val="00125E5B"/>
    <w:rsid w:val="001277C5"/>
    <w:rsid w:val="0013046F"/>
    <w:rsid w:val="00136315"/>
    <w:rsid w:val="00145484"/>
    <w:rsid w:val="00146F40"/>
    <w:rsid w:val="001471ED"/>
    <w:rsid w:val="00150D41"/>
    <w:rsid w:val="00151997"/>
    <w:rsid w:val="00157697"/>
    <w:rsid w:val="001716CA"/>
    <w:rsid w:val="0017367E"/>
    <w:rsid w:val="00177378"/>
    <w:rsid w:val="00180A0F"/>
    <w:rsid w:val="0018176F"/>
    <w:rsid w:val="00183182"/>
    <w:rsid w:val="00186BF6"/>
    <w:rsid w:val="00192CE3"/>
    <w:rsid w:val="00196490"/>
    <w:rsid w:val="001A1A0C"/>
    <w:rsid w:val="001A3531"/>
    <w:rsid w:val="001D0E9E"/>
    <w:rsid w:val="001D1FE4"/>
    <w:rsid w:val="001D506C"/>
    <w:rsid w:val="001E0563"/>
    <w:rsid w:val="001F2371"/>
    <w:rsid w:val="001F462A"/>
    <w:rsid w:val="001F5D55"/>
    <w:rsid w:val="00207CD8"/>
    <w:rsid w:val="0021282F"/>
    <w:rsid w:val="002140CC"/>
    <w:rsid w:val="0022091A"/>
    <w:rsid w:val="00227CE5"/>
    <w:rsid w:val="00231D67"/>
    <w:rsid w:val="00243DD6"/>
    <w:rsid w:val="002A3C42"/>
    <w:rsid w:val="002B2B8B"/>
    <w:rsid w:val="002B4401"/>
    <w:rsid w:val="002C3CC7"/>
    <w:rsid w:val="002D2C54"/>
    <w:rsid w:val="002D6260"/>
    <w:rsid w:val="002E45BD"/>
    <w:rsid w:val="002F0A99"/>
    <w:rsid w:val="002F4724"/>
    <w:rsid w:val="00301DE7"/>
    <w:rsid w:val="00301F68"/>
    <w:rsid w:val="003112D1"/>
    <w:rsid w:val="00325F0B"/>
    <w:rsid w:val="00352429"/>
    <w:rsid w:val="003541D3"/>
    <w:rsid w:val="003562DD"/>
    <w:rsid w:val="00357C17"/>
    <w:rsid w:val="003616E6"/>
    <w:rsid w:val="003633E7"/>
    <w:rsid w:val="003665A0"/>
    <w:rsid w:val="003666B9"/>
    <w:rsid w:val="003670F1"/>
    <w:rsid w:val="00375B86"/>
    <w:rsid w:val="003779B7"/>
    <w:rsid w:val="003837A3"/>
    <w:rsid w:val="003843A3"/>
    <w:rsid w:val="00396DDB"/>
    <w:rsid w:val="003A718F"/>
    <w:rsid w:val="003C5978"/>
    <w:rsid w:val="003D36F4"/>
    <w:rsid w:val="003D4673"/>
    <w:rsid w:val="003E4AD9"/>
    <w:rsid w:val="003F6520"/>
    <w:rsid w:val="003F68CC"/>
    <w:rsid w:val="004032DF"/>
    <w:rsid w:val="00404BB1"/>
    <w:rsid w:val="0040642D"/>
    <w:rsid w:val="00417E58"/>
    <w:rsid w:val="00437248"/>
    <w:rsid w:val="0045397A"/>
    <w:rsid w:val="004600D5"/>
    <w:rsid w:val="004750CC"/>
    <w:rsid w:val="0047724C"/>
    <w:rsid w:val="00485281"/>
    <w:rsid w:val="004926BB"/>
    <w:rsid w:val="00497C0D"/>
    <w:rsid w:val="004A3B9B"/>
    <w:rsid w:val="004A5D71"/>
    <w:rsid w:val="004B1088"/>
    <w:rsid w:val="004C04DD"/>
    <w:rsid w:val="004D3458"/>
    <w:rsid w:val="004E27A9"/>
    <w:rsid w:val="004E43C6"/>
    <w:rsid w:val="004F1C76"/>
    <w:rsid w:val="004F1D05"/>
    <w:rsid w:val="005001A9"/>
    <w:rsid w:val="00500DAB"/>
    <w:rsid w:val="005168A6"/>
    <w:rsid w:val="00517235"/>
    <w:rsid w:val="005174E0"/>
    <w:rsid w:val="00517681"/>
    <w:rsid w:val="00530A7C"/>
    <w:rsid w:val="00533991"/>
    <w:rsid w:val="00534485"/>
    <w:rsid w:val="005410FB"/>
    <w:rsid w:val="005412CB"/>
    <w:rsid w:val="00543E5B"/>
    <w:rsid w:val="0056042E"/>
    <w:rsid w:val="00584F6E"/>
    <w:rsid w:val="00587ED0"/>
    <w:rsid w:val="005924E4"/>
    <w:rsid w:val="00592768"/>
    <w:rsid w:val="0059341C"/>
    <w:rsid w:val="005A07A1"/>
    <w:rsid w:val="005B6785"/>
    <w:rsid w:val="005C2473"/>
    <w:rsid w:val="005C532B"/>
    <w:rsid w:val="005D491A"/>
    <w:rsid w:val="005E42F6"/>
    <w:rsid w:val="005F4BCA"/>
    <w:rsid w:val="005F7001"/>
    <w:rsid w:val="0061162C"/>
    <w:rsid w:val="00613141"/>
    <w:rsid w:val="00656F70"/>
    <w:rsid w:val="006622AD"/>
    <w:rsid w:val="006624FF"/>
    <w:rsid w:val="006634CF"/>
    <w:rsid w:val="0066518C"/>
    <w:rsid w:val="00666611"/>
    <w:rsid w:val="006A4140"/>
    <w:rsid w:val="006D0278"/>
    <w:rsid w:val="006D5691"/>
    <w:rsid w:val="006E4BA0"/>
    <w:rsid w:val="006F7901"/>
    <w:rsid w:val="00710D89"/>
    <w:rsid w:val="0071449E"/>
    <w:rsid w:val="00741FFC"/>
    <w:rsid w:val="007426E1"/>
    <w:rsid w:val="00742820"/>
    <w:rsid w:val="00753AA0"/>
    <w:rsid w:val="00754839"/>
    <w:rsid w:val="00763683"/>
    <w:rsid w:val="00766E23"/>
    <w:rsid w:val="007801B1"/>
    <w:rsid w:val="0078221D"/>
    <w:rsid w:val="007835BE"/>
    <w:rsid w:val="00783779"/>
    <w:rsid w:val="00783E2F"/>
    <w:rsid w:val="00791E62"/>
    <w:rsid w:val="00792490"/>
    <w:rsid w:val="007B2CB8"/>
    <w:rsid w:val="007D5F27"/>
    <w:rsid w:val="007F226D"/>
    <w:rsid w:val="007F6FBF"/>
    <w:rsid w:val="00800097"/>
    <w:rsid w:val="00803AC0"/>
    <w:rsid w:val="00811496"/>
    <w:rsid w:val="00812AEE"/>
    <w:rsid w:val="00815925"/>
    <w:rsid w:val="00817D81"/>
    <w:rsid w:val="00822AEE"/>
    <w:rsid w:val="00836019"/>
    <w:rsid w:val="00842E28"/>
    <w:rsid w:val="008528E9"/>
    <w:rsid w:val="00852B9D"/>
    <w:rsid w:val="00855182"/>
    <w:rsid w:val="008621B4"/>
    <w:rsid w:val="00875507"/>
    <w:rsid w:val="00875F69"/>
    <w:rsid w:val="0087664B"/>
    <w:rsid w:val="00877138"/>
    <w:rsid w:val="0087767B"/>
    <w:rsid w:val="008823F5"/>
    <w:rsid w:val="00883F58"/>
    <w:rsid w:val="00887E44"/>
    <w:rsid w:val="008A2238"/>
    <w:rsid w:val="008A27AC"/>
    <w:rsid w:val="008A3281"/>
    <w:rsid w:val="008C309A"/>
    <w:rsid w:val="008C4340"/>
    <w:rsid w:val="008C492B"/>
    <w:rsid w:val="008C49C3"/>
    <w:rsid w:val="008D040D"/>
    <w:rsid w:val="008D6FE0"/>
    <w:rsid w:val="008F7FFB"/>
    <w:rsid w:val="00914235"/>
    <w:rsid w:val="00916A0B"/>
    <w:rsid w:val="00922CAB"/>
    <w:rsid w:val="009243E9"/>
    <w:rsid w:val="009317E7"/>
    <w:rsid w:val="00937F23"/>
    <w:rsid w:val="00961642"/>
    <w:rsid w:val="00963D4A"/>
    <w:rsid w:val="00975898"/>
    <w:rsid w:val="00986814"/>
    <w:rsid w:val="009871C0"/>
    <w:rsid w:val="0099669A"/>
    <w:rsid w:val="009A4C08"/>
    <w:rsid w:val="009B400E"/>
    <w:rsid w:val="009B586A"/>
    <w:rsid w:val="009C28D6"/>
    <w:rsid w:val="009C2C58"/>
    <w:rsid w:val="009C715F"/>
    <w:rsid w:val="009D6A07"/>
    <w:rsid w:val="009E2EF9"/>
    <w:rsid w:val="009E6F44"/>
    <w:rsid w:val="009F081F"/>
    <w:rsid w:val="00A02C21"/>
    <w:rsid w:val="00A07B5C"/>
    <w:rsid w:val="00A12A99"/>
    <w:rsid w:val="00A135C9"/>
    <w:rsid w:val="00A16F64"/>
    <w:rsid w:val="00A2395D"/>
    <w:rsid w:val="00A23B67"/>
    <w:rsid w:val="00A27ED8"/>
    <w:rsid w:val="00A3550C"/>
    <w:rsid w:val="00A3593B"/>
    <w:rsid w:val="00A57CC9"/>
    <w:rsid w:val="00A65146"/>
    <w:rsid w:val="00A71C4E"/>
    <w:rsid w:val="00A725EA"/>
    <w:rsid w:val="00A86EE6"/>
    <w:rsid w:val="00A87F07"/>
    <w:rsid w:val="00AA2501"/>
    <w:rsid w:val="00AA5C07"/>
    <w:rsid w:val="00AA77F3"/>
    <w:rsid w:val="00AD3CFE"/>
    <w:rsid w:val="00AE25F3"/>
    <w:rsid w:val="00AF5388"/>
    <w:rsid w:val="00B17068"/>
    <w:rsid w:val="00B21CF1"/>
    <w:rsid w:val="00B2231E"/>
    <w:rsid w:val="00B26D5E"/>
    <w:rsid w:val="00B32D05"/>
    <w:rsid w:val="00B33AA5"/>
    <w:rsid w:val="00B42668"/>
    <w:rsid w:val="00B43832"/>
    <w:rsid w:val="00B44A57"/>
    <w:rsid w:val="00B451C3"/>
    <w:rsid w:val="00B4569D"/>
    <w:rsid w:val="00B46327"/>
    <w:rsid w:val="00B52AC4"/>
    <w:rsid w:val="00B533D6"/>
    <w:rsid w:val="00B71C6F"/>
    <w:rsid w:val="00B73F7B"/>
    <w:rsid w:val="00B75758"/>
    <w:rsid w:val="00B75EDB"/>
    <w:rsid w:val="00B764A6"/>
    <w:rsid w:val="00B80B97"/>
    <w:rsid w:val="00B87E59"/>
    <w:rsid w:val="00B93D4F"/>
    <w:rsid w:val="00B94F2F"/>
    <w:rsid w:val="00BA119A"/>
    <w:rsid w:val="00BD5644"/>
    <w:rsid w:val="00BD5908"/>
    <w:rsid w:val="00BE47BF"/>
    <w:rsid w:val="00BF4E23"/>
    <w:rsid w:val="00BF5332"/>
    <w:rsid w:val="00C13BCC"/>
    <w:rsid w:val="00C14284"/>
    <w:rsid w:val="00C20F19"/>
    <w:rsid w:val="00C24105"/>
    <w:rsid w:val="00C24DCF"/>
    <w:rsid w:val="00C30095"/>
    <w:rsid w:val="00C30E18"/>
    <w:rsid w:val="00C44781"/>
    <w:rsid w:val="00C50070"/>
    <w:rsid w:val="00CA70CA"/>
    <w:rsid w:val="00CD0FDC"/>
    <w:rsid w:val="00CD2BA1"/>
    <w:rsid w:val="00CD48B2"/>
    <w:rsid w:val="00CD6F68"/>
    <w:rsid w:val="00CE5B8B"/>
    <w:rsid w:val="00D002DB"/>
    <w:rsid w:val="00D045DA"/>
    <w:rsid w:val="00D06F87"/>
    <w:rsid w:val="00D14F8E"/>
    <w:rsid w:val="00D156CB"/>
    <w:rsid w:val="00D2060F"/>
    <w:rsid w:val="00D25152"/>
    <w:rsid w:val="00D4468B"/>
    <w:rsid w:val="00D63920"/>
    <w:rsid w:val="00D67377"/>
    <w:rsid w:val="00D676F4"/>
    <w:rsid w:val="00D717FB"/>
    <w:rsid w:val="00D72074"/>
    <w:rsid w:val="00D7730E"/>
    <w:rsid w:val="00D77ED9"/>
    <w:rsid w:val="00D80B6F"/>
    <w:rsid w:val="00D925CF"/>
    <w:rsid w:val="00D96100"/>
    <w:rsid w:val="00DA29CA"/>
    <w:rsid w:val="00DA3FBD"/>
    <w:rsid w:val="00DA53D9"/>
    <w:rsid w:val="00DB2521"/>
    <w:rsid w:val="00DB4A62"/>
    <w:rsid w:val="00DC1E45"/>
    <w:rsid w:val="00DC2569"/>
    <w:rsid w:val="00DD0A5D"/>
    <w:rsid w:val="00DD5DBF"/>
    <w:rsid w:val="00DE1293"/>
    <w:rsid w:val="00DE68B8"/>
    <w:rsid w:val="00DF4760"/>
    <w:rsid w:val="00E0662C"/>
    <w:rsid w:val="00E07033"/>
    <w:rsid w:val="00E32E78"/>
    <w:rsid w:val="00E34B19"/>
    <w:rsid w:val="00E61129"/>
    <w:rsid w:val="00E742B6"/>
    <w:rsid w:val="00E80470"/>
    <w:rsid w:val="00E92A7A"/>
    <w:rsid w:val="00E940E7"/>
    <w:rsid w:val="00EC3B4E"/>
    <w:rsid w:val="00ED12D8"/>
    <w:rsid w:val="00EE6B64"/>
    <w:rsid w:val="00EF7676"/>
    <w:rsid w:val="00F0467F"/>
    <w:rsid w:val="00F07D25"/>
    <w:rsid w:val="00F10879"/>
    <w:rsid w:val="00F10AEF"/>
    <w:rsid w:val="00F17A9A"/>
    <w:rsid w:val="00F548B5"/>
    <w:rsid w:val="00F578A9"/>
    <w:rsid w:val="00F61E4E"/>
    <w:rsid w:val="00F65262"/>
    <w:rsid w:val="00F65F91"/>
    <w:rsid w:val="00F66929"/>
    <w:rsid w:val="00F85346"/>
    <w:rsid w:val="00F92826"/>
    <w:rsid w:val="00F96A3F"/>
    <w:rsid w:val="00FB0E0B"/>
    <w:rsid w:val="00FB14ED"/>
    <w:rsid w:val="00FB30D6"/>
    <w:rsid w:val="00FB368D"/>
    <w:rsid w:val="00FB7B9A"/>
    <w:rsid w:val="00FC30C1"/>
    <w:rsid w:val="00FC7ECB"/>
    <w:rsid w:val="00FD4623"/>
    <w:rsid w:val="00FD4907"/>
    <w:rsid w:val="00FE43A8"/>
    <w:rsid w:val="00FF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4C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Normal"/>
    <w:rsid w:val="001F4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D25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5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5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5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5D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5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32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4F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F0D"/>
  </w:style>
  <w:style w:type="paragraph" w:styleId="Footer">
    <w:name w:val="footer"/>
    <w:basedOn w:val="Normal"/>
    <w:link w:val="FooterChar"/>
    <w:uiPriority w:val="99"/>
    <w:unhideWhenUsed/>
    <w:rsid w:val="000B4F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F0D"/>
  </w:style>
  <w:style w:type="paragraph" w:customStyle="1" w:styleId="Text2">
    <w:name w:val="Text 2"/>
    <w:basedOn w:val="Normal"/>
    <w:rsid w:val="00B46327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C2C5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108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A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1"/>
    <w:basedOn w:val="Normal"/>
    <w:rsid w:val="001F4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D25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5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5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5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5D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5D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32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4F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4F0D"/>
  </w:style>
  <w:style w:type="paragraph" w:styleId="Footer">
    <w:name w:val="footer"/>
    <w:basedOn w:val="Normal"/>
    <w:link w:val="FooterChar"/>
    <w:uiPriority w:val="99"/>
    <w:unhideWhenUsed/>
    <w:rsid w:val="000B4F0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4F0D"/>
  </w:style>
  <w:style w:type="paragraph" w:customStyle="1" w:styleId="Text2">
    <w:name w:val="Text 2"/>
    <w:basedOn w:val="Normal"/>
    <w:rsid w:val="00B46327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C2C5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108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ufunds.bg/bg/node/1585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.europa.eu/en/publication-detail/-/publication/d1d3df9b-03e9-11ed-acce-01aa75ed71a1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c.europa.eu/regional_policy/en/information/logos_downloadcenter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B7440-234D-4B4D-9E6A-97FE86F6D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8</Pages>
  <Words>3075</Words>
  <Characters>17529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Hristina Buzova</dc:creator>
  <cp:lastModifiedBy>Boryana Vodenicharska</cp:lastModifiedBy>
  <cp:revision>132</cp:revision>
  <dcterms:created xsi:type="dcterms:W3CDTF">2025-01-27T15:18:00Z</dcterms:created>
  <dcterms:modified xsi:type="dcterms:W3CDTF">2025-02-13T13:37:00Z</dcterms:modified>
</cp:coreProperties>
</file>