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2EB" w:rsidRDefault="00BB32EB" w:rsidP="001D3848">
      <w:pPr>
        <w:spacing w:before="120" w:after="120"/>
        <w:ind w:right="-1"/>
        <w:jc w:val="center"/>
        <w:rPr>
          <w:rFonts w:ascii="Arial" w:hAnsi="Arial" w:cs="Arial"/>
          <w:b/>
          <w:sz w:val="24"/>
          <w:szCs w:val="24"/>
          <w:lang w:val="bg-BG"/>
        </w:rPr>
      </w:pPr>
    </w:p>
    <w:p w:rsidR="009975E4" w:rsidRDefault="009975E4" w:rsidP="001D3848">
      <w:pPr>
        <w:spacing w:before="120" w:after="120"/>
        <w:ind w:right="-1"/>
        <w:jc w:val="center"/>
        <w:rPr>
          <w:rFonts w:ascii="Arial" w:hAnsi="Arial" w:cs="Arial"/>
          <w:b/>
          <w:sz w:val="24"/>
          <w:szCs w:val="24"/>
          <w:lang w:val="bg-BG"/>
        </w:rPr>
      </w:pPr>
    </w:p>
    <w:p w:rsidR="008374F9" w:rsidRDefault="00287A78" w:rsidP="001D3848">
      <w:pPr>
        <w:spacing w:before="120" w:after="120"/>
        <w:ind w:right="-1"/>
        <w:jc w:val="center"/>
        <w:rPr>
          <w:rFonts w:ascii="Arial" w:hAnsi="Arial" w:cs="Arial"/>
          <w:b/>
          <w:position w:val="-1"/>
          <w:sz w:val="22"/>
          <w:szCs w:val="22"/>
          <w:lang w:val="bg-BG"/>
        </w:rPr>
      </w:pPr>
      <w:r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>И Н Д И К А Т И В Н А</w:t>
      </w:r>
      <w:r w:rsidR="001D1A0A" w:rsidRPr="000B0382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</w:t>
      </w:r>
      <w:r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Г О Д И Ш Н А </w:t>
      </w:r>
      <w:r w:rsidR="001D1A0A" w:rsidRPr="000B0382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</w:t>
      </w:r>
      <w:r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Р А Б О Т Н А </w:t>
      </w:r>
      <w:r w:rsidR="001D1A0A" w:rsidRPr="000B0382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</w:t>
      </w:r>
      <w:r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>П Р О Г Р А М</w:t>
      </w:r>
      <w:r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</w:t>
      </w:r>
      <w:r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>А</w:t>
      </w:r>
      <w:r w:rsidRPr="00287A78">
        <w:rPr>
          <w:rFonts w:ascii="Arial" w:hAnsi="Arial" w:cs="Arial"/>
          <w:b/>
          <w:position w:val="-1"/>
          <w:sz w:val="22"/>
          <w:szCs w:val="22"/>
          <w:vertAlign w:val="superscript"/>
          <w:lang w:val="bg-BG"/>
        </w:rPr>
        <w:t>1</w:t>
      </w:r>
    </w:p>
    <w:p w:rsidR="00287A78" w:rsidRDefault="00287A78" w:rsidP="001A7F21">
      <w:pPr>
        <w:spacing w:before="120" w:after="120"/>
        <w:ind w:left="-284" w:right="-1" w:firstLine="284"/>
        <w:jc w:val="center"/>
        <w:rPr>
          <w:rFonts w:ascii="Arial" w:hAnsi="Arial" w:cs="Arial"/>
          <w:b/>
          <w:position w:val="-1"/>
          <w:sz w:val="22"/>
          <w:szCs w:val="22"/>
          <w:lang w:val="bg-BG"/>
        </w:rPr>
      </w:pPr>
      <w:r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>МЕСТНА ИНИЦИАТИВН</w:t>
      </w:r>
      <w:r w:rsidR="009975E4">
        <w:rPr>
          <w:rFonts w:ascii="Arial" w:hAnsi="Arial" w:cs="Arial"/>
          <w:b/>
          <w:position w:val="-1"/>
          <w:sz w:val="22"/>
          <w:szCs w:val="22"/>
          <w:lang w:val="bg-BG"/>
        </w:rPr>
        <w:t>А РИБАРСКА ГРУПА (МИРГ) Български черноморски сговор Бяла-Долни чифлик-Аврен</w:t>
      </w:r>
      <w:r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202</w:t>
      </w:r>
      <w:r w:rsidR="000B3587">
        <w:rPr>
          <w:rFonts w:ascii="Arial" w:hAnsi="Arial" w:cs="Arial"/>
          <w:b/>
          <w:position w:val="-1"/>
          <w:sz w:val="22"/>
          <w:szCs w:val="22"/>
          <w:lang w:val="bg-BG"/>
        </w:rPr>
        <w:t>7</w:t>
      </w:r>
      <w:r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ГОДИНА</w:t>
      </w:r>
    </w:p>
    <w:p w:rsidR="00287A78" w:rsidRDefault="00287A78" w:rsidP="001D3848">
      <w:pPr>
        <w:spacing w:before="120" w:after="120"/>
        <w:ind w:right="-1"/>
        <w:jc w:val="center"/>
        <w:rPr>
          <w:rFonts w:ascii="Arial" w:hAnsi="Arial" w:cs="Arial"/>
          <w:b/>
          <w:position w:val="-1"/>
          <w:sz w:val="22"/>
          <w:szCs w:val="22"/>
          <w:lang w:val="bg-BG"/>
        </w:rPr>
      </w:pPr>
    </w:p>
    <w:tbl>
      <w:tblPr>
        <w:tblW w:w="15876" w:type="dxa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7"/>
        <w:gridCol w:w="1773"/>
        <w:gridCol w:w="1646"/>
        <w:gridCol w:w="992"/>
        <w:gridCol w:w="66"/>
        <w:gridCol w:w="12"/>
        <w:gridCol w:w="1056"/>
        <w:gridCol w:w="1985"/>
        <w:gridCol w:w="1842"/>
        <w:gridCol w:w="1139"/>
        <w:gridCol w:w="822"/>
        <w:gridCol w:w="1005"/>
        <w:gridCol w:w="10"/>
        <w:gridCol w:w="703"/>
        <w:gridCol w:w="9"/>
        <w:gridCol w:w="232"/>
        <w:gridCol w:w="560"/>
        <w:gridCol w:w="7"/>
        <w:gridCol w:w="798"/>
        <w:gridCol w:w="9"/>
        <w:gridCol w:w="943"/>
      </w:tblGrid>
      <w:tr w:rsidR="00F97C6B" w:rsidRPr="000B0382" w:rsidTr="00971A7F">
        <w:trPr>
          <w:trHeight w:val="863"/>
        </w:trPr>
        <w:tc>
          <w:tcPr>
            <w:tcW w:w="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№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о ред</w:t>
            </w:r>
          </w:p>
        </w:tc>
        <w:tc>
          <w:tcPr>
            <w:tcW w:w="17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в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 xml:space="preserve"> 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ц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у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а</w:t>
            </w:r>
          </w:p>
        </w:tc>
        <w:tc>
          <w:tcPr>
            <w:tcW w:w="16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Це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л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ре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с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в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я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та 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Б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Ф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П</w:t>
            </w:r>
            <w:r w:rsidRPr="00FC58C6">
              <w:rPr>
                <w:rFonts w:ascii="Arial" w:hAnsi="Arial" w:cs="Arial"/>
                <w:b/>
                <w:position w:val="7"/>
                <w:sz w:val="14"/>
                <w:szCs w:val="14"/>
                <w:vertAlign w:val="superscript"/>
                <w:lang w:val="bg-BG"/>
              </w:rPr>
              <w:t>2</w:t>
            </w:r>
            <w:r w:rsidRPr="00DA5421">
              <w:rPr>
                <w:rFonts w:ascii="Arial" w:hAnsi="Arial" w:cs="Arial"/>
                <w:b/>
                <w:position w:val="7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о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ц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у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DA5421" w:rsidRDefault="00FF4C84" w:rsidP="00E61680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б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щ</w:t>
            </w:r>
            <w:r w:rsidRPr="00DA5421">
              <w:rPr>
                <w:rFonts w:ascii="Arial" w:hAnsi="Arial" w:cs="Arial"/>
                <w:b/>
                <w:spacing w:val="2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з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ер 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Б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Ф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39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о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ц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у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3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(в </w:t>
            </w:r>
            <w:r w:rsidR="00E61680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евро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)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у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с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и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к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ти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Пр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у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ст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им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и де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йн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с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и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К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те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г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и д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у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ст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им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и 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з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х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и</w:t>
            </w:r>
          </w:p>
        </w:tc>
        <w:tc>
          <w:tcPr>
            <w:tcW w:w="1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к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с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им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л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н %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а съ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ф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с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об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явя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в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е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ц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у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а т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</w:p>
        </w:tc>
        <w:tc>
          <w:tcPr>
            <w:tcW w:w="10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К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ен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с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к за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в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е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к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и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ре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ло</w:t>
            </w:r>
            <w:r w:rsidRPr="00DA5421">
              <w:rPr>
                <w:rFonts w:ascii="Arial" w:hAnsi="Arial" w:cs="Arial"/>
                <w:b/>
                <w:spacing w:val="-4"/>
                <w:sz w:val="14"/>
                <w:szCs w:val="14"/>
                <w:lang w:val="bg-BG"/>
              </w:rPr>
              <w:t>ж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я</w:t>
            </w:r>
          </w:p>
        </w:tc>
        <w:tc>
          <w:tcPr>
            <w:tcW w:w="151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F4C84" w:rsidRPr="00DA5421" w:rsidRDefault="00FF4C84" w:rsidP="00C64ED5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Предс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в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л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ява 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л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и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ц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д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у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а/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ч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ст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я</w:t>
            </w:r>
            <w:r w:rsidR="00C64ED5">
              <w:rPr>
                <w:rFonts w:ascii="Arial" w:hAnsi="Arial" w:cs="Arial"/>
                <w:b/>
                <w:position w:val="7"/>
                <w:sz w:val="14"/>
                <w:szCs w:val="14"/>
                <w:vertAlign w:val="superscript"/>
                <w:lang w:val="bg-BG"/>
              </w:rPr>
              <w:t>4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:</w:t>
            </w:r>
          </w:p>
        </w:tc>
        <w:tc>
          <w:tcPr>
            <w:tcW w:w="175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b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з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ер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2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-3"/>
                <w:sz w:val="14"/>
                <w:szCs w:val="14"/>
                <w:lang w:val="bg-BG"/>
              </w:rPr>
              <w:t>Б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Ф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з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к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т</w:t>
            </w:r>
          </w:p>
          <w:p w:rsidR="00FF4C84" w:rsidRPr="00DA5421" w:rsidRDefault="00FF4C84" w:rsidP="00C64ED5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(в </w:t>
            </w:r>
            <w:r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евро</w:t>
            </w:r>
            <w:r w:rsidRPr="00DA5421">
              <w:rPr>
                <w:rFonts w:ascii="Arial" w:hAnsi="Arial" w:cs="Arial"/>
                <w:b/>
                <w:spacing w:val="-4"/>
                <w:sz w:val="14"/>
                <w:szCs w:val="14"/>
                <w:lang w:val="bg-BG"/>
              </w:rPr>
              <w:t>)</w:t>
            </w:r>
            <w:r w:rsidR="00C64ED5">
              <w:rPr>
                <w:rFonts w:ascii="Arial" w:hAnsi="Arial" w:cs="Arial"/>
                <w:b/>
                <w:position w:val="7"/>
                <w:sz w:val="14"/>
                <w:szCs w:val="14"/>
                <w:vertAlign w:val="superscript"/>
                <w:lang w:val="bg-BG"/>
              </w:rPr>
              <w:t>5</w:t>
            </w:r>
          </w:p>
        </w:tc>
      </w:tr>
      <w:tr w:rsidR="00F97C6B" w:rsidRPr="00815145" w:rsidTr="00971A7F">
        <w:trPr>
          <w:trHeight w:val="656"/>
        </w:trPr>
        <w:tc>
          <w:tcPr>
            <w:tcW w:w="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7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6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8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0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C64ED5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дър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ж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вна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ощ</w:t>
            </w:r>
            <w:r w:rsidR="00C64ED5">
              <w:rPr>
                <w:rFonts w:ascii="Arial" w:hAnsi="Arial" w:cs="Arial"/>
                <w:b/>
                <w:position w:val="7"/>
                <w:sz w:val="14"/>
                <w:szCs w:val="14"/>
                <w:vertAlign w:val="superscript"/>
                <w:lang w:val="bg-BG"/>
              </w:rPr>
              <w:t>6</w:t>
            </w: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C64ED5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им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ал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ощ</w:t>
            </w:r>
            <w:r w:rsidR="00C64ED5">
              <w:rPr>
                <w:rFonts w:ascii="Arial" w:hAnsi="Arial" w:cs="Arial"/>
                <w:b/>
                <w:position w:val="7"/>
                <w:sz w:val="14"/>
                <w:szCs w:val="14"/>
                <w:vertAlign w:val="superscript"/>
                <w:lang w:val="bg-BG"/>
              </w:rPr>
              <w:t>7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им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л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ен</w:t>
            </w:r>
          </w:p>
        </w:tc>
        <w:tc>
          <w:tcPr>
            <w:tcW w:w="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к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с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ма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л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н</w:t>
            </w:r>
          </w:p>
        </w:tc>
      </w:tr>
      <w:tr w:rsidR="00111E91" w:rsidRPr="000B0382" w:rsidTr="005D6F55">
        <w:trPr>
          <w:trHeight w:hRule="exact" w:val="508"/>
        </w:trPr>
        <w:tc>
          <w:tcPr>
            <w:tcW w:w="15876" w:type="dxa"/>
            <w:gridSpan w:val="21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11E91" w:rsidRPr="00DA5421" w:rsidRDefault="009340BD" w:rsidP="000B0382">
            <w:pPr>
              <w:spacing w:before="60" w:after="60"/>
              <w:ind w:left="335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DA5421">
              <w:rPr>
                <w:rFonts w:ascii="Arial" w:hAnsi="Arial" w:cs="Arial"/>
                <w:b/>
                <w:spacing w:val="-1"/>
                <w:sz w:val="18"/>
                <w:szCs w:val="18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2"/>
                <w:sz w:val="18"/>
                <w:szCs w:val="18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2"/>
                <w:sz w:val="18"/>
                <w:szCs w:val="18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1"/>
                <w:sz w:val="18"/>
                <w:szCs w:val="18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8"/>
                <w:szCs w:val="18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2"/>
                <w:sz w:val="18"/>
                <w:szCs w:val="18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2"/>
                <w:sz w:val="18"/>
                <w:szCs w:val="18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pacing w:val="2"/>
                <w:sz w:val="18"/>
                <w:szCs w:val="18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z w:val="18"/>
                <w:szCs w:val="18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pacing w:val="-10"/>
                <w:sz w:val="18"/>
                <w:szCs w:val="18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z w:val="18"/>
                <w:szCs w:val="18"/>
                <w:lang w:val="bg-BG"/>
              </w:rPr>
              <w:t>1</w:t>
            </w:r>
            <w:r w:rsidR="00AD5FFB">
              <w:rPr>
                <w:rFonts w:ascii="Arial" w:hAnsi="Arial" w:cs="Arial"/>
                <w:b/>
                <w:sz w:val="18"/>
                <w:szCs w:val="18"/>
                <w:lang w:val="bg-BG"/>
              </w:rPr>
              <w:t>.</w:t>
            </w:r>
            <w:r w:rsidRPr="00DA5421">
              <w:rPr>
                <w:rFonts w:ascii="Arial" w:hAnsi="Arial" w:cs="Arial"/>
                <w:b/>
                <w:spacing w:val="1"/>
                <w:sz w:val="18"/>
                <w:szCs w:val="18"/>
                <w:lang w:val="bg-BG"/>
              </w:rPr>
              <w:t xml:space="preserve"> </w:t>
            </w:r>
            <w:r w:rsidR="00945575" w:rsidRPr="00945575">
              <w:rPr>
                <w:rFonts w:ascii="Arial" w:hAnsi="Arial" w:cs="Arial"/>
                <w:b/>
                <w:spacing w:val="2"/>
                <w:sz w:val="18"/>
                <w:szCs w:val="18"/>
                <w:lang w:val="bg-BG"/>
              </w:rPr>
              <w:t>Развитие на икономиката  и повишаване на конкурентоспособността чрез иновации, диверсификация в сектор Рибарство и извън него, добавена стойност, привличане на младите и създаване на работни места в рибарската област при оптимално използване и развитие на синята икономика</w:t>
            </w:r>
          </w:p>
        </w:tc>
      </w:tr>
      <w:tr w:rsidR="00E629BD" w:rsidRPr="00DA5421" w:rsidTr="00971A7F">
        <w:trPr>
          <w:trHeight w:val="3762"/>
        </w:trPr>
        <w:tc>
          <w:tcPr>
            <w:tcW w:w="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3A7D9F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highlight w:val="yellow"/>
                <w:lang w:val="bg-BG"/>
              </w:rPr>
            </w:pPr>
            <w:r w:rsidRPr="000B0382">
              <w:rPr>
                <w:rFonts w:ascii="Arial" w:hAnsi="Arial" w:cs="Arial"/>
                <w:sz w:val="14"/>
                <w:szCs w:val="14"/>
                <w:lang w:val="bg-BG"/>
              </w:rPr>
              <w:t>1.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3A7D9F" w:rsidRDefault="00D52755" w:rsidP="00953E67">
            <w:pPr>
              <w:spacing w:before="60" w:after="60"/>
              <w:ind w:left="35"/>
              <w:rPr>
                <w:rFonts w:ascii="Arial" w:hAnsi="Arial" w:cs="Arial"/>
                <w:sz w:val="14"/>
                <w:szCs w:val="14"/>
                <w:highlight w:val="yellow"/>
                <w:lang w:val="bg-BG"/>
              </w:rPr>
            </w:pPr>
            <w:r w:rsidRPr="000B0382"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  <w:t>1</w:t>
            </w:r>
            <w:r w:rsidR="00953E67" w:rsidRPr="000B0382"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  <w:t xml:space="preserve">. </w:t>
            </w:r>
            <w:r w:rsidR="0044072F" w:rsidRPr="000B0382"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  <w:t>Подкрепа за инвестиции в рибарството, създаване на добавена стойност, диверсификация в сектор рибарство и извън не</w:t>
            </w:r>
            <w:r w:rsidR="000B0382"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  <w:t>го, развитие на синята икономика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F70" w:rsidRPr="003B6F70" w:rsidRDefault="003B6F70" w:rsidP="003B6F70">
            <w:pPr>
              <w:spacing w:before="60" w:after="60"/>
              <w:ind w:right="49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 xml:space="preserve">• </w:t>
            </w: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Разкриване и запазване на работни места;</w:t>
            </w:r>
          </w:p>
          <w:p w:rsidR="003B6F70" w:rsidRPr="003B6F70" w:rsidRDefault="003B6F70" w:rsidP="003B6F70">
            <w:pPr>
              <w:spacing w:before="60" w:after="60"/>
              <w:ind w:right="49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Повишаване конкурентоспособността на представителите</w:t>
            </w:r>
            <w:r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 xml:space="preserve">на секторите рибарство и/или </w:t>
            </w:r>
            <w:proofErr w:type="spellStart"/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аквакултури</w:t>
            </w:r>
            <w:proofErr w:type="spellEnd"/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;</w:t>
            </w:r>
          </w:p>
          <w:p w:rsidR="003B6F70" w:rsidRPr="003B6F70" w:rsidRDefault="003B6F70" w:rsidP="003B6F70">
            <w:pPr>
              <w:spacing w:before="60" w:after="60"/>
              <w:ind w:right="49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 xml:space="preserve">• </w:t>
            </w: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Внедряване на иновации и добавяне на стойност;</w:t>
            </w:r>
          </w:p>
          <w:p w:rsidR="003B6F70" w:rsidRPr="003B6F70" w:rsidRDefault="003B6F70" w:rsidP="003B6F70">
            <w:pPr>
              <w:spacing w:before="60" w:after="60"/>
              <w:ind w:right="49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 xml:space="preserve">• </w:t>
            </w: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Диверсификация на дейности в рамките на риболовния сектор;</w:t>
            </w:r>
          </w:p>
          <w:p w:rsidR="003B6F70" w:rsidRPr="003B6F70" w:rsidRDefault="003B6F70" w:rsidP="003B6F70">
            <w:pPr>
              <w:spacing w:before="60" w:after="60"/>
              <w:ind w:right="49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Устойчиво развитие на синята икономика</w:t>
            </w:r>
          </w:p>
          <w:p w:rsidR="003B6F70" w:rsidRPr="003B6F70" w:rsidRDefault="003B6F70" w:rsidP="003B6F70">
            <w:pPr>
              <w:spacing w:before="60" w:after="60"/>
              <w:ind w:right="49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Да се създаде алтернативна на сектор „Рибарство“ заетост за населението в региона;</w:t>
            </w:r>
          </w:p>
          <w:p w:rsidR="003B6F70" w:rsidRPr="003B6F70" w:rsidRDefault="003B6F70" w:rsidP="003B6F70">
            <w:pPr>
              <w:spacing w:before="60" w:after="60"/>
              <w:ind w:right="49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 xml:space="preserve">• </w:t>
            </w: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Диверсификация на дейности извън риболовния сектор;</w:t>
            </w:r>
          </w:p>
          <w:p w:rsidR="003B6F70" w:rsidRPr="003B6F70" w:rsidRDefault="003B6F70" w:rsidP="003B6F70">
            <w:pPr>
              <w:spacing w:before="60" w:after="60"/>
              <w:ind w:right="49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 xml:space="preserve">Да се подобрят инфраструктурата и услугите в отрасъл туризъм на територията на РО като основна възможност за алтернативна заетост </w:t>
            </w: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lastRenderedPageBreak/>
              <w:t>извън сектор Рибарство.</w:t>
            </w:r>
          </w:p>
          <w:p w:rsidR="003B6F70" w:rsidRDefault="003B6F70" w:rsidP="003B6F70">
            <w:pPr>
              <w:spacing w:before="60" w:after="60"/>
              <w:ind w:right="49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0B038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Опазване здравето и безопасност на представители те на рибарството.</w:t>
            </w:r>
          </w:p>
          <w:p w:rsidR="003B6F70" w:rsidRDefault="003B6F70" w:rsidP="003B6F70">
            <w:pPr>
              <w:spacing w:before="60" w:after="60"/>
              <w:ind w:right="49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  <w:p w:rsidR="003B6F70" w:rsidRDefault="003B6F70" w:rsidP="003B6F70">
            <w:pPr>
              <w:spacing w:before="60" w:after="60"/>
              <w:ind w:left="50" w:right="49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  <w:p w:rsidR="003B6F70" w:rsidRPr="00DA5421" w:rsidRDefault="003B6F70" w:rsidP="003B6F70">
            <w:pPr>
              <w:spacing w:before="60" w:after="60"/>
              <w:ind w:left="50" w:right="49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1F28C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0B0382">
              <w:rPr>
                <w:rFonts w:ascii="Arial" w:hAnsi="Arial" w:cs="Arial"/>
                <w:sz w:val="14"/>
                <w:szCs w:val="14"/>
                <w:lang w:val="bg-BG"/>
              </w:rPr>
              <w:lastRenderedPageBreak/>
              <w:t>547 491,60</w:t>
            </w:r>
            <w:r w:rsidR="000B3587">
              <w:rPr>
                <w:rFonts w:ascii="Arial" w:hAnsi="Arial" w:cs="Arial"/>
                <w:sz w:val="14"/>
                <w:szCs w:val="14"/>
                <w:lang w:val="bg-BG"/>
              </w:rPr>
              <w:t>*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42C" w:rsidRPr="008E042C" w:rsidRDefault="008E042C" w:rsidP="008E042C">
            <w:pPr>
              <w:spacing w:before="60" w:after="60"/>
              <w:ind w:right="45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8E042C">
              <w:rPr>
                <w:rFonts w:ascii="Arial" w:hAnsi="Arial" w:cs="Arial"/>
                <w:sz w:val="14"/>
                <w:szCs w:val="14"/>
                <w:lang w:val="bg-BG"/>
              </w:rPr>
              <w:t>Юридически лица и Еднолични търговци (ЕТ), регистрирани по Търговския закон и Закона за кооперациите;</w:t>
            </w:r>
          </w:p>
          <w:p w:rsidR="00FF4C84" w:rsidRPr="00DA5421" w:rsidRDefault="008E042C" w:rsidP="008E042C">
            <w:pPr>
              <w:spacing w:before="60" w:after="60"/>
              <w:ind w:right="45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8E042C">
              <w:rPr>
                <w:rFonts w:ascii="Arial" w:hAnsi="Arial" w:cs="Arial"/>
                <w:sz w:val="14"/>
                <w:szCs w:val="14"/>
                <w:lang w:val="bg-BG"/>
              </w:rPr>
              <w:t>Кандидатите следва да имат седалище и адрес на управление на територията на МИРГ Български черноморски сговор Бяла-Долни чифлик-Аврен.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F70" w:rsidRPr="003B6F70" w:rsidRDefault="009303C3" w:rsidP="005D6F55">
            <w:pPr>
              <w:spacing w:before="60" w:after="60"/>
              <w:ind w:left="73" w:right="55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="003B6F70" w:rsidRPr="003B6F70">
              <w:rPr>
                <w:rFonts w:ascii="Arial" w:hAnsi="Arial" w:cs="Arial"/>
                <w:sz w:val="14"/>
                <w:szCs w:val="14"/>
                <w:lang w:val="bg-BG"/>
              </w:rPr>
              <w:t xml:space="preserve">Диверсификация на дейностите и доходите в или извън рибарството, подпомагащи създаването на работни места в рибарството и производството на </w:t>
            </w:r>
            <w:proofErr w:type="spellStart"/>
            <w:r w:rsidR="003B6F70" w:rsidRPr="003B6F70">
              <w:rPr>
                <w:rFonts w:ascii="Arial" w:hAnsi="Arial" w:cs="Arial"/>
                <w:sz w:val="14"/>
                <w:szCs w:val="14"/>
                <w:lang w:val="bg-BG"/>
              </w:rPr>
              <w:t>аквакултури</w:t>
            </w:r>
            <w:proofErr w:type="spellEnd"/>
            <w:r w:rsidR="003B6F70" w:rsidRPr="003B6F70">
              <w:rPr>
                <w:rFonts w:ascii="Arial" w:hAnsi="Arial" w:cs="Arial"/>
                <w:sz w:val="14"/>
                <w:szCs w:val="14"/>
                <w:lang w:val="bg-BG"/>
              </w:rPr>
              <w:t xml:space="preserve"> (напр. туристически дейности, вкл. </w:t>
            </w:r>
            <w:proofErr w:type="spellStart"/>
            <w:r w:rsidR="003B6F70" w:rsidRPr="003B6F70">
              <w:rPr>
                <w:rFonts w:ascii="Arial" w:hAnsi="Arial" w:cs="Arial"/>
                <w:sz w:val="14"/>
                <w:szCs w:val="14"/>
                <w:lang w:val="bg-BG"/>
              </w:rPr>
              <w:t>pesca</w:t>
            </w:r>
            <w:proofErr w:type="spellEnd"/>
            <w:r w:rsidR="003B6F70" w:rsidRPr="003B6F70">
              <w:rPr>
                <w:rFonts w:ascii="Arial" w:hAnsi="Arial" w:cs="Arial"/>
                <w:sz w:val="14"/>
                <w:szCs w:val="14"/>
                <w:lang w:val="bg-BG"/>
              </w:rPr>
              <w:t xml:space="preserve"> туризъм, търговия, развитие на нови бизнеси извън сектора на рибарството, рециклиране, продукти или услуги, разработени извън рибарството, възобновяема енергия и </w:t>
            </w:r>
            <w:proofErr w:type="spellStart"/>
            <w:r w:rsidR="003B6F70" w:rsidRPr="003B6F70">
              <w:rPr>
                <w:rFonts w:ascii="Arial" w:hAnsi="Arial" w:cs="Arial"/>
                <w:sz w:val="14"/>
                <w:szCs w:val="14"/>
                <w:lang w:val="bg-BG"/>
              </w:rPr>
              <w:t>декарбонизация</w:t>
            </w:r>
            <w:proofErr w:type="spellEnd"/>
            <w:r w:rsidR="003B6F70" w:rsidRPr="003B6F70">
              <w:rPr>
                <w:rFonts w:ascii="Arial" w:hAnsi="Arial" w:cs="Arial"/>
                <w:sz w:val="14"/>
                <w:szCs w:val="14"/>
                <w:lang w:val="bg-BG"/>
              </w:rPr>
              <w:t>);</w:t>
            </w:r>
          </w:p>
          <w:p w:rsidR="003B6F70" w:rsidRPr="003B6F70" w:rsidRDefault="009303C3" w:rsidP="005D6F55">
            <w:pPr>
              <w:spacing w:before="60" w:after="60"/>
              <w:ind w:left="73" w:right="55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="003B6F70" w:rsidRPr="003B6F70">
              <w:rPr>
                <w:rFonts w:ascii="Arial" w:hAnsi="Arial" w:cs="Arial"/>
                <w:sz w:val="14"/>
                <w:szCs w:val="14"/>
                <w:lang w:val="bg-BG"/>
              </w:rPr>
              <w:t xml:space="preserve">Инвестиции в дейности за диверсификация в рамките на риболовния сектор, диверсификация и добавяне на стойност по цялата веригата на генериране на стойност на рибата или продуктите от риба и </w:t>
            </w:r>
            <w:proofErr w:type="spellStart"/>
            <w:r w:rsidR="003B6F70" w:rsidRPr="003B6F70">
              <w:rPr>
                <w:rFonts w:ascii="Arial" w:hAnsi="Arial" w:cs="Arial"/>
                <w:sz w:val="14"/>
                <w:szCs w:val="14"/>
                <w:lang w:val="bg-BG"/>
              </w:rPr>
              <w:t>аквакултури</w:t>
            </w:r>
            <w:proofErr w:type="spellEnd"/>
            <w:r w:rsidR="003B6F70" w:rsidRPr="003B6F70">
              <w:rPr>
                <w:rFonts w:ascii="Arial" w:hAnsi="Arial" w:cs="Arial"/>
                <w:sz w:val="14"/>
                <w:szCs w:val="14"/>
                <w:lang w:val="bg-BG"/>
              </w:rPr>
              <w:t>, включително маркетинг, складиране, обработка, етикиране и предлагане на пазара и други спомагателни дейности;</w:t>
            </w:r>
          </w:p>
          <w:p w:rsidR="003B6F70" w:rsidRPr="003B6F70" w:rsidRDefault="009303C3" w:rsidP="005D6F55">
            <w:pPr>
              <w:spacing w:before="60" w:after="60"/>
              <w:ind w:left="73" w:right="55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0B038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="003B6F70" w:rsidRPr="003B6F70">
              <w:rPr>
                <w:rFonts w:ascii="Arial" w:hAnsi="Arial" w:cs="Arial"/>
                <w:sz w:val="14"/>
                <w:szCs w:val="14"/>
                <w:lang w:val="bg-BG"/>
              </w:rPr>
              <w:t xml:space="preserve">Създаване или модернизиране на рибни </w:t>
            </w:r>
            <w:r w:rsidR="003B6F70" w:rsidRPr="003B6F70">
              <w:rPr>
                <w:rFonts w:ascii="Arial" w:hAnsi="Arial" w:cs="Arial"/>
                <w:sz w:val="14"/>
                <w:szCs w:val="14"/>
                <w:lang w:val="bg-BG"/>
              </w:rPr>
              <w:lastRenderedPageBreak/>
              <w:t>борси и пунктове за търговия;</w:t>
            </w:r>
          </w:p>
          <w:p w:rsidR="003B6F70" w:rsidRPr="003B6F70" w:rsidRDefault="009303C3" w:rsidP="003B6F70">
            <w:pPr>
              <w:spacing w:before="60" w:after="60"/>
              <w:ind w:left="73" w:right="55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0B038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="003B6F70" w:rsidRPr="003B6F70">
              <w:rPr>
                <w:rFonts w:ascii="Arial" w:hAnsi="Arial" w:cs="Arial"/>
                <w:sz w:val="14"/>
                <w:szCs w:val="14"/>
                <w:lang w:val="bg-BG"/>
              </w:rPr>
              <w:t xml:space="preserve">Изграждане или модернизиране на предприятия за преработка на продукти от риболов или </w:t>
            </w:r>
            <w:proofErr w:type="spellStart"/>
            <w:r w:rsidR="003B6F70" w:rsidRPr="003B6F70">
              <w:rPr>
                <w:rFonts w:ascii="Arial" w:hAnsi="Arial" w:cs="Arial"/>
                <w:sz w:val="14"/>
                <w:szCs w:val="14"/>
                <w:lang w:val="bg-BG"/>
              </w:rPr>
              <w:t>аквакултура</w:t>
            </w:r>
            <w:proofErr w:type="spellEnd"/>
            <w:r w:rsidR="003B6F70" w:rsidRPr="003B6F70">
              <w:rPr>
                <w:rFonts w:ascii="Arial" w:hAnsi="Arial" w:cs="Arial"/>
                <w:sz w:val="14"/>
                <w:szCs w:val="14"/>
                <w:lang w:val="bg-BG"/>
              </w:rPr>
              <w:t xml:space="preserve">, </w:t>
            </w:r>
            <w:proofErr w:type="spellStart"/>
            <w:r w:rsidR="003B6F70" w:rsidRPr="003B6F70">
              <w:rPr>
                <w:rFonts w:ascii="Arial" w:hAnsi="Arial" w:cs="Arial"/>
                <w:sz w:val="14"/>
                <w:szCs w:val="14"/>
                <w:lang w:val="bg-BG"/>
              </w:rPr>
              <w:t>хидробионти</w:t>
            </w:r>
            <w:proofErr w:type="spellEnd"/>
            <w:r w:rsidR="003B6F70" w:rsidRPr="003B6F70">
              <w:rPr>
                <w:rFonts w:ascii="Arial" w:hAnsi="Arial" w:cs="Arial"/>
                <w:sz w:val="14"/>
                <w:szCs w:val="14"/>
                <w:lang w:val="bg-BG"/>
              </w:rPr>
              <w:t xml:space="preserve"> или преработка на отпадъци от тях;</w:t>
            </w:r>
          </w:p>
          <w:p w:rsidR="003B6F70" w:rsidRPr="003B6F70" w:rsidRDefault="009303C3" w:rsidP="003B6F70">
            <w:pPr>
              <w:spacing w:before="60" w:after="60"/>
              <w:ind w:left="73" w:right="55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0B038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="003B6F70" w:rsidRPr="003B6F70">
              <w:rPr>
                <w:rFonts w:ascii="Arial" w:hAnsi="Arial" w:cs="Arial"/>
                <w:sz w:val="14"/>
                <w:szCs w:val="14"/>
                <w:lang w:val="bg-BG"/>
              </w:rPr>
              <w:t xml:space="preserve">Използване на технология за подобряване на веригата за доставки на продукти от рибарство и </w:t>
            </w:r>
            <w:proofErr w:type="spellStart"/>
            <w:r w:rsidR="003B6F70" w:rsidRPr="003B6F70">
              <w:rPr>
                <w:rFonts w:ascii="Arial" w:hAnsi="Arial" w:cs="Arial"/>
                <w:sz w:val="14"/>
                <w:szCs w:val="14"/>
                <w:lang w:val="bg-BG"/>
              </w:rPr>
              <w:t>аквакултури</w:t>
            </w:r>
            <w:proofErr w:type="spellEnd"/>
            <w:r w:rsidR="003B6F70" w:rsidRPr="003B6F70">
              <w:rPr>
                <w:rFonts w:ascii="Arial" w:hAnsi="Arial" w:cs="Arial"/>
                <w:sz w:val="14"/>
                <w:szCs w:val="14"/>
                <w:lang w:val="bg-BG"/>
              </w:rPr>
              <w:t xml:space="preserve"> (напр. директни продажби, къси вериги);</w:t>
            </w:r>
          </w:p>
          <w:p w:rsidR="003B6F70" w:rsidRPr="003B6F70" w:rsidRDefault="003B6F70" w:rsidP="003B6F70">
            <w:pPr>
              <w:spacing w:before="60" w:after="60"/>
              <w:ind w:left="73" w:right="55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0B038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 xml:space="preserve">Инвестиции за подобряване на проследимостта на продуктите от </w:t>
            </w:r>
            <w:proofErr w:type="spellStart"/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риблов</w:t>
            </w:r>
            <w:proofErr w:type="spellEnd"/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 xml:space="preserve"> и </w:t>
            </w:r>
            <w:proofErr w:type="spellStart"/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аквакултури</w:t>
            </w:r>
            <w:proofErr w:type="spellEnd"/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 xml:space="preserve"> и на информацията за потребителите;</w:t>
            </w:r>
          </w:p>
          <w:p w:rsidR="003B6F70" w:rsidRPr="003B6F70" w:rsidRDefault="003B6F70" w:rsidP="003B6F70">
            <w:pPr>
              <w:spacing w:before="60" w:after="60"/>
              <w:ind w:left="73" w:right="55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0B038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="009303C3">
              <w:rPr>
                <w:rFonts w:ascii="Arial" w:hAnsi="Arial" w:cs="Arial"/>
                <w:sz w:val="14"/>
                <w:szCs w:val="14"/>
                <w:lang w:val="bg-BG"/>
              </w:rPr>
              <w:t>П</w:t>
            </w: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одкрепа за внедряване на зелени и кръгови икономически модели в съществуващи компании, продукти и услуги.</w:t>
            </w:r>
          </w:p>
          <w:p w:rsidR="003B6F70" w:rsidRPr="003B6F70" w:rsidRDefault="003B6F70" w:rsidP="003B6F70">
            <w:pPr>
              <w:spacing w:before="60" w:after="60"/>
              <w:ind w:left="73" w:right="55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9303C3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 xml:space="preserve">Развитие и прилагане на дигитални умения, инвестиции за внедряване на информационни и комуникационни технологии </w:t>
            </w:r>
          </w:p>
          <w:p w:rsidR="003B6F70" w:rsidRPr="003B6F70" w:rsidRDefault="003B6F70" w:rsidP="003B6F70">
            <w:pPr>
              <w:spacing w:before="60" w:after="60"/>
              <w:ind w:left="73" w:right="55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9303C3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 xml:space="preserve">Инвестиции за намаляване на въглеродния отпечатък на рибарството, производството и преработката на </w:t>
            </w:r>
            <w:proofErr w:type="spellStart"/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аквакултури</w:t>
            </w:r>
            <w:proofErr w:type="spellEnd"/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 xml:space="preserve"> и адаптиране към последиците от изменението на климата, екологични иновации и инвестиции в риболова и производството на </w:t>
            </w:r>
            <w:proofErr w:type="spellStart"/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аквакултури</w:t>
            </w:r>
            <w:proofErr w:type="spellEnd"/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 xml:space="preserve"> с ниско въздействие върху околната среда;</w:t>
            </w:r>
          </w:p>
          <w:p w:rsidR="003B6F70" w:rsidRPr="003B6F70" w:rsidRDefault="003B6F70" w:rsidP="003B6F70">
            <w:pPr>
              <w:spacing w:before="60" w:after="60"/>
              <w:ind w:left="73" w:right="55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9303C3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 xml:space="preserve">Подкрепа за енергийна ефективност, </w:t>
            </w:r>
            <w:proofErr w:type="spellStart"/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декарбонизация</w:t>
            </w:r>
            <w:proofErr w:type="spellEnd"/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 xml:space="preserve"> и изграждане на ВЕИ системи;</w:t>
            </w:r>
          </w:p>
          <w:p w:rsidR="003B6F70" w:rsidRPr="003B6F70" w:rsidRDefault="003B6F70" w:rsidP="003B6F70">
            <w:pPr>
              <w:spacing w:before="60" w:after="60"/>
              <w:ind w:left="73" w:right="55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9303C3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Разработване и реализация на иновативни проекти в сектора на риболова и аквакултурите или в полза на рибарите;</w:t>
            </w:r>
          </w:p>
          <w:p w:rsidR="003B6F70" w:rsidRPr="003B6F70" w:rsidRDefault="003B6F70" w:rsidP="003B6F70">
            <w:pPr>
              <w:spacing w:before="60" w:after="60"/>
              <w:ind w:left="73" w:right="55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9303C3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 xml:space="preserve">Диверсификация на дейностите и доходите извън рибарството, подпомагане разширяване на бизнес с нови дейности </w:t>
            </w: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lastRenderedPageBreak/>
              <w:t>и продукти или разширяване на капацитет с цел отваряне на нови работни места;</w:t>
            </w:r>
          </w:p>
          <w:p w:rsidR="003B6F70" w:rsidRPr="003B6F70" w:rsidRDefault="003B6F70" w:rsidP="003B6F70">
            <w:pPr>
              <w:spacing w:before="60" w:after="60"/>
              <w:ind w:left="73" w:right="55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9303C3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Инвестиционна за изграждане и организиране на туристически атракции, нови туристически продукти и услуги,  места за къмпинги за риболовен и свързан с него екотуризъм, изграждане на инфраструктура и оборудване на бази за спортен риболов;</w:t>
            </w:r>
          </w:p>
          <w:p w:rsidR="003B6F70" w:rsidRPr="003B6F70" w:rsidRDefault="003B6F70" w:rsidP="003B6F70">
            <w:pPr>
              <w:spacing w:before="60" w:after="60"/>
              <w:ind w:left="73" w:right="55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9303C3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Създаване и обновяване на обекти за настаняване с малък капацитет – до 20 помещения;</w:t>
            </w:r>
          </w:p>
          <w:p w:rsidR="003B6F70" w:rsidRPr="003B6F70" w:rsidRDefault="003B6F70" w:rsidP="003B6F70">
            <w:pPr>
              <w:spacing w:before="60" w:after="60"/>
              <w:ind w:left="73" w:right="55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9303C3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Дейности, свързани с хранителни и увеселителни съоръжения – ресторанти, закусвални, барове, кафенета и други;</w:t>
            </w:r>
          </w:p>
          <w:p w:rsidR="003B6F70" w:rsidRPr="003B6F70" w:rsidRDefault="003B6F70" w:rsidP="003B6F70">
            <w:pPr>
              <w:spacing w:before="60" w:after="60"/>
              <w:ind w:left="73" w:right="55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9303C3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Дейности в риболова като развлекателни и спортни;</w:t>
            </w:r>
          </w:p>
          <w:p w:rsidR="003B6F70" w:rsidRPr="003B6F70" w:rsidRDefault="003B6F70" w:rsidP="003B6F70">
            <w:pPr>
              <w:spacing w:before="60" w:after="60"/>
              <w:ind w:left="73" w:right="55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9303C3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Дейности за популяризиране и реклама, развитие и маркетинг на нови продукти;</w:t>
            </w:r>
          </w:p>
          <w:p w:rsidR="003B6F70" w:rsidRPr="003B6F70" w:rsidRDefault="003B6F70" w:rsidP="003B6F70">
            <w:pPr>
              <w:spacing w:before="60" w:after="60"/>
              <w:ind w:left="73" w:right="55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9303C3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 xml:space="preserve">Инвестиции на борда на корабите, въвеждане на системи за постигане на селективност или определяне на количество улов, избягване на нежелания улов, намаляване на </w:t>
            </w:r>
            <w:proofErr w:type="spellStart"/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приулова</w:t>
            </w:r>
            <w:proofErr w:type="spellEnd"/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;</w:t>
            </w:r>
          </w:p>
          <w:p w:rsidR="003B6F70" w:rsidRPr="003B6F70" w:rsidRDefault="003B6F70" w:rsidP="003B6F70">
            <w:pPr>
              <w:spacing w:before="60" w:after="60"/>
              <w:ind w:left="73" w:right="55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9303C3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Оборудване на плавателните съдове със съоръжения за първоначална обработка на улова в морето;</w:t>
            </w:r>
          </w:p>
          <w:p w:rsidR="00FF4C84" w:rsidRDefault="003B6F70" w:rsidP="009303C3">
            <w:pPr>
              <w:spacing w:before="60" w:after="60"/>
              <w:ind w:left="73" w:right="55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9303C3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3B6F70">
              <w:rPr>
                <w:rFonts w:ascii="Arial" w:hAnsi="Arial" w:cs="Arial"/>
                <w:sz w:val="14"/>
                <w:szCs w:val="14"/>
                <w:lang w:val="bg-BG"/>
              </w:rPr>
              <w:t>Инвестиции в осигуряване на безопасни и здравословни условия на труд, подобряване на професионалния и здравния статус на рибарите и условията им на труд, осигуряване на безопасност и превенция в рибарството;.</w:t>
            </w:r>
          </w:p>
          <w:p w:rsidR="0055586C" w:rsidRDefault="0055586C" w:rsidP="009303C3">
            <w:pPr>
              <w:spacing w:before="60" w:after="60"/>
              <w:ind w:left="73" w:right="55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  <w:p w:rsidR="0055586C" w:rsidRDefault="0055586C" w:rsidP="009303C3">
            <w:pPr>
              <w:spacing w:before="60" w:after="60"/>
              <w:ind w:left="73" w:right="55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  <w:p w:rsidR="0055586C" w:rsidRDefault="0055586C" w:rsidP="009303C3">
            <w:pPr>
              <w:spacing w:before="60" w:after="60"/>
              <w:ind w:left="73" w:right="55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  <w:p w:rsidR="0055586C" w:rsidRDefault="0055586C" w:rsidP="009303C3">
            <w:pPr>
              <w:spacing w:before="60" w:after="60"/>
              <w:ind w:left="73" w:right="55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  <w:p w:rsidR="0055586C" w:rsidRPr="00DA5421" w:rsidRDefault="0055586C" w:rsidP="009303C3">
            <w:pPr>
              <w:spacing w:before="60" w:after="60"/>
              <w:ind w:left="73" w:right="55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42C" w:rsidRPr="008E042C" w:rsidRDefault="009303C3" w:rsidP="009303C3">
            <w:pPr>
              <w:spacing w:before="60" w:after="60"/>
              <w:ind w:right="14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lastRenderedPageBreak/>
              <w:t>•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="008E042C" w:rsidRPr="008E042C">
              <w:rPr>
                <w:rFonts w:ascii="Arial" w:hAnsi="Arial" w:cs="Arial"/>
                <w:sz w:val="14"/>
                <w:szCs w:val="14"/>
                <w:lang w:val="bg-BG"/>
              </w:rPr>
              <w:t>Разходи за строително-монтажни работи (строителство, разширяване/ дострояване, обновяване, преустройство, реконструкция, всички видове ремонт, довършителни работи и други специфични, в зависимост от предназначението на обекта), разходи за ВИК, електротехнически и механични работи, отопление и др.;</w:t>
            </w:r>
          </w:p>
          <w:p w:rsidR="008E042C" w:rsidRPr="008E042C" w:rsidRDefault="008E042C" w:rsidP="009303C3">
            <w:pPr>
              <w:spacing w:before="60" w:after="60"/>
              <w:ind w:right="14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8E042C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8E042C">
              <w:rPr>
                <w:rFonts w:ascii="Arial" w:hAnsi="Arial" w:cs="Arial"/>
                <w:sz w:val="14"/>
                <w:szCs w:val="14"/>
                <w:lang w:val="bg-BG"/>
              </w:rPr>
              <w:t>Закупуване и инсталиране на нови машини и оборудване (вкл. компютърно), съоръжения, обзавеждане и други, пряко свързани с предвидената инвестиция, включително разходи, включени в продажната цена за осъществяване на доставката, инсталиране, изпитване и въвеждането в експлоатация на оборудването /машините/съоръженията;</w:t>
            </w:r>
          </w:p>
          <w:p w:rsidR="008E042C" w:rsidRPr="008E042C" w:rsidRDefault="008E042C" w:rsidP="009303C3">
            <w:pPr>
              <w:spacing w:before="60" w:after="60"/>
              <w:ind w:left="49" w:right="14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8E042C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CA7231" w:rsidRPr="000B038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8E042C">
              <w:rPr>
                <w:rFonts w:ascii="Arial" w:hAnsi="Arial" w:cs="Arial"/>
                <w:sz w:val="14"/>
                <w:szCs w:val="14"/>
                <w:lang w:val="bg-BG"/>
              </w:rPr>
              <w:t xml:space="preserve">Разходи за услуги, проучвания, </w:t>
            </w:r>
            <w:r w:rsidRPr="008E042C">
              <w:rPr>
                <w:rFonts w:ascii="Arial" w:hAnsi="Arial" w:cs="Arial"/>
                <w:sz w:val="14"/>
                <w:szCs w:val="14"/>
                <w:lang w:val="bg-BG"/>
              </w:rPr>
              <w:lastRenderedPageBreak/>
              <w:t>техническо/технологични разработки насочени към развитие на занаятчийството, създаване на туристически продукти и атракции, стартиране или развитие на бизнес дейности и предприемачество, развлекателни и спортни дейности (услуги, хонорари, командировки, материали, реклама, маркетинг и др.);</w:t>
            </w:r>
          </w:p>
          <w:p w:rsidR="008E042C" w:rsidRPr="008E042C" w:rsidRDefault="008E042C" w:rsidP="009303C3">
            <w:pPr>
              <w:spacing w:before="60" w:after="60"/>
              <w:ind w:left="49" w:right="14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8E042C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0B038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8E042C">
              <w:rPr>
                <w:rFonts w:ascii="Arial" w:hAnsi="Arial" w:cs="Arial"/>
                <w:sz w:val="14"/>
                <w:szCs w:val="14"/>
                <w:lang w:val="bg-BG"/>
              </w:rPr>
              <w:t xml:space="preserve">Специализирана складова техника и складови транспортни средства: електрокари и мотокари, </w:t>
            </w:r>
            <w:proofErr w:type="spellStart"/>
            <w:r w:rsidRPr="008E042C">
              <w:rPr>
                <w:rFonts w:ascii="Arial" w:hAnsi="Arial" w:cs="Arial"/>
                <w:sz w:val="14"/>
                <w:szCs w:val="14"/>
                <w:lang w:val="bg-BG"/>
              </w:rPr>
              <w:t>транспалетни</w:t>
            </w:r>
            <w:proofErr w:type="spellEnd"/>
            <w:r w:rsidRPr="008E042C">
              <w:rPr>
                <w:rFonts w:ascii="Arial" w:hAnsi="Arial" w:cs="Arial"/>
                <w:sz w:val="14"/>
                <w:szCs w:val="14"/>
                <w:lang w:val="bg-BG"/>
              </w:rPr>
              <w:t xml:space="preserve"> колички и хладилни контейнери;</w:t>
            </w:r>
          </w:p>
          <w:p w:rsidR="008E042C" w:rsidRPr="008E042C" w:rsidRDefault="008E042C" w:rsidP="009303C3">
            <w:pPr>
              <w:spacing w:before="60" w:after="60"/>
              <w:ind w:left="49" w:right="14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8E042C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CA7231" w:rsidRPr="000B038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8E042C">
              <w:rPr>
                <w:rFonts w:ascii="Arial" w:hAnsi="Arial" w:cs="Arial"/>
                <w:sz w:val="14"/>
                <w:szCs w:val="14"/>
                <w:lang w:val="bg-BG"/>
              </w:rPr>
              <w:t>Закупуване на ноу-хау, патентни права и лицензи, софтуер, сертифициране на качеството, включително разходите за доставка, инсталация, тестване и въвеждане в експлоатация необходими за изготвяне и изпълнение на проекта;</w:t>
            </w:r>
          </w:p>
          <w:p w:rsidR="008E042C" w:rsidRPr="008E042C" w:rsidRDefault="008E042C" w:rsidP="009303C3">
            <w:pPr>
              <w:spacing w:before="60" w:after="60"/>
              <w:ind w:left="49" w:right="14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8E042C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CA7231" w:rsidRPr="000B038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8E042C">
              <w:rPr>
                <w:rFonts w:ascii="Arial" w:hAnsi="Arial" w:cs="Arial"/>
                <w:sz w:val="14"/>
                <w:szCs w:val="14"/>
                <w:lang w:val="bg-BG"/>
              </w:rPr>
              <w:t>Разходи за закупуване на специализирани транспортни и плавателни средства;</w:t>
            </w:r>
          </w:p>
          <w:p w:rsidR="008E042C" w:rsidRPr="008E042C" w:rsidRDefault="008E042C" w:rsidP="009303C3">
            <w:pPr>
              <w:spacing w:before="60" w:after="60"/>
              <w:ind w:left="49" w:right="14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8E042C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0B038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8E042C">
              <w:rPr>
                <w:rFonts w:ascii="Arial" w:hAnsi="Arial" w:cs="Arial"/>
                <w:sz w:val="14"/>
                <w:szCs w:val="14"/>
                <w:lang w:val="bg-BG"/>
              </w:rPr>
              <w:t>Разходи за популяризиране и реклама на туристически атракции, туристически услуги и продукти (услуги, хонорари, командировки, материали, кетъринг, преводачески услуги, реклама, маркетинг и др.);</w:t>
            </w:r>
          </w:p>
          <w:p w:rsidR="008E042C" w:rsidRPr="008E042C" w:rsidRDefault="008E042C" w:rsidP="009303C3">
            <w:pPr>
              <w:spacing w:before="60" w:after="60"/>
              <w:ind w:left="49" w:right="14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8E042C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CA7231" w:rsidRPr="000B038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8E042C">
              <w:rPr>
                <w:rFonts w:ascii="Arial" w:hAnsi="Arial" w:cs="Arial"/>
                <w:sz w:val="14"/>
                <w:szCs w:val="14"/>
                <w:lang w:val="bg-BG"/>
              </w:rPr>
              <w:t>Разходи за инвестиции във възобновяеми енергийни източници (ВЕИ) за получаване на топлинна и/или електроенергия, необходими за производствената дейност на кандидата;</w:t>
            </w:r>
          </w:p>
          <w:p w:rsidR="008E042C" w:rsidRPr="008E042C" w:rsidRDefault="008E042C" w:rsidP="009303C3">
            <w:pPr>
              <w:spacing w:before="60" w:after="60"/>
              <w:ind w:left="49" w:right="14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8E042C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CA7231" w:rsidRPr="000B038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8E042C">
              <w:rPr>
                <w:rFonts w:ascii="Arial" w:hAnsi="Arial" w:cs="Arial"/>
                <w:sz w:val="14"/>
                <w:szCs w:val="14"/>
                <w:lang w:val="bg-BG"/>
              </w:rPr>
              <w:t>Разходи за инвестиции в пречиствателни съоръжения за отпадни води и оборудване, свързано с опазването на околната среда.</w:t>
            </w:r>
          </w:p>
          <w:p w:rsidR="008E042C" w:rsidRPr="008E042C" w:rsidRDefault="008E042C" w:rsidP="009303C3">
            <w:pPr>
              <w:spacing w:before="60" w:after="60"/>
              <w:ind w:left="49" w:right="14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8E042C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CA7231" w:rsidRPr="000B038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8E042C">
              <w:rPr>
                <w:rFonts w:ascii="Arial" w:hAnsi="Arial" w:cs="Arial"/>
                <w:sz w:val="14"/>
                <w:szCs w:val="14"/>
                <w:lang w:val="bg-BG"/>
              </w:rPr>
              <w:t xml:space="preserve">Разходи за дейности по информация и публичност като разработване и разпространение на рекламни и </w:t>
            </w:r>
            <w:r w:rsidRPr="008E042C">
              <w:rPr>
                <w:rFonts w:ascii="Arial" w:hAnsi="Arial" w:cs="Arial"/>
                <w:sz w:val="14"/>
                <w:szCs w:val="14"/>
                <w:lang w:val="bg-BG"/>
              </w:rPr>
              <w:lastRenderedPageBreak/>
              <w:t>информационни материали, необходими за изпълнение на проекта (печатни материали, интернет сайтове, интернет приложения и използване на социални мрежи, разходи за популяризиране на събития и др.);</w:t>
            </w:r>
          </w:p>
          <w:p w:rsidR="008E042C" w:rsidRPr="008E042C" w:rsidRDefault="008E042C" w:rsidP="009303C3">
            <w:pPr>
              <w:spacing w:before="60" w:after="60"/>
              <w:ind w:left="49" w:right="14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8E042C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8E042C">
              <w:rPr>
                <w:rFonts w:ascii="Arial" w:hAnsi="Arial" w:cs="Arial"/>
                <w:sz w:val="14"/>
                <w:szCs w:val="14"/>
                <w:lang w:val="bg-BG"/>
              </w:rPr>
              <w:t xml:space="preserve">Разходи за оборудване и съоръжения за опазване здравето, осигуряване на безопасността. </w:t>
            </w:r>
          </w:p>
          <w:p w:rsidR="008E042C" w:rsidRPr="008E042C" w:rsidRDefault="008E042C" w:rsidP="009303C3">
            <w:pPr>
              <w:spacing w:before="60" w:after="60"/>
              <w:ind w:left="49" w:right="14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8E042C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8E042C">
              <w:rPr>
                <w:rFonts w:ascii="Arial" w:hAnsi="Arial" w:cs="Arial"/>
                <w:sz w:val="14"/>
                <w:szCs w:val="14"/>
                <w:lang w:val="bg-BG"/>
              </w:rPr>
              <w:t>Разходи за доставка, инсталация, тестване и въвеждане в експлоатация на съоръжения и/или оборудване за подобряване на безопасността и условията на труд, вкл. закупуване на лични предпазни средства и специално работно облекло; защита от неблагоприятен климат, сигнализатори и др.</w:t>
            </w:r>
          </w:p>
          <w:p w:rsidR="00FF4C84" w:rsidRPr="00DA5421" w:rsidRDefault="008E042C" w:rsidP="00CA7231">
            <w:pPr>
              <w:spacing w:before="60" w:after="60"/>
              <w:ind w:left="49" w:right="14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8E042C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CA7231" w:rsidRPr="000B038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8E042C">
              <w:rPr>
                <w:rFonts w:ascii="Arial" w:hAnsi="Arial" w:cs="Arial"/>
                <w:sz w:val="14"/>
                <w:szCs w:val="14"/>
                <w:lang w:val="bg-BG"/>
              </w:rPr>
              <w:t>Разходи за консултантски услуги, свързани с подготовката и изпълнението на проекта, инженерни проучвания, оценки и анализи, изготвяне на технически/работен проект и разходи за независим строителен и авторски надзор и инвеститорски контрол, които са до 5% общата стойност на допустимите разходи по проекта;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A38" w:rsidRPr="00DA5421" w:rsidRDefault="008E042C" w:rsidP="008E042C">
            <w:pPr>
              <w:spacing w:before="60" w:after="60"/>
              <w:ind w:left="40" w:right="71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8E042C">
              <w:rPr>
                <w:rFonts w:ascii="Arial" w:hAnsi="Arial" w:cs="Arial"/>
                <w:sz w:val="14"/>
                <w:szCs w:val="14"/>
                <w:lang w:val="bg-BG"/>
              </w:rPr>
              <w:lastRenderedPageBreak/>
              <w:t>Безвъзмездната финансова помощ за проекти на частни бенефициенти е до 50% от общите допустими и одобрени разходи, от които 70 на сто са осигурени от ЕФМДР и 30 на сто от държавния бюджет на Република България.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CD7DAD" w:rsidP="009303C3">
            <w:pPr>
              <w:spacing w:before="60" w:after="60"/>
              <w:ind w:left="-23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pacing w:val="-1"/>
                <w:sz w:val="14"/>
                <w:szCs w:val="14"/>
                <w:lang w:val="bg-BG"/>
              </w:rPr>
              <w:t xml:space="preserve"> </w:t>
            </w:r>
            <w:r w:rsidR="000B3587">
              <w:rPr>
                <w:rFonts w:ascii="Arial" w:hAnsi="Arial" w:cs="Arial"/>
                <w:spacing w:val="-1"/>
                <w:sz w:val="14"/>
                <w:szCs w:val="14"/>
                <w:lang w:val="bg-BG"/>
              </w:rPr>
              <w:t>1</w:t>
            </w:r>
            <w:r w:rsidR="00971A7F">
              <w:rPr>
                <w:rFonts w:ascii="Arial" w:hAnsi="Arial" w:cs="Arial"/>
                <w:spacing w:val="-1"/>
                <w:sz w:val="14"/>
                <w:szCs w:val="14"/>
                <w:lang w:val="bg-BG"/>
              </w:rPr>
              <w:t xml:space="preserve">-то и </w:t>
            </w:r>
            <w:r w:rsidR="000B3587">
              <w:rPr>
                <w:rFonts w:ascii="Arial" w:hAnsi="Arial" w:cs="Arial"/>
                <w:spacing w:val="-1"/>
                <w:sz w:val="14"/>
                <w:szCs w:val="14"/>
                <w:lang w:val="bg-BG"/>
              </w:rPr>
              <w:t>2</w:t>
            </w:r>
            <w:r>
              <w:rPr>
                <w:rFonts w:ascii="Arial" w:hAnsi="Arial" w:cs="Arial"/>
                <w:spacing w:val="-1"/>
                <w:sz w:val="14"/>
                <w:szCs w:val="14"/>
                <w:lang w:val="bg-BG"/>
              </w:rPr>
              <w:t>-то</w:t>
            </w:r>
          </w:p>
          <w:p w:rsidR="00FF4C84" w:rsidRPr="00DA5421" w:rsidRDefault="00FF4C84" w:rsidP="008E5664">
            <w:pPr>
              <w:spacing w:before="60" w:after="60"/>
              <w:ind w:left="-7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spacing w:val="1"/>
                <w:sz w:val="14"/>
                <w:szCs w:val="14"/>
                <w:lang w:val="bg-BG"/>
              </w:rPr>
              <w:t>тр</w:t>
            </w:r>
            <w:r w:rsidRPr="00DA5421">
              <w:rPr>
                <w:rFonts w:ascii="Arial" w:hAnsi="Arial" w:cs="Arial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spacing w:val="-1"/>
                <w:sz w:val="14"/>
                <w:szCs w:val="14"/>
                <w:lang w:val="bg-BG"/>
              </w:rPr>
              <w:t>ме</w:t>
            </w:r>
            <w:r w:rsidRPr="00DA5421">
              <w:rPr>
                <w:rFonts w:ascii="Arial" w:hAnsi="Arial" w:cs="Arial"/>
                <w:sz w:val="14"/>
                <w:szCs w:val="14"/>
                <w:lang w:val="bg-BG"/>
              </w:rPr>
              <w:t>с</w:t>
            </w:r>
            <w:r w:rsidRPr="00DA5421">
              <w:rPr>
                <w:rFonts w:ascii="Arial" w:hAnsi="Arial" w:cs="Arial"/>
                <w:spacing w:val="-1"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spacing w:val="1"/>
                <w:sz w:val="14"/>
                <w:szCs w:val="14"/>
                <w:lang w:val="bg-BG"/>
              </w:rPr>
              <w:t>ч</w:t>
            </w:r>
            <w:r w:rsidRPr="00DA5421">
              <w:rPr>
                <w:rFonts w:ascii="Arial" w:hAnsi="Arial" w:cs="Arial"/>
                <w:sz w:val="14"/>
                <w:szCs w:val="14"/>
                <w:lang w:val="bg-BG"/>
              </w:rPr>
              <w:t>ие</w:t>
            </w:r>
          </w:p>
        </w:tc>
        <w:tc>
          <w:tcPr>
            <w:tcW w:w="1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89E" w:rsidRPr="00DA5421" w:rsidRDefault="00255B42" w:rsidP="00971A7F">
            <w:pPr>
              <w:spacing w:before="60" w:after="60"/>
              <w:ind w:left="58" w:right="70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pacing w:val="1"/>
                <w:sz w:val="14"/>
                <w:szCs w:val="14"/>
                <w:lang w:val="bg-BG"/>
              </w:rPr>
              <w:t>9</w:t>
            </w:r>
            <w:r w:rsidR="00FF4C84" w:rsidRPr="00DA5421">
              <w:rPr>
                <w:rFonts w:ascii="Arial" w:hAnsi="Arial" w:cs="Arial"/>
                <w:sz w:val="14"/>
                <w:szCs w:val="14"/>
                <w:lang w:val="bg-BG"/>
              </w:rPr>
              <w:t>0</w:t>
            </w:r>
            <w:r w:rsidR="00FF4C84" w:rsidRPr="00DA5421">
              <w:rPr>
                <w:rFonts w:ascii="Arial" w:hAnsi="Arial" w:cs="Arial"/>
                <w:spacing w:val="3"/>
                <w:sz w:val="14"/>
                <w:szCs w:val="14"/>
                <w:lang w:val="bg-BG"/>
              </w:rPr>
              <w:t xml:space="preserve"> </w:t>
            </w:r>
            <w:r w:rsidR="00FF4C84" w:rsidRPr="00DA5421">
              <w:rPr>
                <w:rFonts w:ascii="Arial" w:hAnsi="Arial" w:cs="Arial"/>
                <w:sz w:val="14"/>
                <w:szCs w:val="14"/>
                <w:lang w:val="bg-BG"/>
              </w:rPr>
              <w:t xml:space="preserve">дни </w:t>
            </w:r>
            <w:r w:rsidR="00FF4C84" w:rsidRPr="00DA5421">
              <w:rPr>
                <w:rFonts w:ascii="Arial" w:hAnsi="Arial" w:cs="Arial"/>
                <w:spacing w:val="1"/>
                <w:sz w:val="14"/>
                <w:szCs w:val="14"/>
                <w:lang w:val="bg-BG"/>
              </w:rPr>
              <w:t>о</w:t>
            </w:r>
            <w:r w:rsidR="00FF4C84" w:rsidRPr="00DA5421">
              <w:rPr>
                <w:rFonts w:ascii="Arial" w:hAnsi="Arial" w:cs="Arial"/>
                <w:sz w:val="14"/>
                <w:szCs w:val="14"/>
                <w:lang w:val="bg-BG"/>
              </w:rPr>
              <w:t>т д</w:t>
            </w:r>
            <w:r w:rsidR="00FF4C84" w:rsidRPr="00DA5421">
              <w:rPr>
                <w:rFonts w:ascii="Arial" w:hAnsi="Arial" w:cs="Arial"/>
                <w:spacing w:val="-1"/>
                <w:sz w:val="14"/>
                <w:szCs w:val="14"/>
                <w:lang w:val="bg-BG"/>
              </w:rPr>
              <w:t>а</w:t>
            </w:r>
            <w:r w:rsidR="00FF4C84" w:rsidRPr="00DA5421">
              <w:rPr>
                <w:rFonts w:ascii="Arial" w:hAnsi="Arial" w:cs="Arial"/>
                <w:spacing w:val="1"/>
                <w:sz w:val="14"/>
                <w:szCs w:val="14"/>
                <w:lang w:val="bg-BG"/>
              </w:rPr>
              <w:t>т</w:t>
            </w:r>
            <w:r w:rsidR="00FF4C84" w:rsidRPr="00DA5421">
              <w:rPr>
                <w:rFonts w:ascii="Arial" w:hAnsi="Arial" w:cs="Arial"/>
                <w:spacing w:val="-1"/>
                <w:sz w:val="14"/>
                <w:szCs w:val="14"/>
                <w:lang w:val="bg-BG"/>
              </w:rPr>
              <w:t>а</w:t>
            </w:r>
            <w:r w:rsidR="00FF4C84" w:rsidRPr="00DA5421">
              <w:rPr>
                <w:rFonts w:ascii="Arial" w:hAnsi="Arial" w:cs="Arial"/>
                <w:spacing w:val="1"/>
                <w:sz w:val="14"/>
                <w:szCs w:val="14"/>
                <w:lang w:val="bg-BG"/>
              </w:rPr>
              <w:t>т</w:t>
            </w:r>
            <w:r w:rsidR="00FF4C84" w:rsidRPr="00DA5421">
              <w:rPr>
                <w:rFonts w:ascii="Arial" w:hAnsi="Arial" w:cs="Arial"/>
                <w:sz w:val="14"/>
                <w:szCs w:val="14"/>
                <w:lang w:val="bg-BG"/>
              </w:rPr>
              <w:t xml:space="preserve">а на </w:t>
            </w:r>
            <w:r w:rsidR="00FF4C84" w:rsidRPr="00DA5421">
              <w:rPr>
                <w:rFonts w:ascii="Arial" w:hAnsi="Arial" w:cs="Arial"/>
                <w:spacing w:val="1"/>
                <w:sz w:val="14"/>
                <w:szCs w:val="14"/>
                <w:lang w:val="bg-BG"/>
              </w:rPr>
              <w:t>о</w:t>
            </w:r>
            <w:r w:rsidR="00FF4C84" w:rsidRPr="00DA5421">
              <w:rPr>
                <w:rFonts w:ascii="Arial" w:hAnsi="Arial" w:cs="Arial"/>
                <w:sz w:val="14"/>
                <w:szCs w:val="14"/>
                <w:lang w:val="bg-BG"/>
              </w:rPr>
              <w:t>б</w:t>
            </w:r>
            <w:r w:rsidR="00FF4C84" w:rsidRPr="00DA5421">
              <w:rPr>
                <w:rFonts w:ascii="Arial" w:hAnsi="Arial" w:cs="Arial"/>
                <w:spacing w:val="1"/>
                <w:sz w:val="14"/>
                <w:szCs w:val="14"/>
                <w:lang w:val="bg-BG"/>
              </w:rPr>
              <w:t>я</w:t>
            </w:r>
            <w:r w:rsidR="00FF4C84" w:rsidRPr="00DA5421">
              <w:rPr>
                <w:rFonts w:ascii="Arial" w:hAnsi="Arial" w:cs="Arial"/>
                <w:spacing w:val="-1"/>
                <w:sz w:val="14"/>
                <w:szCs w:val="14"/>
                <w:lang w:val="bg-BG"/>
              </w:rPr>
              <w:t>в</w:t>
            </w:r>
            <w:r w:rsidR="00FF4C84" w:rsidRPr="00DA5421">
              <w:rPr>
                <w:rFonts w:ascii="Arial" w:hAnsi="Arial" w:cs="Arial"/>
                <w:spacing w:val="1"/>
                <w:sz w:val="14"/>
                <w:szCs w:val="14"/>
                <w:lang w:val="bg-BG"/>
              </w:rPr>
              <w:t>я</w:t>
            </w:r>
            <w:r w:rsidR="00FF4C84" w:rsidRPr="00DA5421">
              <w:rPr>
                <w:rFonts w:ascii="Arial" w:hAnsi="Arial" w:cs="Arial"/>
                <w:spacing w:val="-1"/>
                <w:sz w:val="14"/>
                <w:szCs w:val="14"/>
                <w:lang w:val="bg-BG"/>
              </w:rPr>
              <w:t>ва</w:t>
            </w:r>
            <w:r w:rsidR="00FF4C84" w:rsidRPr="00DA5421">
              <w:rPr>
                <w:rFonts w:ascii="Arial" w:hAnsi="Arial" w:cs="Arial"/>
                <w:sz w:val="14"/>
                <w:szCs w:val="14"/>
                <w:lang w:val="bg-BG"/>
              </w:rPr>
              <w:t>не на п</w:t>
            </w:r>
            <w:r w:rsidR="00FF4C84" w:rsidRPr="00DA5421">
              <w:rPr>
                <w:rFonts w:ascii="Arial" w:hAnsi="Arial" w:cs="Arial"/>
                <w:spacing w:val="1"/>
                <w:sz w:val="14"/>
                <w:szCs w:val="14"/>
                <w:lang w:val="bg-BG"/>
              </w:rPr>
              <w:t>ро</w:t>
            </w:r>
            <w:r w:rsidR="00FF4C84" w:rsidRPr="00DA5421">
              <w:rPr>
                <w:rFonts w:ascii="Arial" w:hAnsi="Arial" w:cs="Arial"/>
                <w:sz w:val="14"/>
                <w:szCs w:val="14"/>
                <w:lang w:val="bg-BG"/>
              </w:rPr>
              <w:t>ц</w:t>
            </w:r>
            <w:r w:rsidR="00FF4C84" w:rsidRPr="00DA5421">
              <w:rPr>
                <w:rFonts w:ascii="Arial" w:hAnsi="Arial" w:cs="Arial"/>
                <w:spacing w:val="-1"/>
                <w:sz w:val="14"/>
                <w:szCs w:val="14"/>
                <w:lang w:val="bg-BG"/>
              </w:rPr>
              <w:t>е</w:t>
            </w:r>
            <w:r w:rsidR="00FF4C84" w:rsidRPr="00DA5421">
              <w:rPr>
                <w:rFonts w:ascii="Arial" w:hAnsi="Arial" w:cs="Arial"/>
                <w:sz w:val="14"/>
                <w:szCs w:val="14"/>
                <w:lang w:val="bg-BG"/>
              </w:rPr>
              <w:t>д</w:t>
            </w:r>
            <w:r w:rsidR="00FF4C84" w:rsidRPr="00DA5421">
              <w:rPr>
                <w:rFonts w:ascii="Arial" w:hAnsi="Arial" w:cs="Arial"/>
                <w:spacing w:val="-3"/>
                <w:sz w:val="14"/>
                <w:szCs w:val="14"/>
                <w:lang w:val="bg-BG"/>
              </w:rPr>
              <w:t>у</w:t>
            </w:r>
            <w:r w:rsidR="00FF4C84" w:rsidRPr="00DA5421">
              <w:rPr>
                <w:rFonts w:ascii="Arial" w:hAnsi="Arial" w:cs="Arial"/>
                <w:sz w:val="14"/>
                <w:szCs w:val="14"/>
                <w:lang w:val="bg-BG"/>
              </w:rPr>
              <w:t>р</w:t>
            </w:r>
            <w:r w:rsidR="00FF4C84" w:rsidRPr="00DA5421">
              <w:rPr>
                <w:rFonts w:ascii="Arial" w:hAnsi="Arial" w:cs="Arial"/>
                <w:spacing w:val="-1"/>
                <w:sz w:val="14"/>
                <w:szCs w:val="14"/>
                <w:lang w:val="bg-BG"/>
              </w:rPr>
              <w:t>а</w:t>
            </w:r>
            <w:r w:rsidR="00FF4C84" w:rsidRPr="00DA5421">
              <w:rPr>
                <w:rFonts w:ascii="Arial" w:hAnsi="Arial" w:cs="Arial"/>
                <w:spacing w:val="1"/>
                <w:sz w:val="14"/>
                <w:szCs w:val="14"/>
                <w:lang w:val="bg-BG"/>
              </w:rPr>
              <w:t>т</w:t>
            </w:r>
            <w:r w:rsidR="00FF4C84" w:rsidRPr="00DA5421">
              <w:rPr>
                <w:rFonts w:ascii="Arial" w:hAnsi="Arial" w:cs="Arial"/>
                <w:sz w:val="14"/>
                <w:szCs w:val="14"/>
                <w:lang w:val="bg-BG"/>
              </w:rPr>
              <w:t>а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sz w:val="14"/>
                <w:szCs w:val="14"/>
                <w:lang w:val="bg-BG"/>
              </w:rPr>
              <w:t>не</w:t>
            </w: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sz w:val="14"/>
                <w:szCs w:val="14"/>
                <w:lang w:val="bg-BG"/>
              </w:rPr>
              <w:t>не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8912E5" w:rsidRDefault="00C54C87" w:rsidP="009303C3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C54C87"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  <w:t>10</w:t>
            </w:r>
            <w:r w:rsidR="009303C3"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  <w:t xml:space="preserve"> </w:t>
            </w:r>
            <w:r w:rsidR="00800CF5"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  <w:t>225.84</w:t>
            </w:r>
          </w:p>
        </w:tc>
        <w:tc>
          <w:tcPr>
            <w:tcW w:w="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8912E5" w:rsidRDefault="009303C3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pacing w:val="1"/>
                <w:sz w:val="14"/>
                <w:szCs w:val="14"/>
                <w:lang w:val="bg-BG"/>
              </w:rPr>
              <w:t>76 693,78</w:t>
            </w:r>
          </w:p>
        </w:tc>
      </w:tr>
      <w:tr w:rsidR="00CD77EF" w:rsidRPr="000B0382" w:rsidTr="005D6F55">
        <w:trPr>
          <w:trHeight w:hRule="exact" w:val="599"/>
        </w:trPr>
        <w:tc>
          <w:tcPr>
            <w:tcW w:w="15876" w:type="dxa"/>
            <w:gridSpan w:val="21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D77EF" w:rsidRPr="00FC58C6" w:rsidRDefault="00ED0AE6" w:rsidP="000B0382">
            <w:pPr>
              <w:spacing w:before="60" w:after="60"/>
              <w:ind w:left="335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bg-BG"/>
              </w:rPr>
              <w:lastRenderedPageBreak/>
              <w:t xml:space="preserve">Приоритет </w:t>
            </w:r>
            <w:r w:rsidR="00A22F97" w:rsidRPr="00FC58C6">
              <w:rPr>
                <w:rFonts w:ascii="Arial" w:hAnsi="Arial" w:cs="Arial"/>
                <w:b/>
                <w:sz w:val="18"/>
                <w:szCs w:val="18"/>
                <w:lang w:val="bg-BG"/>
              </w:rPr>
              <w:t>2</w:t>
            </w:r>
            <w:r w:rsidR="00DA5421" w:rsidRPr="00FC58C6">
              <w:rPr>
                <w:rFonts w:ascii="Arial" w:hAnsi="Arial" w:cs="Arial"/>
                <w:b/>
                <w:sz w:val="18"/>
                <w:szCs w:val="18"/>
                <w:lang w:val="bg-BG"/>
              </w:rPr>
              <w:t>.</w:t>
            </w:r>
            <w:r w:rsidR="00A22F97" w:rsidRPr="00FC58C6">
              <w:rPr>
                <w:rFonts w:ascii="Arial" w:hAnsi="Arial" w:cs="Arial"/>
                <w:b/>
                <w:sz w:val="18"/>
                <w:szCs w:val="18"/>
                <w:lang w:val="bg-BG"/>
              </w:rPr>
              <w:t xml:space="preserve"> </w:t>
            </w:r>
            <w:r w:rsidR="006A2F32" w:rsidRPr="006A2F32">
              <w:rPr>
                <w:rFonts w:ascii="Arial" w:hAnsi="Arial" w:cs="Arial"/>
                <w:b/>
                <w:sz w:val="18"/>
                <w:szCs w:val="18"/>
                <w:lang w:val="bg-BG"/>
              </w:rPr>
              <w:t>Подобряване на средата на живот и социалното благополучие чрез използване и опазване на екологичните дадености, обогатяване на социалния и културен живот, учение и придобиване на нови умения,  популяризиране на територията, изграждане на инфраструктура и сътрудничество в рибарската област</w:t>
            </w:r>
          </w:p>
        </w:tc>
      </w:tr>
      <w:tr w:rsidR="009C189E" w:rsidRPr="00DA5421" w:rsidTr="00AA71E5">
        <w:trPr>
          <w:trHeight w:val="4901"/>
        </w:trPr>
        <w:tc>
          <w:tcPr>
            <w:tcW w:w="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FC58C6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2.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FC58C6" w:rsidRDefault="00ED0AE6" w:rsidP="00953E67">
            <w:pPr>
              <w:spacing w:before="60" w:after="60"/>
              <w:ind w:left="48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2</w:t>
            </w:r>
            <w:r w:rsidR="00953E67">
              <w:rPr>
                <w:rFonts w:ascii="Arial" w:hAnsi="Arial" w:cs="Arial"/>
                <w:sz w:val="14"/>
                <w:szCs w:val="14"/>
                <w:lang w:val="bg-BG"/>
              </w:rPr>
              <w:t>.</w:t>
            </w:r>
            <w:r w:rsidR="00FF4C84" w:rsidRPr="00FC58C6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="006A2F32" w:rsidRPr="006A2F32">
              <w:rPr>
                <w:rFonts w:ascii="Arial" w:hAnsi="Arial" w:cs="Arial"/>
                <w:sz w:val="14"/>
                <w:szCs w:val="14"/>
                <w:lang w:val="bg-BG"/>
              </w:rPr>
              <w:t>Инвестиции в инфраструктура за подобряване средата на живот в рибарската област, за устойчива синя икономика и подкрепа за дейности необходими за задоволяване на потребностите на местната рибарска общност и сътрудничество.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F32" w:rsidRPr="006A2F32" w:rsidRDefault="006A2F32" w:rsidP="006A2F32">
            <w:pPr>
              <w:spacing w:before="60" w:after="60"/>
              <w:ind w:left="55" w:right="61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55586C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Да се подобри околната среда в територията на МИРГ;</w:t>
            </w:r>
          </w:p>
          <w:p w:rsidR="006A2F32" w:rsidRPr="006A2F32" w:rsidRDefault="006A2F32" w:rsidP="006A2F32">
            <w:pPr>
              <w:spacing w:before="60" w:after="60"/>
              <w:ind w:left="55" w:right="61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55586C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Да се подобри инфраструктурата и средата на живот в територията на МИРГ при оптимално използване на синята икономика;</w:t>
            </w:r>
          </w:p>
          <w:p w:rsidR="006A2F32" w:rsidRPr="006A2F32" w:rsidRDefault="006A2F32" w:rsidP="006A2F32">
            <w:pPr>
              <w:spacing w:before="60" w:after="60"/>
              <w:ind w:left="55" w:right="61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55586C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Да се съхранят местни обекти на националното природно и архитектурно наследство.</w:t>
            </w:r>
          </w:p>
          <w:p w:rsidR="006A2F32" w:rsidRPr="006A2F32" w:rsidRDefault="006A2F32" w:rsidP="006A2F32">
            <w:pPr>
              <w:spacing w:before="60" w:after="60"/>
              <w:ind w:left="55" w:right="61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55586C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Да се подобрят условията за развитие на  рибарството и аквакултурата.</w:t>
            </w:r>
          </w:p>
          <w:p w:rsidR="006A2F32" w:rsidRPr="006A2F32" w:rsidRDefault="006A2F32" w:rsidP="006A2F32">
            <w:pPr>
              <w:spacing w:before="60" w:after="60"/>
              <w:ind w:left="55" w:right="61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55586C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Да се подобри инфраструктурата и услугите насочени към рибарските стопанства и общности;</w:t>
            </w:r>
          </w:p>
          <w:p w:rsidR="006A2F32" w:rsidRPr="006A2F32" w:rsidRDefault="006A2F32" w:rsidP="006A2F32">
            <w:pPr>
              <w:spacing w:before="60" w:after="60"/>
              <w:ind w:left="55" w:right="61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55586C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Да се стимулира партньорството;</w:t>
            </w:r>
          </w:p>
          <w:p w:rsidR="006A2F32" w:rsidRPr="006A2F32" w:rsidRDefault="006A2F32" w:rsidP="006A2F32">
            <w:pPr>
              <w:spacing w:before="60" w:after="60"/>
              <w:ind w:left="55" w:right="61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55586C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Да се популяризира територията на МИРГ като добро място за инвестиции и туризъм;</w:t>
            </w:r>
          </w:p>
          <w:p w:rsidR="00FF4C84" w:rsidRPr="00FC58C6" w:rsidRDefault="006A2F32" w:rsidP="006A2F32">
            <w:pPr>
              <w:spacing w:before="60" w:after="60"/>
              <w:ind w:left="55" w:right="61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55586C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Разнообразяване на културния и социален живот.</w:t>
            </w:r>
          </w:p>
        </w:tc>
        <w:tc>
          <w:tcPr>
            <w:tcW w:w="1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FC58C6" w:rsidRDefault="0055586C" w:rsidP="0055586C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55586C">
              <w:rPr>
                <w:rFonts w:ascii="Arial" w:hAnsi="Arial" w:cs="Arial"/>
                <w:iCs/>
                <w:sz w:val="14"/>
                <w:szCs w:val="14"/>
                <w:lang w:val="bg-BG"/>
              </w:rPr>
              <w:t>704</w:t>
            </w:r>
            <w:r>
              <w:rPr>
                <w:rFonts w:ascii="Arial" w:hAnsi="Arial" w:cs="Arial"/>
                <w:iCs/>
                <w:sz w:val="14"/>
                <w:szCs w:val="14"/>
                <w:lang w:val="bg-BG"/>
              </w:rPr>
              <w:t xml:space="preserve"> </w:t>
            </w:r>
            <w:r w:rsidRPr="0055586C">
              <w:rPr>
                <w:rFonts w:ascii="Arial" w:hAnsi="Arial" w:cs="Arial"/>
                <w:iCs/>
                <w:sz w:val="14"/>
                <w:szCs w:val="14"/>
                <w:lang w:val="bg-BG"/>
              </w:rPr>
              <w:t>989.1</w:t>
            </w:r>
            <w:r w:rsidR="00FA42F1" w:rsidRPr="00FA42F1">
              <w:rPr>
                <w:rFonts w:ascii="Arial" w:hAnsi="Arial" w:cs="Arial"/>
                <w:iCs/>
                <w:sz w:val="14"/>
                <w:szCs w:val="14"/>
                <w:lang w:val="bg-BG"/>
              </w:rPr>
              <w:t>9</w:t>
            </w:r>
            <w:r w:rsidR="000B3587">
              <w:rPr>
                <w:rFonts w:ascii="Arial" w:hAnsi="Arial" w:cs="Arial"/>
                <w:iCs/>
                <w:sz w:val="14"/>
                <w:szCs w:val="14"/>
                <w:lang w:val="bg-BG"/>
              </w:rPr>
              <w:t>*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F32" w:rsidRPr="006A2F32" w:rsidRDefault="006A2F32" w:rsidP="006A2F32">
            <w:pPr>
              <w:spacing w:before="60" w:after="60"/>
              <w:ind w:left="46" w:right="4"/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</w:pPr>
            <w:r w:rsidRPr="006A2F32"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  <w:t>Общините от рибар</w:t>
            </w:r>
            <w:r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  <w:t>ската територия:</w:t>
            </w:r>
            <w:r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  <w:br/>
              <w:t>- Община Бяла;</w:t>
            </w:r>
            <w:r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  <w:br/>
              <w:t>- Община Долни чифлик;</w:t>
            </w:r>
            <w:r>
              <w:rPr>
                <w:rFonts w:ascii="Arial" w:eastAsia="Arial Unicode MS" w:hAnsi="Arial" w:cs="Arial"/>
                <w:sz w:val="14"/>
                <w:szCs w:val="14"/>
                <w:lang w:val="bg-BG" w:eastAsia="bg-BG"/>
              </w:rPr>
              <w:br/>
              <w:t>-Община Аврен</w:t>
            </w:r>
          </w:p>
          <w:p w:rsidR="00FF4C84" w:rsidRPr="00FC58C6" w:rsidRDefault="00FF4C84" w:rsidP="00175B17">
            <w:pPr>
              <w:spacing w:before="60" w:after="60"/>
              <w:ind w:left="46" w:right="4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F32" w:rsidRPr="00FC58C6" w:rsidRDefault="006A2F32" w:rsidP="006A2F32">
            <w:pPr>
              <w:spacing w:before="60" w:after="60"/>
              <w:ind w:left="46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Задължително условие за всеки проект по тази дейност е минимално 20% от бюджета да е за операции за сътрудничество и минимално 21% от бюджета да е за операции свързани с екология, и минимално 10,5% от бюджета да е за операции свързани със социални дейности (условие за допустимост).</w:t>
            </w:r>
          </w:p>
          <w:p w:rsidR="006A2F32" w:rsidRPr="006A2F32" w:rsidRDefault="00800CF5" w:rsidP="006A2F32">
            <w:pPr>
              <w:spacing w:before="60" w:after="60"/>
              <w:ind w:left="46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 xml:space="preserve">• </w:t>
            </w:r>
            <w:r w:rsidR="006A2F32" w:rsidRPr="006A2F32">
              <w:rPr>
                <w:rFonts w:ascii="Arial" w:hAnsi="Arial" w:cs="Arial"/>
                <w:sz w:val="14"/>
                <w:szCs w:val="14"/>
                <w:lang w:val="bg-BG"/>
              </w:rPr>
              <w:t xml:space="preserve">Управление на защитени зони, мерки за опазване на биоразнообразието и екосистемите, мерки за опазване на биоразнообразието и екосистемите, прилагане на решения за биологично управление, възстановяване на </w:t>
            </w:r>
            <w:proofErr w:type="spellStart"/>
            <w:r w:rsidR="006A2F32" w:rsidRPr="006A2F32">
              <w:rPr>
                <w:rFonts w:ascii="Arial" w:hAnsi="Arial" w:cs="Arial"/>
                <w:sz w:val="14"/>
                <w:szCs w:val="14"/>
                <w:lang w:val="bg-BG"/>
              </w:rPr>
              <w:t>хабитати</w:t>
            </w:r>
            <w:proofErr w:type="spellEnd"/>
            <w:r w:rsidR="006A2F32" w:rsidRPr="006A2F32">
              <w:rPr>
                <w:rFonts w:ascii="Arial" w:hAnsi="Arial" w:cs="Arial"/>
                <w:sz w:val="14"/>
                <w:szCs w:val="14"/>
                <w:lang w:val="bg-BG"/>
              </w:rPr>
              <w:t xml:space="preserve"> и природни зони.</w:t>
            </w:r>
          </w:p>
          <w:p w:rsidR="006A2F32" w:rsidRPr="006A2F32" w:rsidRDefault="006A2F32" w:rsidP="006A2F32">
            <w:pPr>
              <w:spacing w:before="60" w:after="60"/>
              <w:ind w:left="46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Създаване на образователни програми за устойчиво използване на природните ресурси, организиране на кампании за почистване на природни обекти и водни ресурси.</w:t>
            </w:r>
          </w:p>
          <w:p w:rsidR="006A2F32" w:rsidRPr="006A2F32" w:rsidRDefault="006A2F32" w:rsidP="006A2F32">
            <w:pPr>
              <w:spacing w:before="60" w:after="60"/>
              <w:ind w:left="46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Инвестиции в малки пречиствателни съоръжения, съхранение и преработка на отпадъци и мерки за намаляване на отпадъците (в бизнеса или екологията);</w:t>
            </w:r>
          </w:p>
          <w:p w:rsidR="006A2F32" w:rsidRPr="006A2F32" w:rsidRDefault="006A2F32" w:rsidP="006A2F32">
            <w:pPr>
              <w:spacing w:before="60" w:after="60"/>
              <w:ind w:left="46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Инвестиции за използване на природните дадености с цел туризъм;</w:t>
            </w:r>
          </w:p>
          <w:p w:rsidR="006A2F32" w:rsidRPr="006A2F32" w:rsidRDefault="006A2F32" w:rsidP="006A2F32">
            <w:pPr>
              <w:spacing w:before="60" w:after="60"/>
              <w:ind w:left="46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Инвестиции  насочени към интеграцията и улесняване  условията за уязвими групи, жени и младежи.</w:t>
            </w:r>
          </w:p>
          <w:p w:rsidR="006A2F32" w:rsidRPr="006A2F32" w:rsidRDefault="006A2F32" w:rsidP="006A2F32">
            <w:pPr>
              <w:spacing w:before="60" w:after="60"/>
              <w:ind w:left="46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Създаване на партньорства между отделните сектори на територията и сътрудничество при изпълнение на общи дейности и проекти;</w:t>
            </w:r>
          </w:p>
          <w:p w:rsidR="006A2F32" w:rsidRPr="006A2F32" w:rsidRDefault="006A2F32" w:rsidP="006A2F32">
            <w:pPr>
              <w:spacing w:before="60" w:after="60"/>
              <w:ind w:left="46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Изграждане и/или обновяване на инфраструктура за ползване от партньорства, клубове и други.</w:t>
            </w:r>
          </w:p>
          <w:p w:rsidR="006A2F32" w:rsidRPr="006A2F32" w:rsidRDefault="006A2F32" w:rsidP="006A2F32">
            <w:pPr>
              <w:spacing w:before="60" w:after="60"/>
              <w:ind w:left="46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 xml:space="preserve">Проучвания в партньорство с университети и други институции за предприемане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lastRenderedPageBreak/>
              <w:t xml:space="preserve">на мерки за защита на брега, пристанища и други. </w:t>
            </w:r>
          </w:p>
          <w:p w:rsidR="006A2F32" w:rsidRPr="006A2F32" w:rsidRDefault="006A2F32" w:rsidP="006A2F32">
            <w:pPr>
              <w:spacing w:before="60" w:after="60"/>
              <w:ind w:left="46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 xml:space="preserve">Организиране на работа в мрежа; </w:t>
            </w:r>
          </w:p>
          <w:p w:rsidR="006A2F32" w:rsidRPr="006A2F32" w:rsidRDefault="006A2F32" w:rsidP="006A2F32">
            <w:pPr>
              <w:spacing w:before="60" w:after="60"/>
              <w:ind w:left="46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Създаване и/или преструктуриране на местни рибарски кооператив/сдружение, младежки и женски клуб;</w:t>
            </w:r>
          </w:p>
          <w:p w:rsidR="006A2F32" w:rsidRPr="006A2F32" w:rsidRDefault="006A2F32" w:rsidP="006A2F32">
            <w:pPr>
              <w:spacing w:before="60" w:after="60"/>
              <w:ind w:left="46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Сътрудничество между сектори и структури в рибарската територия;</w:t>
            </w:r>
          </w:p>
          <w:p w:rsidR="006A2F32" w:rsidRPr="006A2F32" w:rsidRDefault="006A2F32" w:rsidP="006A2F32">
            <w:pPr>
              <w:spacing w:before="60" w:after="60"/>
              <w:ind w:left="46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Инвестиране в инфраструктура, насочена към експлоатирането на крайбрежните зони и зоните край язовири (като например създаване на зони за отдих, облагородяване на плажове, въвеждане на електричество и питейна вода, както и дейности свързани с наблюдение на околната среда и подобни интервенции, включително закупуване и инсталация на временни дървени постройки (обсерватории, места за сядане, кошчета, пейки, маси и други подобни);</w:t>
            </w:r>
          </w:p>
          <w:p w:rsidR="006A2F32" w:rsidRPr="006A2F32" w:rsidRDefault="00800CF5" w:rsidP="006A2F32">
            <w:pPr>
              <w:spacing w:before="60" w:after="60"/>
              <w:ind w:left="46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 xml:space="preserve">• </w:t>
            </w:r>
            <w:r w:rsidR="006A2F32" w:rsidRPr="006A2F32">
              <w:rPr>
                <w:rFonts w:ascii="Arial" w:hAnsi="Arial" w:cs="Arial"/>
                <w:sz w:val="14"/>
                <w:szCs w:val="14"/>
                <w:lang w:val="bg-BG"/>
              </w:rPr>
              <w:t>Изграждане, рехабилитация или реконструкция на инфраструктура за подобряване средата на живот</w:t>
            </w:r>
          </w:p>
          <w:p w:rsidR="006A2F32" w:rsidRPr="006A2F32" w:rsidRDefault="006A2F32" w:rsidP="006A2F32">
            <w:pPr>
              <w:spacing w:before="60" w:after="60"/>
              <w:ind w:left="46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Изграждане и/или обновяване на площи и обекти, за широко обществено ползване, свързани с местната и/или рибарската общност;</w:t>
            </w:r>
          </w:p>
          <w:p w:rsidR="006A2F32" w:rsidRPr="006A2F32" w:rsidRDefault="006A2F32" w:rsidP="006A2F32">
            <w:pPr>
              <w:spacing w:before="60" w:after="60"/>
              <w:ind w:left="46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Реставрация на сгради за обществено ползване с особена архитектурна и културна стойност или дейности свързани с подобряване състоянието на съществуващи сгради свързани с социални и културни дейности, опазване и експониране на паметници на културата и архитектурата;;</w:t>
            </w:r>
          </w:p>
          <w:p w:rsidR="006A2F32" w:rsidRPr="006A2F32" w:rsidRDefault="006A2F32" w:rsidP="006A2F32">
            <w:pPr>
              <w:spacing w:before="60" w:after="60"/>
              <w:ind w:left="46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 xml:space="preserve">Изграждане и/или приспособяване/обновяване на обществени сгради и друга недвижима общинска собственост, свързани с развитие на зони за отдих, спорт, центрове за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lastRenderedPageBreak/>
              <w:t xml:space="preserve">обществени услуги, мобилни центрове и др.; </w:t>
            </w:r>
          </w:p>
          <w:p w:rsidR="006A2F32" w:rsidRPr="006A2F32" w:rsidRDefault="006A2F32" w:rsidP="006A2F32">
            <w:pPr>
              <w:spacing w:before="60" w:after="60"/>
              <w:ind w:left="46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Инвестиции за облагородяване на зоните около рибарските съоръжения: изграждане и подобряване на битово-санитарни условия, зони за отдих за рибарите, компютърен клуб, санитарни помещения, складова база за рибарските уреди;</w:t>
            </w:r>
          </w:p>
          <w:p w:rsidR="006A2F32" w:rsidRPr="006A2F32" w:rsidRDefault="006A2F32" w:rsidP="006A2F32">
            <w:pPr>
              <w:spacing w:before="60" w:after="60"/>
              <w:ind w:left="46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 xml:space="preserve">Инвестиции в изграждане на довеждаща инфраструктура, електроснабдяване, водоснабдяване, комуникации свързана с обекти, свързани със сектор „Рибарство и </w:t>
            </w:r>
            <w:proofErr w:type="spellStart"/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аквакултури</w:t>
            </w:r>
            <w:proofErr w:type="spellEnd"/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“, наука, изследвания, опазване на околната среда и образование;</w:t>
            </w:r>
          </w:p>
          <w:p w:rsidR="006A2F32" w:rsidRPr="006A2F32" w:rsidRDefault="006A2F32" w:rsidP="006A2F32">
            <w:pPr>
              <w:spacing w:before="60" w:after="60"/>
              <w:ind w:left="46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Изграждане или обновяване на общински пазари за риба и други продукти;</w:t>
            </w:r>
          </w:p>
          <w:p w:rsidR="006A2F32" w:rsidRPr="006A2F32" w:rsidRDefault="006A2F32" w:rsidP="006A2F32">
            <w:pPr>
              <w:spacing w:before="60" w:after="60"/>
              <w:ind w:left="46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 xml:space="preserve">Инициативи за популяризиране на рибарската област като привлекателно място за инвестиции, като рибарска и туристическа </w:t>
            </w:r>
            <w:r w:rsidR="00F76D0F" w:rsidRPr="006A2F32">
              <w:rPr>
                <w:rFonts w:ascii="Arial" w:hAnsi="Arial" w:cs="Arial"/>
                <w:sz w:val="14"/>
                <w:szCs w:val="14"/>
                <w:lang w:val="bg-BG"/>
              </w:rPr>
              <w:t>област, включително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 xml:space="preserve"> анализи, проучвания, изработване на инвестиционни профили, събития – изложби, панаири, изложения, борси;</w:t>
            </w:r>
          </w:p>
          <w:p w:rsidR="006A2F32" w:rsidRPr="006A2F32" w:rsidRDefault="006A2F32" w:rsidP="006A2F32">
            <w:pPr>
              <w:spacing w:before="60" w:after="60"/>
              <w:ind w:left="46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Разработване на маркетингови и бизнес планове, стратегии за внедряване на иновации, планове за въвеждане на ИКТ, маркетингови продукти, информационни технологии за популяризиране на рибарската област за инвестиции и подкрепа на туризма;</w:t>
            </w:r>
          </w:p>
          <w:p w:rsidR="006A2F32" w:rsidRPr="006A2F32" w:rsidRDefault="006A2F32" w:rsidP="006A2F32">
            <w:pPr>
              <w:spacing w:before="60" w:after="60"/>
              <w:ind w:left="46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Подкрепа за организиране на спортни и културни събития, включително и международни: честване на празници, регати, риболовни състезания, концерти, пленери, фестивали и пр. с цел популяризиране на региона, рибарството и туризма;</w:t>
            </w:r>
          </w:p>
          <w:p w:rsidR="006A2F32" w:rsidRPr="006A2F32" w:rsidRDefault="006A2F32" w:rsidP="006A2F32">
            <w:pPr>
              <w:spacing w:before="60" w:after="60"/>
              <w:ind w:left="46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 xml:space="preserve">Изграждане или обновяване на туристически атракции;  </w:t>
            </w:r>
          </w:p>
          <w:p w:rsidR="006A2F32" w:rsidRPr="006A2F32" w:rsidRDefault="006A2F32" w:rsidP="006A2F32">
            <w:pPr>
              <w:spacing w:before="60" w:after="60"/>
              <w:ind w:left="46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lastRenderedPageBreak/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 xml:space="preserve">Организиране и провеждане на обучения за повишаване капацитета на заетите лица в сектор „Рибарство“, включително придобиване на нови професионални умения, усъвършенстване на методите за добив, производство и преработка на продукти от риболов и </w:t>
            </w:r>
            <w:proofErr w:type="spellStart"/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аквакултури</w:t>
            </w:r>
            <w:proofErr w:type="spellEnd"/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, придобиване на умения за създаване и управление на собствен бизнес, маркетингови умения и професионални умения в съпътстващи икономически сфери;</w:t>
            </w:r>
          </w:p>
          <w:p w:rsidR="006A2F32" w:rsidRPr="006A2F32" w:rsidRDefault="006A2F32" w:rsidP="006A2F32">
            <w:pPr>
              <w:spacing w:before="60" w:after="60"/>
              <w:ind w:left="46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Създаване на бази данни, печатни издания, електронни издания и др. материали описващи историята на рибарските общности с цел съхраняване на традициите;</w:t>
            </w:r>
          </w:p>
          <w:p w:rsidR="006A2F32" w:rsidRPr="006A2F32" w:rsidRDefault="006A2F32" w:rsidP="006A2F32">
            <w:pPr>
              <w:spacing w:before="60" w:after="60"/>
              <w:ind w:left="46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Доставка и монтаж на специализирано оборудване за общо ползване от рибарите подпомагащо дейността  им;</w:t>
            </w:r>
          </w:p>
          <w:p w:rsidR="006A2F32" w:rsidRPr="006A2F32" w:rsidRDefault="006A2F32" w:rsidP="006A2F32">
            <w:pPr>
              <w:spacing w:before="60" w:after="60"/>
              <w:ind w:left="46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Инвестиции в инфраструктура и техника, насочени към осигуряване на сигурност и безопасност при влизане и излизане от морето на пристанища или други места използвани от рибарите, включително пристанищни буни, лебедки, сигнализиращи инсталации, видеонаблюдение и др.;</w:t>
            </w:r>
          </w:p>
          <w:p w:rsidR="006A2F32" w:rsidRPr="006A2F32" w:rsidRDefault="006A2F32" w:rsidP="006A2F32">
            <w:pPr>
              <w:spacing w:before="60" w:after="60"/>
              <w:ind w:left="46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 xml:space="preserve">Инвестиции в модернизиране на </w:t>
            </w:r>
            <w:proofErr w:type="spellStart"/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лодкостоянки</w:t>
            </w:r>
            <w:proofErr w:type="spellEnd"/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 xml:space="preserve"> и пристанища, включително изграждане на </w:t>
            </w:r>
            <w:proofErr w:type="spellStart"/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хелинги</w:t>
            </w:r>
            <w:proofErr w:type="spellEnd"/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 xml:space="preserve">, понтони, кранове и други помощни машини или съоръжения, подходи към </w:t>
            </w:r>
            <w:proofErr w:type="spellStart"/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лодкостоянки</w:t>
            </w:r>
            <w:proofErr w:type="spellEnd"/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 xml:space="preserve"> или пристанища;</w:t>
            </w:r>
          </w:p>
          <w:p w:rsidR="006A2F32" w:rsidRPr="006A2F32" w:rsidRDefault="006A2F32" w:rsidP="006A2F32">
            <w:pPr>
              <w:spacing w:before="60" w:after="60"/>
              <w:ind w:left="46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 xml:space="preserve">Инвестиции в техника или специализирано плавателно средство за почистване, </w:t>
            </w:r>
            <w:proofErr w:type="spellStart"/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драгиране</w:t>
            </w:r>
            <w:proofErr w:type="spellEnd"/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, поддръжка на рибарски пристанища, спасителни плавателни средства, влекачи  или други спомагателни дейности в полза на рибарските общности (за Общини)</w:t>
            </w:r>
          </w:p>
          <w:p w:rsidR="00FF4C84" w:rsidRPr="00FC58C6" w:rsidRDefault="006A2F32" w:rsidP="00800CF5">
            <w:pPr>
              <w:spacing w:before="60" w:after="60"/>
              <w:ind w:left="46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Дейности за информация и публичност.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F32" w:rsidRPr="006A2F32" w:rsidRDefault="006A2F32" w:rsidP="006A2F32">
            <w:pPr>
              <w:spacing w:before="60" w:after="60"/>
              <w:ind w:left="66" w:right="14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lastRenderedPageBreak/>
              <w:t>•</w:t>
            </w:r>
            <w:r w:rsidR="00F76D0F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Разходи за строително-монтажни работи (строителство, разширяване/ дострояване, обновяване, преустройство, реконструкция, всички видове ремонт, довършителни работи и други специфични, в зависимост от предназначението на обекта), разходи за ВИК, електротехнически и механични работи, отопление и др.;</w:t>
            </w:r>
          </w:p>
          <w:p w:rsidR="006A2F32" w:rsidRPr="006A2F32" w:rsidRDefault="001D0EA9" w:rsidP="006A2F32">
            <w:pPr>
              <w:spacing w:before="60" w:after="60"/>
              <w:ind w:left="66" w:right="14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F76D0F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="006A2F32" w:rsidRPr="006A2F32">
              <w:rPr>
                <w:rFonts w:ascii="Arial" w:hAnsi="Arial" w:cs="Arial"/>
                <w:sz w:val="14"/>
                <w:szCs w:val="14"/>
                <w:lang w:val="bg-BG"/>
              </w:rPr>
              <w:t>Закупуване и инсталиране на нови машини и оборудване (вкл. компютърно), съоръжения, обзавеждане и други, пряко свързани с предвидената инвестиция, включително разходи, включени в продажната цена за осъществяване на доставката, инсталиране, изпитване и въвеждането в експлоатация на оборудването/ машините/съоръженията;</w:t>
            </w:r>
          </w:p>
          <w:p w:rsidR="006A2F32" w:rsidRPr="006A2F32" w:rsidRDefault="001D0EA9" w:rsidP="006A2F32">
            <w:pPr>
              <w:spacing w:before="60" w:after="60"/>
              <w:ind w:left="66" w:right="14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F76D0F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="006A2F32" w:rsidRPr="006A2F32">
              <w:rPr>
                <w:rFonts w:ascii="Arial" w:hAnsi="Arial" w:cs="Arial"/>
                <w:sz w:val="14"/>
                <w:szCs w:val="14"/>
                <w:lang w:val="bg-BG"/>
              </w:rPr>
              <w:t>Разходи за обучения на персонал за експлоатация на обекти и работа с техника;</w:t>
            </w:r>
          </w:p>
          <w:p w:rsidR="006A2F32" w:rsidRPr="006A2F32" w:rsidRDefault="001D0EA9" w:rsidP="006A2F32">
            <w:pPr>
              <w:spacing w:before="60" w:after="60"/>
              <w:ind w:left="66" w:right="14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F76D0F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="006A2F32" w:rsidRPr="006A2F32">
              <w:rPr>
                <w:rFonts w:ascii="Arial" w:hAnsi="Arial" w:cs="Arial"/>
                <w:sz w:val="14"/>
                <w:szCs w:val="14"/>
                <w:lang w:val="bg-BG"/>
              </w:rPr>
              <w:t>Разходи за проучвания и анализи свързани с опазване на екологията включително защита на брега и пристанищната инфраструктура (услуги, хонорари, инструменти, материали, организиране на събития, командировъчни и реклама);</w:t>
            </w:r>
            <w:r w:rsidR="006A2F32">
              <w:rPr>
                <w:rFonts w:ascii="Arial" w:hAnsi="Arial" w:cs="Arial"/>
                <w:sz w:val="14"/>
                <w:szCs w:val="14"/>
                <w:lang w:val="bg-BG"/>
              </w:rPr>
              <w:br/>
            </w:r>
            <w:r w:rsidR="006A2F32"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F76D0F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="006A2F32" w:rsidRPr="006A2F32">
              <w:rPr>
                <w:rFonts w:ascii="Arial" w:hAnsi="Arial" w:cs="Arial"/>
                <w:sz w:val="14"/>
                <w:szCs w:val="14"/>
                <w:lang w:val="bg-BG"/>
              </w:rPr>
              <w:t xml:space="preserve">Разходи за обучения и курсове  за професионална квалификация и/или преквалификация включително (възнаграждения, командировъчни, наем на учебни помещения и оборудване, учебни материали, кетъринг, </w:t>
            </w:r>
            <w:r w:rsidR="00F76D0F">
              <w:rPr>
                <w:rFonts w:ascii="Arial" w:hAnsi="Arial" w:cs="Arial"/>
                <w:sz w:val="14"/>
                <w:szCs w:val="14"/>
                <w:lang w:val="bg-BG"/>
              </w:rPr>
              <w:t>а</w:t>
            </w:r>
            <w:r w:rsidR="006A2F32" w:rsidRPr="006A2F32">
              <w:rPr>
                <w:rFonts w:ascii="Arial" w:hAnsi="Arial" w:cs="Arial"/>
                <w:sz w:val="14"/>
                <w:szCs w:val="14"/>
                <w:lang w:val="bg-BG"/>
              </w:rPr>
              <w:t xml:space="preserve">дминистративни разходи, </w:t>
            </w:r>
            <w:r w:rsidR="00F76D0F">
              <w:rPr>
                <w:rFonts w:ascii="Arial" w:hAnsi="Arial" w:cs="Arial"/>
                <w:sz w:val="14"/>
                <w:szCs w:val="14"/>
                <w:lang w:val="bg-BG"/>
              </w:rPr>
              <w:t>р</w:t>
            </w:r>
            <w:r w:rsidR="006A2F32" w:rsidRPr="006A2F32">
              <w:rPr>
                <w:rFonts w:ascii="Arial" w:hAnsi="Arial" w:cs="Arial"/>
                <w:sz w:val="14"/>
                <w:szCs w:val="14"/>
                <w:lang w:val="bg-BG"/>
              </w:rPr>
              <w:t>азходи за практически занимания)</w:t>
            </w:r>
          </w:p>
          <w:p w:rsidR="006A2F32" w:rsidRPr="006A2F32" w:rsidRDefault="00F76D0F" w:rsidP="006A2F32">
            <w:pPr>
              <w:spacing w:before="60" w:after="60"/>
              <w:ind w:left="66" w:right="14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lastRenderedPageBreak/>
              <w:t xml:space="preserve">• </w:t>
            </w:r>
            <w:r w:rsidR="006A2F32" w:rsidRPr="006A2F32">
              <w:rPr>
                <w:rFonts w:ascii="Arial" w:hAnsi="Arial" w:cs="Arial"/>
                <w:sz w:val="14"/>
                <w:szCs w:val="14"/>
                <w:lang w:val="bg-BG"/>
              </w:rPr>
              <w:t>Разходи за разработване на проучвания, анализи, маркетингови и бизнес планове, разработване на интегрирани туристически маршрути, стратегии за внедряване на иновации, въвеждане на електронна търговия, информационни системи и технологии, маркетингови продукти;</w:t>
            </w:r>
          </w:p>
          <w:p w:rsidR="006A2F32" w:rsidRPr="006A2F32" w:rsidRDefault="006A2F32" w:rsidP="006A2F32">
            <w:pPr>
              <w:spacing w:before="60" w:after="60"/>
              <w:ind w:left="66" w:right="14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F76D0F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Разходи за организиране на спортни и културни събития, включително и международни: честване на празници, регати, риболовни състезания, концерти, пленери, фестивали и пр. с цел популяризиране на региона, рибарството и туризма (услуги, хонорари, материали, кетъринг, преводачески услуги, реклама, маркетинг и др.);</w:t>
            </w:r>
          </w:p>
          <w:p w:rsidR="006A2F32" w:rsidRPr="006A2F32" w:rsidRDefault="006A2F32" w:rsidP="006A2F32">
            <w:pPr>
              <w:spacing w:before="60" w:after="60"/>
              <w:ind w:left="66" w:right="14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F76D0F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Закупуване на ноу-хау, патентни права и лицензи, софтуер, включително разходите за доставка, инсталация, тестване и въвеждане в експлоатация необходими за изготвяне и изпълнение на проекта;</w:t>
            </w:r>
          </w:p>
          <w:p w:rsidR="006A2F32" w:rsidRPr="006A2F32" w:rsidRDefault="006A2F32" w:rsidP="006A2F32">
            <w:pPr>
              <w:spacing w:before="60" w:after="60"/>
              <w:ind w:left="66" w:right="14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F76D0F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Закупуване на специализирани транспортни и плавателни средства;</w:t>
            </w:r>
          </w:p>
          <w:p w:rsidR="006A2F32" w:rsidRPr="006A2F32" w:rsidRDefault="006A2F32" w:rsidP="006A2F32">
            <w:pPr>
              <w:spacing w:before="60" w:after="60"/>
              <w:ind w:left="66" w:right="14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F76D0F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Разходи за организация и управление, включително подготовка на проектното предложение и предварителни разходи (инженерни проучвания, оценки, анализи и изготвяне на технически и/или технологичен проект и други услуги), разходи за строителен и авторски надзор - в общ размер на не повече от 5% от общо допустимите разходи.</w:t>
            </w:r>
          </w:p>
          <w:p w:rsidR="006A2F32" w:rsidRPr="006A2F32" w:rsidRDefault="006A2F32" w:rsidP="006A2F32">
            <w:pPr>
              <w:spacing w:before="60" w:after="60"/>
              <w:ind w:left="66" w:right="14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F76D0F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Разходи за организиране на срещи на територията на МИРГ (настаняване, изхранване на гостите, услуги);</w:t>
            </w:r>
          </w:p>
          <w:p w:rsidR="006A2F32" w:rsidRPr="006A2F32" w:rsidRDefault="006A2F32" w:rsidP="006A2F32">
            <w:pPr>
              <w:spacing w:before="60" w:after="60"/>
              <w:ind w:left="66" w:right="14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F76D0F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 xml:space="preserve">Разходи за дейности по информация и публичност като разработване и разпространение на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lastRenderedPageBreak/>
              <w:t>рекламни и информационни материали, необходими за изпълнение на проекта (печатни материали, интернет сайтове, интернет приложения и използване на социални мрежи, разходи за популяризиране на събития и др.);</w:t>
            </w:r>
          </w:p>
          <w:p w:rsidR="006A2F32" w:rsidRPr="006A2F32" w:rsidRDefault="006A2F32" w:rsidP="006A2F32">
            <w:pPr>
              <w:spacing w:before="60" w:after="60"/>
              <w:ind w:left="66" w:right="14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F76D0F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Разходи за услуги свързани с подготовка на партньорства, разработване на материали по темите за партньорство, наемане на експерти необходими по темите на партньорство;</w:t>
            </w:r>
          </w:p>
          <w:p w:rsidR="00FF4C84" w:rsidRPr="00FC58C6" w:rsidRDefault="006A2F32" w:rsidP="00F76D0F">
            <w:pPr>
              <w:spacing w:before="60" w:after="60"/>
              <w:ind w:left="66" w:right="14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F76D0F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6A2F32">
              <w:rPr>
                <w:rFonts w:ascii="Arial" w:hAnsi="Arial" w:cs="Arial"/>
                <w:sz w:val="14"/>
                <w:szCs w:val="14"/>
                <w:lang w:val="bg-BG"/>
              </w:rPr>
              <w:t>Организиране на събития свързани със сътрудничество и партньорства;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FC58C6" w:rsidRDefault="001D0EA9" w:rsidP="001D0EA9">
            <w:pPr>
              <w:spacing w:before="60" w:after="60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1D0EA9">
              <w:rPr>
                <w:rFonts w:ascii="Arial" w:hAnsi="Arial" w:cs="Arial"/>
                <w:sz w:val="14"/>
                <w:szCs w:val="14"/>
                <w:lang w:val="bg-BG"/>
              </w:rPr>
              <w:lastRenderedPageBreak/>
              <w:t>Безвъзмездната финансова помощ до 90%, от които 70 на сто са осигурени от ЕФМДР и 30 на сто от държавния бюджет на Република България.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AD" w:rsidRPr="00CD7DAD" w:rsidRDefault="000B3587" w:rsidP="001D0EA9">
            <w:pPr>
              <w:spacing w:before="60" w:after="60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1</w:t>
            </w:r>
            <w:r w:rsidR="00953E67">
              <w:rPr>
                <w:rFonts w:ascii="Arial" w:hAnsi="Arial" w:cs="Arial"/>
                <w:sz w:val="14"/>
                <w:szCs w:val="14"/>
                <w:lang w:val="bg-BG"/>
              </w:rPr>
              <w:t xml:space="preserve">-то и </w:t>
            </w:r>
            <w:r>
              <w:rPr>
                <w:rFonts w:ascii="Arial" w:hAnsi="Arial" w:cs="Arial"/>
                <w:sz w:val="14"/>
                <w:szCs w:val="14"/>
                <w:lang w:val="bg-BG"/>
              </w:rPr>
              <w:t>2</w:t>
            </w:r>
            <w:r w:rsidR="00CD7DAD" w:rsidRPr="00CD7DAD">
              <w:rPr>
                <w:rFonts w:ascii="Arial" w:hAnsi="Arial" w:cs="Arial"/>
                <w:sz w:val="14"/>
                <w:szCs w:val="14"/>
                <w:lang w:val="bg-BG"/>
              </w:rPr>
              <w:t>-то</w:t>
            </w:r>
          </w:p>
          <w:p w:rsidR="00FF4C84" w:rsidRPr="00FC58C6" w:rsidRDefault="00CD7DAD" w:rsidP="001D0EA9">
            <w:pPr>
              <w:spacing w:before="60" w:after="60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CD7DAD">
              <w:rPr>
                <w:rFonts w:ascii="Arial" w:hAnsi="Arial" w:cs="Arial"/>
                <w:sz w:val="14"/>
                <w:szCs w:val="14"/>
                <w:lang w:val="bg-BG"/>
              </w:rPr>
              <w:t>тримесечие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89E" w:rsidRPr="00FC58C6" w:rsidRDefault="00726D38" w:rsidP="00953E67">
            <w:pPr>
              <w:spacing w:before="60" w:after="60"/>
              <w:ind w:left="48" w:right="15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9</w:t>
            </w:r>
            <w:r w:rsidR="00FF4C84" w:rsidRPr="00FC58C6">
              <w:rPr>
                <w:rFonts w:ascii="Arial" w:hAnsi="Arial" w:cs="Arial"/>
                <w:sz w:val="14"/>
                <w:szCs w:val="14"/>
                <w:lang w:val="bg-BG"/>
              </w:rPr>
              <w:t>0 дни от датата на обявяване на процедурата</w:t>
            </w:r>
          </w:p>
        </w:tc>
        <w:tc>
          <w:tcPr>
            <w:tcW w:w="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FC58C6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FC58C6">
              <w:rPr>
                <w:rFonts w:ascii="Arial" w:hAnsi="Arial" w:cs="Arial"/>
                <w:sz w:val="14"/>
                <w:szCs w:val="14"/>
                <w:lang w:val="bg-BG"/>
              </w:rPr>
              <w:t>не</w:t>
            </w:r>
          </w:p>
        </w:tc>
        <w:tc>
          <w:tcPr>
            <w:tcW w:w="8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FC58C6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FC58C6">
              <w:rPr>
                <w:rFonts w:ascii="Arial" w:hAnsi="Arial" w:cs="Arial"/>
                <w:sz w:val="14"/>
                <w:szCs w:val="14"/>
                <w:lang w:val="bg-BG"/>
              </w:rPr>
              <w:t>не</w:t>
            </w:r>
          </w:p>
        </w:tc>
        <w:tc>
          <w:tcPr>
            <w:tcW w:w="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A75B2D" w:rsidRDefault="001D0EA9" w:rsidP="00AA71E5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25</w:t>
            </w:r>
            <w:r w:rsidR="00AA71E5">
              <w:rPr>
                <w:rFonts w:ascii="Arial" w:hAnsi="Arial" w:cs="Arial"/>
                <w:sz w:val="14"/>
                <w:szCs w:val="14"/>
                <w:lang w:val="bg-BG"/>
              </w:rPr>
              <w:t> </w:t>
            </w:r>
            <w:r>
              <w:rPr>
                <w:rFonts w:ascii="Arial" w:hAnsi="Arial" w:cs="Arial"/>
                <w:sz w:val="14"/>
                <w:szCs w:val="14"/>
                <w:lang w:val="bg-BG"/>
              </w:rPr>
              <w:t>564</w:t>
            </w:r>
            <w:r w:rsidR="00AA71E5">
              <w:rPr>
                <w:rFonts w:ascii="Arial" w:hAnsi="Arial" w:cs="Arial"/>
                <w:sz w:val="14"/>
                <w:szCs w:val="14"/>
                <w:lang w:val="bg-BG"/>
              </w:rPr>
              <w:t>.</w:t>
            </w:r>
            <w:r>
              <w:rPr>
                <w:rFonts w:ascii="Arial" w:hAnsi="Arial" w:cs="Arial"/>
                <w:sz w:val="14"/>
                <w:szCs w:val="14"/>
                <w:lang w:val="bg-BG"/>
              </w:rPr>
              <w:t>59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A75B2D" w:rsidRDefault="001D0EA9" w:rsidP="00AA71E5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194</w:t>
            </w:r>
            <w:r w:rsidR="00AA71E5">
              <w:rPr>
                <w:rFonts w:ascii="Arial" w:hAnsi="Arial" w:cs="Arial"/>
                <w:sz w:val="14"/>
                <w:szCs w:val="14"/>
                <w:lang w:val="bg-BG"/>
              </w:rPr>
              <w:t> </w:t>
            </w:r>
            <w:r>
              <w:rPr>
                <w:rFonts w:ascii="Arial" w:hAnsi="Arial" w:cs="Arial"/>
                <w:sz w:val="14"/>
                <w:szCs w:val="14"/>
                <w:lang w:val="bg-BG"/>
              </w:rPr>
              <w:t>290</w:t>
            </w:r>
            <w:r w:rsidR="00AA71E5">
              <w:rPr>
                <w:rFonts w:ascii="Arial" w:hAnsi="Arial" w:cs="Arial"/>
                <w:sz w:val="14"/>
                <w:szCs w:val="14"/>
                <w:lang w:val="bg-BG"/>
              </w:rPr>
              <w:t>.</w:t>
            </w:r>
            <w:r>
              <w:rPr>
                <w:rFonts w:ascii="Arial" w:hAnsi="Arial" w:cs="Arial"/>
                <w:sz w:val="14"/>
                <w:szCs w:val="14"/>
                <w:lang w:val="bg-BG"/>
              </w:rPr>
              <w:t>9</w:t>
            </w:r>
            <w:r w:rsidR="00953E67">
              <w:rPr>
                <w:rFonts w:ascii="Arial" w:hAnsi="Arial" w:cs="Arial"/>
                <w:sz w:val="14"/>
                <w:szCs w:val="14"/>
                <w:lang w:val="bg-BG"/>
              </w:rPr>
              <w:t>2</w:t>
            </w:r>
          </w:p>
        </w:tc>
      </w:tr>
      <w:tr w:rsidR="0074410C" w:rsidRPr="00DA5421" w:rsidTr="005D6F55">
        <w:trPr>
          <w:trHeight w:hRule="exact" w:val="466"/>
        </w:trPr>
        <w:tc>
          <w:tcPr>
            <w:tcW w:w="15876" w:type="dxa"/>
            <w:gridSpan w:val="21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4410C" w:rsidRPr="00FC58C6" w:rsidRDefault="0074410C" w:rsidP="002F71A9">
            <w:pPr>
              <w:spacing w:before="60" w:after="60"/>
              <w:ind w:left="327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  <w:tr w:rsidR="00B9618B" w:rsidRPr="00FC58C6" w:rsidTr="00AA71E5">
        <w:trPr>
          <w:trHeight w:val="5802"/>
        </w:trPr>
        <w:tc>
          <w:tcPr>
            <w:tcW w:w="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FC58C6" w:rsidRDefault="0055586C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lastRenderedPageBreak/>
              <w:t>3</w:t>
            </w:r>
            <w:r w:rsidR="00FF4C84">
              <w:rPr>
                <w:rFonts w:ascii="Arial" w:hAnsi="Arial" w:cs="Arial"/>
                <w:sz w:val="14"/>
                <w:szCs w:val="14"/>
                <w:lang w:val="bg-BG"/>
              </w:rPr>
              <w:t>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FC58C6" w:rsidRDefault="00953E67" w:rsidP="005C4079">
            <w:pPr>
              <w:spacing w:before="60" w:after="60"/>
              <w:ind w:left="50" w:right="13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 xml:space="preserve">3. </w:t>
            </w:r>
            <w:r w:rsidR="001D0EA9" w:rsidRPr="001D0EA9">
              <w:rPr>
                <w:rFonts w:ascii="Arial" w:hAnsi="Arial" w:cs="Arial"/>
                <w:sz w:val="14"/>
                <w:szCs w:val="14"/>
                <w:lang w:val="bg-BG"/>
              </w:rPr>
              <w:t>Разнообразяване културния живот, опазване и популяризира на културното наследство и туризма, развитие на човешките и социални ресурси, опазване на екологията и сътрудничество.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0EA9" w:rsidRPr="001D0EA9" w:rsidRDefault="001D0EA9" w:rsidP="001D0EA9">
            <w:pPr>
              <w:spacing w:before="60" w:after="60"/>
              <w:ind w:left="93" w:right="33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1D0EA9">
              <w:rPr>
                <w:rFonts w:ascii="Arial" w:hAnsi="Arial" w:cs="Arial"/>
                <w:sz w:val="14"/>
                <w:szCs w:val="14"/>
                <w:lang w:val="bg-BG"/>
              </w:rPr>
              <w:t>Да се подобри околната среда в територията на МИРГ;</w:t>
            </w:r>
          </w:p>
          <w:p w:rsidR="001D0EA9" w:rsidRPr="001D0EA9" w:rsidRDefault="001D0EA9" w:rsidP="001D0EA9">
            <w:pPr>
              <w:spacing w:before="60" w:after="60"/>
              <w:ind w:left="93" w:right="33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1D0EA9">
              <w:rPr>
                <w:rFonts w:ascii="Arial" w:hAnsi="Arial" w:cs="Arial"/>
                <w:sz w:val="14"/>
                <w:szCs w:val="14"/>
                <w:lang w:val="bg-BG"/>
              </w:rPr>
              <w:t>Да се съхранят местни обекти на националното природно и архитектурно наследство.</w:t>
            </w:r>
          </w:p>
          <w:p w:rsidR="001D0EA9" w:rsidRPr="001D0EA9" w:rsidRDefault="001D0EA9" w:rsidP="001D0EA9">
            <w:pPr>
              <w:spacing w:before="60" w:after="60"/>
              <w:ind w:left="93" w:right="33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1D0EA9">
              <w:rPr>
                <w:rFonts w:ascii="Arial" w:hAnsi="Arial" w:cs="Arial"/>
                <w:sz w:val="14"/>
                <w:szCs w:val="14"/>
                <w:lang w:val="bg-BG"/>
              </w:rPr>
              <w:t>Да се развие капацитета на местните представители;</w:t>
            </w:r>
          </w:p>
          <w:p w:rsidR="001D0EA9" w:rsidRPr="001D0EA9" w:rsidRDefault="001D0EA9" w:rsidP="001D0EA9">
            <w:pPr>
              <w:spacing w:before="60" w:after="60"/>
              <w:ind w:left="93" w:right="33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1D0EA9">
              <w:rPr>
                <w:rFonts w:ascii="Arial" w:hAnsi="Arial" w:cs="Arial"/>
                <w:sz w:val="14"/>
                <w:szCs w:val="14"/>
                <w:lang w:val="bg-BG"/>
              </w:rPr>
              <w:t>Да се популяризира територията на МИРГ като добро място за инвестиции и туризъм;</w:t>
            </w:r>
          </w:p>
          <w:p w:rsidR="001D0EA9" w:rsidRPr="001D0EA9" w:rsidRDefault="001D0EA9" w:rsidP="001D0EA9">
            <w:pPr>
              <w:spacing w:before="60" w:after="60"/>
              <w:ind w:left="93" w:right="33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1D0EA9">
              <w:rPr>
                <w:rFonts w:ascii="Arial" w:hAnsi="Arial" w:cs="Arial"/>
                <w:sz w:val="14"/>
                <w:szCs w:val="14"/>
                <w:lang w:val="bg-BG"/>
              </w:rPr>
              <w:t>Подпомагане на уязвими групи:</w:t>
            </w:r>
          </w:p>
          <w:p w:rsidR="001D0EA9" w:rsidRPr="001D0EA9" w:rsidRDefault="001D0EA9" w:rsidP="001D0EA9">
            <w:pPr>
              <w:spacing w:before="60" w:after="60"/>
              <w:ind w:left="93" w:right="33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1D0EA9">
              <w:rPr>
                <w:rFonts w:ascii="Arial" w:hAnsi="Arial" w:cs="Arial"/>
                <w:sz w:val="14"/>
                <w:szCs w:val="14"/>
                <w:lang w:val="bg-BG"/>
              </w:rPr>
              <w:t>Разнообразяване на културния и социален живот.</w:t>
            </w:r>
          </w:p>
          <w:p w:rsidR="001D0EA9" w:rsidRPr="00FC58C6" w:rsidRDefault="001D0EA9" w:rsidP="00757DD2">
            <w:pPr>
              <w:spacing w:before="60" w:after="60"/>
              <w:ind w:left="93" w:right="33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1D0EA9">
              <w:rPr>
                <w:rFonts w:ascii="Arial" w:hAnsi="Arial" w:cs="Arial"/>
                <w:sz w:val="14"/>
                <w:szCs w:val="14"/>
                <w:lang w:val="bg-BG"/>
              </w:rPr>
              <w:t>Да се стимулира партньорството и сътрудничес</w:t>
            </w:r>
            <w:r w:rsidR="00F76D0F">
              <w:rPr>
                <w:rFonts w:ascii="Arial" w:hAnsi="Arial" w:cs="Arial"/>
                <w:sz w:val="14"/>
                <w:szCs w:val="14"/>
                <w:lang w:val="bg-BG"/>
              </w:rPr>
              <w:t>т</w:t>
            </w:r>
            <w:r w:rsidRPr="001D0EA9">
              <w:rPr>
                <w:rFonts w:ascii="Arial" w:hAnsi="Arial" w:cs="Arial"/>
                <w:sz w:val="14"/>
                <w:szCs w:val="14"/>
                <w:lang w:val="bg-BG"/>
              </w:rPr>
              <w:t>вото;</w:t>
            </w:r>
          </w:p>
        </w:tc>
        <w:tc>
          <w:tcPr>
            <w:tcW w:w="1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FC58C6" w:rsidRDefault="0055586C" w:rsidP="00AA71E5">
            <w:pPr>
              <w:spacing w:before="60" w:after="60"/>
              <w:ind w:left="87" w:right="26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iCs/>
                <w:sz w:val="14"/>
                <w:szCs w:val="14"/>
                <w:lang w:val="bg-BG"/>
              </w:rPr>
              <w:t>89</w:t>
            </w:r>
            <w:r w:rsidR="00AA71E5">
              <w:rPr>
                <w:rFonts w:ascii="Arial" w:hAnsi="Arial" w:cs="Arial"/>
                <w:iCs/>
                <w:sz w:val="14"/>
                <w:szCs w:val="14"/>
                <w:lang w:val="bg-BG"/>
              </w:rPr>
              <w:t> </w:t>
            </w:r>
            <w:r>
              <w:rPr>
                <w:rFonts w:ascii="Arial" w:hAnsi="Arial" w:cs="Arial"/>
                <w:iCs/>
                <w:sz w:val="14"/>
                <w:szCs w:val="14"/>
                <w:lang w:val="bg-BG"/>
              </w:rPr>
              <w:t>998</w:t>
            </w:r>
            <w:r w:rsidR="00AA71E5">
              <w:rPr>
                <w:rFonts w:ascii="Arial" w:hAnsi="Arial" w:cs="Arial"/>
                <w:iCs/>
                <w:sz w:val="14"/>
                <w:szCs w:val="14"/>
                <w:lang w:val="bg-BG"/>
              </w:rPr>
              <w:t>.</w:t>
            </w:r>
            <w:r>
              <w:rPr>
                <w:rFonts w:ascii="Arial" w:hAnsi="Arial" w:cs="Arial"/>
                <w:iCs/>
                <w:sz w:val="14"/>
                <w:szCs w:val="14"/>
                <w:lang w:val="bg-BG"/>
              </w:rPr>
              <w:t>62</w:t>
            </w:r>
            <w:r w:rsidR="000B3587">
              <w:rPr>
                <w:rFonts w:ascii="Arial" w:hAnsi="Arial" w:cs="Arial"/>
                <w:iCs/>
                <w:sz w:val="14"/>
                <w:szCs w:val="14"/>
                <w:lang w:val="bg-BG"/>
              </w:rPr>
              <w:t>*</w:t>
            </w:r>
          </w:p>
        </w:tc>
        <w:tc>
          <w:tcPr>
            <w:tcW w:w="1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FC58C6" w:rsidRDefault="004A656F" w:rsidP="004A656F">
            <w:pPr>
              <w:spacing w:before="60" w:after="60"/>
              <w:ind w:left="86" w:right="18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ЮЛ по ЗЮЛНЦ и Читалища със седалище на територията на МИРГ Български черноморски сговор Бяла-Долни чифлик-Аврен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56F" w:rsidRPr="004A656F" w:rsidRDefault="004A656F" w:rsidP="004A656F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 xml:space="preserve">Задължително условие за всеки проект по тази дейност е минимално 20% от бюджета да е за операции за сътрудничество и минимално 21% от бюджета да е за операции свързани с екология, и минимално 10,5% от бюджета да е за операции свързани със социални дейности (условие за допустимост). </w:t>
            </w:r>
          </w:p>
          <w:p w:rsidR="004A656F" w:rsidRPr="004A656F" w:rsidRDefault="004A656F" w:rsidP="004A656F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Сътрудничество между сектори и структури в рибарската територия;</w:t>
            </w:r>
          </w:p>
          <w:p w:rsidR="004A656F" w:rsidRPr="004A656F" w:rsidRDefault="004A656F" w:rsidP="004A656F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 xml:space="preserve">Организиране на работа в мрежа; </w:t>
            </w:r>
          </w:p>
          <w:p w:rsidR="004A656F" w:rsidRDefault="004A656F" w:rsidP="004A656F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Създаване и/или преструктуриране на местни рибарски кооператив/сдружение, младежки и женски клуб;</w:t>
            </w:r>
          </w:p>
          <w:p w:rsidR="004A656F" w:rsidRPr="004A656F" w:rsidRDefault="004A656F" w:rsidP="004A656F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 xml:space="preserve">Екологични, образователни и културни инициативи и дейности във всякакъв формат, дейности свързани с наука и/или изследвания относно сектор „Рибарство и </w:t>
            </w:r>
            <w:proofErr w:type="spellStart"/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аквакултури</w:t>
            </w:r>
            <w:proofErr w:type="spellEnd"/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“ и/или опазване на околната среда.</w:t>
            </w:r>
          </w:p>
          <w:p w:rsidR="004A656F" w:rsidRPr="004A656F" w:rsidRDefault="004A656F" w:rsidP="004A656F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Организиране на доброволчески кампании за почистване на природни обекти и водни ресурси.</w:t>
            </w:r>
          </w:p>
          <w:p w:rsidR="004A656F" w:rsidRPr="004A656F" w:rsidRDefault="004A656F" w:rsidP="004A656F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 xml:space="preserve">Поддръжка и възстановяване на </w:t>
            </w:r>
            <w:proofErr w:type="spellStart"/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хабитати</w:t>
            </w:r>
            <w:proofErr w:type="spellEnd"/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 xml:space="preserve"> и природни зони.</w:t>
            </w:r>
          </w:p>
          <w:p w:rsidR="004A656F" w:rsidRPr="004A656F" w:rsidRDefault="004A656F" w:rsidP="004A656F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Реализиране на кампании за намаляване на замърсяването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ab/>
              <w:t>на водоемите.</w:t>
            </w:r>
          </w:p>
          <w:p w:rsidR="004A656F" w:rsidRPr="004A656F" w:rsidRDefault="004A656F" w:rsidP="004A656F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Създаване на образователни програми за устойчиво използване на природните ресурси.</w:t>
            </w:r>
          </w:p>
          <w:p w:rsidR="004A656F" w:rsidRPr="004A656F" w:rsidRDefault="004A656F" w:rsidP="004A656F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Насърчаване на взаимодействието между наука и бизнес по тематика, свързана със „син растеж”, зелените политики, устойчиво развитие на рибарските общности;</w:t>
            </w:r>
          </w:p>
          <w:p w:rsidR="004A656F" w:rsidRPr="004A656F" w:rsidRDefault="004A656F" w:rsidP="004A656F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 xml:space="preserve">Дейности за разпространение на знания и информиране за опазването на околната среда, природното и културно-историческото наследство, устойчиво развитие на рибарските 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lastRenderedPageBreak/>
              <w:t xml:space="preserve">общности и „Син растеж“, вкл. семинари, курсове, обучения, конференции и др.  </w:t>
            </w:r>
          </w:p>
          <w:p w:rsidR="004A656F" w:rsidRPr="004A656F" w:rsidRDefault="004A656F" w:rsidP="004A656F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Изграждане на капацитет, обучения и въвеждане на иновации;</w:t>
            </w:r>
          </w:p>
          <w:p w:rsidR="004A656F" w:rsidRPr="004A656F" w:rsidRDefault="004A656F" w:rsidP="004A656F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 xml:space="preserve">Проучвания в партньорство с университети и други институции за предприемане на мерки за защита на брега, пристанища и други. </w:t>
            </w:r>
          </w:p>
          <w:p w:rsidR="004A656F" w:rsidRPr="004A656F" w:rsidRDefault="004A656F" w:rsidP="004A656F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Разработване и внедряване на иновации, вкл. малки пилотни проекти, свързани с подобряване на енергийната ефективност, опазване на околната среда и устойчиво развитие на рибарските общности;</w:t>
            </w:r>
          </w:p>
          <w:p w:rsidR="004A656F" w:rsidRPr="004A656F" w:rsidRDefault="004A656F" w:rsidP="004A656F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Разработване на програми и дейности насочени  към интеграцията и подпомагане на уязвими групи, жени и младежи;</w:t>
            </w:r>
          </w:p>
          <w:p w:rsidR="004A656F" w:rsidRPr="004A656F" w:rsidRDefault="004A656F" w:rsidP="004A656F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Подкрепа за социални дейности;</w:t>
            </w:r>
          </w:p>
          <w:p w:rsidR="004A656F" w:rsidRPr="004A656F" w:rsidRDefault="004A656F" w:rsidP="004A656F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Под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>к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репа за дейности в облас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>т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та на културата;</w:t>
            </w:r>
          </w:p>
          <w:p w:rsidR="004A656F" w:rsidRPr="004A656F" w:rsidRDefault="004A656F" w:rsidP="004A656F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Инвестиции за опазване и експониране на паметници на културата и архитектурата, музейни сбирки и пр. за съхраняване автентичността и популяризиране на специфичните характеристики на риболова в РО, включително СМР и оборудване;</w:t>
            </w:r>
          </w:p>
          <w:p w:rsidR="004A656F" w:rsidRPr="004A656F" w:rsidRDefault="004A656F" w:rsidP="004A656F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Текущ ремонт на инфраструктура за ползване от партньорства, клубове и други.</w:t>
            </w:r>
          </w:p>
          <w:p w:rsidR="004A656F" w:rsidRPr="004A656F" w:rsidRDefault="004A656F" w:rsidP="004A656F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Създаване на открити сцени за провеждане на културни мероприятия.</w:t>
            </w:r>
          </w:p>
          <w:p w:rsidR="004A656F" w:rsidRPr="004A656F" w:rsidRDefault="004A656F" w:rsidP="004A656F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Проучвания и анализи за разработване на иновативни идеи и проекти;</w:t>
            </w:r>
          </w:p>
          <w:p w:rsidR="004A656F" w:rsidRPr="004A656F" w:rsidRDefault="004A656F" w:rsidP="004A656F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Подкрепа за въвеждане на електронна търговия, информационни системи и технологии;</w:t>
            </w:r>
          </w:p>
          <w:p w:rsidR="004A656F" w:rsidRPr="00FC58C6" w:rsidRDefault="004A656F" w:rsidP="004A656F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 xml:space="preserve">Инициативи за популяризиране на рибарската област като привлекателно място за инвестиции, туризъм, включително анализи, 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lastRenderedPageBreak/>
              <w:t>проучвания, изработване на инвестиционни профили, събития – изложби, панаири, изложения, борси, културни и спортни събития;</w:t>
            </w:r>
          </w:p>
          <w:p w:rsidR="004A656F" w:rsidRPr="004A656F" w:rsidRDefault="004A656F" w:rsidP="004A656F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Разработване на маркетингови и бизнес планове, стратегии за внедряване на иновации, планове за въвеждане на ИКТ, маркетингови продукти, информационни технологии за популяризиране на рибарската;</w:t>
            </w:r>
          </w:p>
          <w:p w:rsidR="004A656F" w:rsidRPr="004A656F" w:rsidRDefault="004A656F" w:rsidP="004A656F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 xml:space="preserve">Организиране и провеждане на обучения за повишаване капацитета на заетите лица в сектор „Рибарство“, включително придобиване на нови професионални умения, усъвършенстване на методите за добив, производство и преработка на продукти от риболов и </w:t>
            </w:r>
            <w:proofErr w:type="spellStart"/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аквакултури</w:t>
            </w:r>
            <w:proofErr w:type="spellEnd"/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, придобиване на умения за създаване и управление на собствен бизнес, маркетингови умения и професионални умения в съпътстващи икономически сфери;</w:t>
            </w:r>
          </w:p>
          <w:p w:rsidR="004A656F" w:rsidRPr="004A656F" w:rsidRDefault="004A656F" w:rsidP="004A656F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Обучения за повишаване на знанията и/или професионалната квалификация и/или преквалификация;</w:t>
            </w:r>
          </w:p>
          <w:p w:rsidR="004A656F" w:rsidRPr="004A656F" w:rsidRDefault="004A656F" w:rsidP="004A656F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Създаване на бази данни, печатни издания, електронни издания и др. материали описващи историята на рибарските общности с цел съхраняване на традициите;</w:t>
            </w:r>
          </w:p>
          <w:p w:rsidR="00FF4C84" w:rsidRPr="00FC58C6" w:rsidRDefault="004A656F" w:rsidP="00800CF5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800CF5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Дейности за информация и публичност.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56F" w:rsidRPr="004A656F" w:rsidRDefault="004A656F" w:rsidP="004A656F">
            <w:pPr>
              <w:spacing w:before="60" w:after="60"/>
              <w:ind w:left="24" w:right="57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lastRenderedPageBreak/>
              <w:t>Разходи за строително-монтажни работи (строителство, разширяване/ дострояване, обновяване, преустройство, реконструкция, всички видове ремонт, довършителни работи и други специфични, в зависимост от предназначението на обекта), разходи за ВИК, електротехнически и механични работи, отопление и др.;</w:t>
            </w:r>
          </w:p>
          <w:p w:rsidR="004A656F" w:rsidRPr="004A656F" w:rsidRDefault="004A656F" w:rsidP="004A656F">
            <w:pPr>
              <w:spacing w:before="60" w:after="60"/>
              <w:ind w:left="24" w:right="57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47E1D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Закупуване и инсталиране на нови машини и оборудване (вкл. компютърно), съоръжения, обзавеждане и други, пряко свързани с предвидената инвестиция, включително разходи, включени в продажната цена за осъществяване на доставката, инсталиране, изпитване и въвеждането в експлоатация на оборудването/ машините/съоръженията;</w:t>
            </w:r>
          </w:p>
          <w:p w:rsidR="004A656F" w:rsidRPr="004A656F" w:rsidRDefault="004A656F" w:rsidP="004A656F">
            <w:pPr>
              <w:spacing w:before="60" w:after="60"/>
              <w:ind w:left="24" w:right="57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47E1D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Разходи за обучения на персонал за експлоатация на обекти и работа с техника;</w:t>
            </w:r>
          </w:p>
          <w:p w:rsidR="004A656F" w:rsidRPr="004A656F" w:rsidRDefault="004A656F" w:rsidP="004A656F">
            <w:pPr>
              <w:spacing w:before="60" w:after="60"/>
              <w:ind w:left="24" w:right="57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47E1D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Разходи за проучвания и анализи свързани с опазване на екологията включително защита на брега и пристанищната инфраструктура (услуги, хонорари, инструменти, материали, организиране на събития, командировъчни и реклама);</w:t>
            </w:r>
          </w:p>
          <w:p w:rsidR="004A656F" w:rsidRPr="004A656F" w:rsidRDefault="004A656F" w:rsidP="004A656F">
            <w:pPr>
              <w:spacing w:before="60" w:after="60"/>
              <w:ind w:left="24" w:right="57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47E1D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 xml:space="preserve">Разходи за обучения и курсове  за професионалната квалификация и/или преквалификация включително (възнаграждения, командировъчни, наем на учебни помещения и оборудване, учебни материали, кетъринг, </w:t>
            </w:r>
            <w:r w:rsidR="00F76D0F">
              <w:rPr>
                <w:rFonts w:ascii="Arial" w:hAnsi="Arial" w:cs="Arial"/>
                <w:sz w:val="14"/>
                <w:szCs w:val="14"/>
                <w:lang w:val="bg-BG"/>
              </w:rPr>
              <w:t>а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 xml:space="preserve">дминистративни разходи, </w:t>
            </w:r>
            <w:r w:rsidR="00F76D0F">
              <w:rPr>
                <w:rFonts w:ascii="Arial" w:hAnsi="Arial" w:cs="Arial"/>
                <w:sz w:val="14"/>
                <w:szCs w:val="14"/>
                <w:lang w:val="bg-BG"/>
              </w:rPr>
              <w:t>р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азходи за практически занимания)</w:t>
            </w:r>
          </w:p>
          <w:p w:rsidR="004A656F" w:rsidRPr="004A656F" w:rsidRDefault="005D6F55" w:rsidP="004A656F">
            <w:pPr>
              <w:spacing w:before="60" w:after="60"/>
              <w:ind w:left="24" w:right="57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47E1D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="004A656F" w:rsidRPr="004A656F">
              <w:rPr>
                <w:rFonts w:ascii="Arial" w:hAnsi="Arial" w:cs="Arial"/>
                <w:sz w:val="14"/>
                <w:szCs w:val="14"/>
                <w:lang w:val="bg-BG"/>
              </w:rPr>
              <w:t xml:space="preserve">Разходи за разработване на проучвания, маркетингови </w:t>
            </w:r>
            <w:r w:rsidR="004A656F" w:rsidRPr="004A656F">
              <w:rPr>
                <w:rFonts w:ascii="Arial" w:hAnsi="Arial" w:cs="Arial"/>
                <w:sz w:val="14"/>
                <w:szCs w:val="14"/>
                <w:lang w:val="bg-BG"/>
              </w:rPr>
              <w:lastRenderedPageBreak/>
              <w:t>и бизнес планове, разработване на интегрирани туристически маршрути, стратегии за внедряване на иновации, въвеждане на електронна търговия, информационни системи и технологии, маркетингови продукти;</w:t>
            </w:r>
          </w:p>
          <w:p w:rsidR="00FF4C84" w:rsidRDefault="005D6F55" w:rsidP="004A656F">
            <w:pPr>
              <w:spacing w:before="60" w:after="60"/>
              <w:ind w:left="24" w:right="57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47E1D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="004A656F" w:rsidRPr="004A656F">
              <w:rPr>
                <w:rFonts w:ascii="Arial" w:hAnsi="Arial" w:cs="Arial"/>
                <w:sz w:val="14"/>
                <w:szCs w:val="14"/>
                <w:lang w:val="bg-BG"/>
              </w:rPr>
              <w:t>Разходи за анализи, проучвания, изработване на инвестиционни профили, събития (услуги, хонорари, материали и др.);</w:t>
            </w:r>
          </w:p>
          <w:p w:rsidR="004A656F" w:rsidRPr="004A656F" w:rsidRDefault="005D6F55" w:rsidP="004A656F">
            <w:pPr>
              <w:spacing w:before="60" w:after="60"/>
              <w:ind w:left="24" w:right="57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47E1D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="004A656F" w:rsidRPr="004A656F">
              <w:rPr>
                <w:rFonts w:ascii="Arial" w:hAnsi="Arial" w:cs="Arial"/>
                <w:sz w:val="14"/>
                <w:szCs w:val="14"/>
                <w:lang w:val="bg-BG"/>
              </w:rPr>
              <w:t>Разходи за организиране на спортни и културни събития, включително и международни: честване на празници, регати, риболовни състезания, концерти, пленери, фестивали и пр. с цел популяризиране на региона, рибарството и туризма (услуги, хонорари, материали, кетъринг, преводачески услуги, реклама, маркетинг и др.);</w:t>
            </w:r>
          </w:p>
          <w:p w:rsidR="004A656F" w:rsidRPr="004A656F" w:rsidRDefault="005D6F55" w:rsidP="004A656F">
            <w:pPr>
              <w:spacing w:before="60" w:after="60"/>
              <w:ind w:left="24" w:right="57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47E1D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="004A656F" w:rsidRPr="004A656F">
              <w:rPr>
                <w:rFonts w:ascii="Arial" w:hAnsi="Arial" w:cs="Arial"/>
                <w:sz w:val="14"/>
                <w:szCs w:val="14"/>
                <w:lang w:val="bg-BG"/>
              </w:rPr>
              <w:t>Разходи за организиране на посещения и участие на специализирани борси за туризъм за представяне на местен туристически продукт и осъществяване на нови професионални контакти. (услуги и командировки);</w:t>
            </w:r>
          </w:p>
          <w:p w:rsidR="004A656F" w:rsidRPr="004A656F" w:rsidRDefault="005D6F55" w:rsidP="004A656F">
            <w:pPr>
              <w:spacing w:before="60" w:after="60"/>
              <w:ind w:left="24" w:right="57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47E1D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="004A656F" w:rsidRPr="004A656F">
              <w:rPr>
                <w:rFonts w:ascii="Arial" w:hAnsi="Arial" w:cs="Arial"/>
                <w:sz w:val="14"/>
                <w:szCs w:val="14"/>
                <w:lang w:val="bg-BG"/>
              </w:rPr>
              <w:t>Закупуване на ноу-хау, патентни права и лицензи, софтуер, включително разходите за доставка, инсталация, тестване и въвеждане в експлоатация необходими за изготвяне и изпълнение на проекта;</w:t>
            </w:r>
          </w:p>
          <w:p w:rsidR="004A656F" w:rsidRPr="004A656F" w:rsidRDefault="005D6F55" w:rsidP="004A656F">
            <w:pPr>
              <w:spacing w:before="60" w:after="60"/>
              <w:ind w:left="24" w:right="57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47E1D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="004A656F" w:rsidRPr="004A656F">
              <w:rPr>
                <w:rFonts w:ascii="Arial" w:hAnsi="Arial" w:cs="Arial"/>
                <w:sz w:val="14"/>
                <w:szCs w:val="14"/>
                <w:lang w:val="bg-BG"/>
              </w:rPr>
              <w:t>Закупуване на специализирани транспортни и плавателни средства;</w:t>
            </w:r>
          </w:p>
          <w:p w:rsidR="004A656F" w:rsidRPr="004A656F" w:rsidRDefault="005D6F55" w:rsidP="004A656F">
            <w:pPr>
              <w:spacing w:before="60" w:after="60"/>
              <w:ind w:left="24" w:right="57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47E1D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="004A656F" w:rsidRPr="004A656F">
              <w:rPr>
                <w:rFonts w:ascii="Arial" w:hAnsi="Arial" w:cs="Arial"/>
                <w:sz w:val="14"/>
                <w:szCs w:val="14"/>
                <w:lang w:val="bg-BG"/>
              </w:rPr>
              <w:t xml:space="preserve">Разходи за организация и управление, включително подготовка на проектното предложение и предварителни разходи (инженерни проучвания, оценки, анализи и изготвяне на технически и/или технологичен проект и други услуги), разходи за строителен и </w:t>
            </w:r>
            <w:r w:rsidR="004A656F" w:rsidRPr="004A656F">
              <w:rPr>
                <w:rFonts w:ascii="Arial" w:hAnsi="Arial" w:cs="Arial"/>
                <w:sz w:val="14"/>
                <w:szCs w:val="14"/>
                <w:lang w:val="bg-BG"/>
              </w:rPr>
              <w:lastRenderedPageBreak/>
              <w:t>авторски надзор - в общ размер на не повече от 5% от общо допустимите разходи.</w:t>
            </w:r>
          </w:p>
          <w:p w:rsidR="004A656F" w:rsidRPr="004A656F" w:rsidRDefault="005D6F55" w:rsidP="004A656F">
            <w:pPr>
              <w:spacing w:before="60" w:after="60"/>
              <w:ind w:left="24" w:right="57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47E1D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="004A656F" w:rsidRPr="004A656F">
              <w:rPr>
                <w:rFonts w:ascii="Arial" w:hAnsi="Arial" w:cs="Arial"/>
                <w:sz w:val="14"/>
                <w:szCs w:val="14"/>
                <w:lang w:val="bg-BG"/>
              </w:rPr>
              <w:t>Разходи за проучвания и анализи свързани с опазване на екологията включително защита на брега и пристанищната инфраструктура (услуги, хонорари, инструменти, материали, организиране на събития, командировъчни и реклама);</w:t>
            </w:r>
          </w:p>
          <w:p w:rsidR="004A656F" w:rsidRPr="004A656F" w:rsidRDefault="005D6F55" w:rsidP="004A656F">
            <w:pPr>
              <w:spacing w:before="60" w:after="60"/>
              <w:ind w:left="24" w:right="57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47E1D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="004A656F" w:rsidRPr="004A656F">
              <w:rPr>
                <w:rFonts w:ascii="Arial" w:hAnsi="Arial" w:cs="Arial"/>
                <w:sz w:val="14"/>
                <w:szCs w:val="14"/>
                <w:lang w:val="bg-BG"/>
              </w:rPr>
              <w:t>Закупуване на специализирани транспортни и плавателни средства;</w:t>
            </w:r>
          </w:p>
          <w:p w:rsidR="004A656F" w:rsidRPr="004A656F" w:rsidRDefault="005D6F55" w:rsidP="004A656F">
            <w:pPr>
              <w:spacing w:before="60" w:after="60"/>
              <w:ind w:left="24" w:right="57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47E1D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="004A656F" w:rsidRPr="004A656F">
              <w:rPr>
                <w:rFonts w:ascii="Arial" w:hAnsi="Arial" w:cs="Arial"/>
                <w:sz w:val="14"/>
                <w:szCs w:val="14"/>
                <w:lang w:val="bg-BG"/>
              </w:rPr>
              <w:t>Разходи за организиране на срещи на територията на МИРГ (настаняване, изхранване на гостите, услуги);</w:t>
            </w:r>
          </w:p>
          <w:p w:rsidR="004A656F" w:rsidRPr="004A656F" w:rsidRDefault="004A656F" w:rsidP="004A656F">
            <w:pPr>
              <w:spacing w:before="60" w:after="60"/>
              <w:ind w:left="24" w:right="57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47E1D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t>Разходи за дейности по информация и публичност като разработване и разпространение на рекламни и информационни материали, необходими за изпълнение на проекта (печатни материали, интернет сайтове, интернет приложения и използване на социални мрежи, разходи за популяризиране на събития и др.);</w:t>
            </w:r>
          </w:p>
          <w:p w:rsidR="004A656F" w:rsidRPr="004A656F" w:rsidRDefault="005D6F55" w:rsidP="004A656F">
            <w:pPr>
              <w:spacing w:before="60" w:after="60"/>
              <w:ind w:left="24" w:right="57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47E1D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="004A656F" w:rsidRPr="004A656F">
              <w:rPr>
                <w:rFonts w:ascii="Arial" w:hAnsi="Arial" w:cs="Arial"/>
                <w:sz w:val="14"/>
                <w:szCs w:val="14"/>
                <w:lang w:val="bg-BG"/>
              </w:rPr>
              <w:t>Разходи за услуги свързани с подготовка на партньорства, разработване на материали по темите за партньорство, наемане на експерти необходими по темите на партньорство;</w:t>
            </w:r>
          </w:p>
          <w:p w:rsidR="004A656F" w:rsidRPr="004A656F" w:rsidRDefault="005D6F55" w:rsidP="004A656F">
            <w:pPr>
              <w:spacing w:before="60" w:after="60"/>
              <w:ind w:left="24" w:right="57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47E1D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="004A656F" w:rsidRPr="004A656F">
              <w:rPr>
                <w:rFonts w:ascii="Arial" w:hAnsi="Arial" w:cs="Arial"/>
                <w:sz w:val="14"/>
                <w:szCs w:val="14"/>
                <w:lang w:val="bg-BG"/>
              </w:rPr>
              <w:t>Разходи за анализи, проучвания, изработване на инвестиционни профили, събития;</w:t>
            </w:r>
          </w:p>
          <w:p w:rsidR="004A656F" w:rsidRDefault="005D6F55" w:rsidP="004A656F">
            <w:pPr>
              <w:spacing w:before="60" w:after="60"/>
              <w:ind w:left="24" w:right="57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47E1D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="004A656F" w:rsidRPr="004A656F">
              <w:rPr>
                <w:rFonts w:ascii="Arial" w:hAnsi="Arial" w:cs="Arial"/>
                <w:sz w:val="14"/>
                <w:szCs w:val="14"/>
                <w:lang w:val="bg-BG"/>
              </w:rPr>
              <w:t>Организиране на събития свързани със сътрудничество и партньорства;</w:t>
            </w:r>
          </w:p>
          <w:p w:rsidR="0055586C" w:rsidRDefault="0055586C" w:rsidP="004A656F">
            <w:pPr>
              <w:spacing w:before="60" w:after="60"/>
              <w:ind w:left="24" w:right="57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  <w:p w:rsidR="0055586C" w:rsidRDefault="0055586C" w:rsidP="004A656F">
            <w:pPr>
              <w:spacing w:before="60" w:after="60"/>
              <w:ind w:left="24" w:right="57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  <w:p w:rsidR="0055586C" w:rsidRDefault="0055586C" w:rsidP="004A656F">
            <w:pPr>
              <w:spacing w:before="60" w:after="60"/>
              <w:ind w:left="24" w:right="57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  <w:p w:rsidR="0055586C" w:rsidRDefault="0055586C" w:rsidP="004A656F">
            <w:pPr>
              <w:spacing w:before="60" w:after="60"/>
              <w:ind w:left="24" w:right="57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  <w:p w:rsidR="0055586C" w:rsidRPr="00FC58C6" w:rsidRDefault="0055586C" w:rsidP="004A656F">
            <w:pPr>
              <w:spacing w:before="60" w:after="60"/>
              <w:ind w:left="24" w:right="57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FC58C6" w:rsidRDefault="004A656F" w:rsidP="004A656F">
            <w:pPr>
              <w:spacing w:before="60" w:after="60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A656F">
              <w:rPr>
                <w:rFonts w:ascii="Arial" w:hAnsi="Arial" w:cs="Arial"/>
                <w:sz w:val="14"/>
                <w:szCs w:val="14"/>
                <w:lang w:val="bg-BG"/>
              </w:rPr>
              <w:lastRenderedPageBreak/>
              <w:t>Безвъзмездната финансова помощ до 90%, от които 70 на сто са осигурени от ЕФМДР и 30 на сто от държавния бюджет на Република България.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DD2" w:rsidRPr="00CD7DAD" w:rsidRDefault="000B3587" w:rsidP="00757DD2">
            <w:pPr>
              <w:spacing w:before="60" w:after="60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1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-то и </w:t>
            </w:r>
            <w:r>
              <w:rPr>
                <w:rFonts w:ascii="Arial" w:hAnsi="Arial" w:cs="Arial"/>
                <w:sz w:val="14"/>
                <w:szCs w:val="14"/>
                <w:lang w:val="bg-BG"/>
              </w:rPr>
              <w:t>2</w:t>
            </w:r>
            <w:r w:rsidR="00757DD2" w:rsidRPr="00CD7DAD">
              <w:rPr>
                <w:rFonts w:ascii="Arial" w:hAnsi="Arial" w:cs="Arial"/>
                <w:sz w:val="14"/>
                <w:szCs w:val="14"/>
                <w:lang w:val="bg-BG"/>
              </w:rPr>
              <w:t>-то</w:t>
            </w:r>
          </w:p>
          <w:p w:rsidR="00FF4C84" w:rsidRPr="00FC58C6" w:rsidRDefault="00757DD2" w:rsidP="00757DD2">
            <w:pPr>
              <w:spacing w:before="60" w:after="60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CD7DAD">
              <w:rPr>
                <w:rFonts w:ascii="Arial" w:hAnsi="Arial" w:cs="Arial"/>
                <w:sz w:val="14"/>
                <w:szCs w:val="14"/>
                <w:lang w:val="bg-BG"/>
              </w:rPr>
              <w:t>тримесечие</w:t>
            </w:r>
          </w:p>
        </w:tc>
        <w:tc>
          <w:tcPr>
            <w:tcW w:w="1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Default="00FF4C84" w:rsidP="005C4079">
            <w:pPr>
              <w:spacing w:before="60" w:after="60"/>
              <w:ind w:left="76" w:right="43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FC58C6">
              <w:rPr>
                <w:rFonts w:ascii="Arial" w:hAnsi="Arial" w:cs="Arial"/>
                <w:sz w:val="14"/>
                <w:szCs w:val="14"/>
                <w:lang w:val="bg-BG"/>
              </w:rPr>
              <w:t>90 дни от датата на обявяване на процедурата</w:t>
            </w:r>
          </w:p>
          <w:p w:rsidR="009C189E" w:rsidRPr="00FC58C6" w:rsidRDefault="009C189E" w:rsidP="005C4079">
            <w:pPr>
              <w:spacing w:before="60" w:after="60"/>
              <w:ind w:left="76" w:right="43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FC58C6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FC58C6">
              <w:rPr>
                <w:rFonts w:ascii="Arial" w:hAnsi="Arial" w:cs="Arial"/>
                <w:sz w:val="14"/>
                <w:szCs w:val="14"/>
                <w:lang w:val="bg-BG"/>
              </w:rPr>
              <w:t>не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FC58C6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FC58C6">
              <w:rPr>
                <w:rFonts w:ascii="Arial" w:hAnsi="Arial" w:cs="Arial"/>
                <w:sz w:val="14"/>
                <w:szCs w:val="14"/>
                <w:lang w:val="bg-BG"/>
              </w:rPr>
              <w:t>не</w:t>
            </w:r>
          </w:p>
        </w:tc>
        <w:tc>
          <w:tcPr>
            <w:tcW w:w="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2E22AA" w:rsidRDefault="00757DD2" w:rsidP="00AA71E5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highlight w:val="yellow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5</w:t>
            </w:r>
            <w:r w:rsidR="00AA71E5">
              <w:rPr>
                <w:rFonts w:ascii="Arial" w:hAnsi="Arial" w:cs="Arial"/>
                <w:sz w:val="14"/>
                <w:szCs w:val="14"/>
                <w:lang w:val="bg-BG"/>
              </w:rPr>
              <w:t> </w:t>
            </w:r>
            <w:r>
              <w:rPr>
                <w:rFonts w:ascii="Arial" w:hAnsi="Arial" w:cs="Arial"/>
                <w:sz w:val="14"/>
                <w:szCs w:val="14"/>
                <w:lang w:val="bg-BG"/>
              </w:rPr>
              <w:t>112</w:t>
            </w:r>
            <w:r w:rsidR="00AA71E5">
              <w:rPr>
                <w:rFonts w:ascii="Arial" w:hAnsi="Arial" w:cs="Arial"/>
                <w:sz w:val="14"/>
                <w:szCs w:val="14"/>
                <w:lang w:val="bg-BG"/>
              </w:rPr>
              <w:t>.</w:t>
            </w:r>
            <w:r>
              <w:rPr>
                <w:rFonts w:ascii="Arial" w:hAnsi="Arial" w:cs="Arial"/>
                <w:sz w:val="14"/>
                <w:szCs w:val="14"/>
                <w:lang w:val="bg-BG"/>
              </w:rPr>
              <w:t>92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FC58C6" w:rsidRDefault="004A656F" w:rsidP="00AA71E5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25</w:t>
            </w:r>
            <w:r w:rsidR="00AA71E5">
              <w:rPr>
                <w:rFonts w:ascii="Arial" w:hAnsi="Arial" w:cs="Arial"/>
                <w:sz w:val="14"/>
                <w:szCs w:val="14"/>
                <w:lang w:val="bg-BG"/>
              </w:rPr>
              <w:t> </w:t>
            </w:r>
            <w:r>
              <w:rPr>
                <w:rFonts w:ascii="Arial" w:hAnsi="Arial" w:cs="Arial"/>
                <w:sz w:val="14"/>
                <w:szCs w:val="14"/>
                <w:lang w:val="bg-BG"/>
              </w:rPr>
              <w:t>564</w:t>
            </w:r>
            <w:r w:rsidR="00AA71E5">
              <w:rPr>
                <w:rFonts w:ascii="Arial" w:hAnsi="Arial" w:cs="Arial"/>
                <w:sz w:val="14"/>
                <w:szCs w:val="14"/>
                <w:lang w:val="bg-BG"/>
              </w:rPr>
              <w:t>.</w:t>
            </w:r>
            <w:r>
              <w:rPr>
                <w:rFonts w:ascii="Arial" w:hAnsi="Arial" w:cs="Arial"/>
                <w:sz w:val="14"/>
                <w:szCs w:val="14"/>
                <w:lang w:val="bg-BG"/>
              </w:rPr>
              <w:t>59</w:t>
            </w:r>
          </w:p>
        </w:tc>
      </w:tr>
      <w:tr w:rsidR="005D6F55" w:rsidRPr="000B0382" w:rsidTr="000B22AA">
        <w:trPr>
          <w:trHeight w:hRule="exact" w:val="508"/>
        </w:trPr>
        <w:tc>
          <w:tcPr>
            <w:tcW w:w="1587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55" w:rsidRPr="00DA5421" w:rsidRDefault="000B0382" w:rsidP="000B22AA">
            <w:pPr>
              <w:spacing w:before="60" w:after="60"/>
              <w:ind w:left="335"/>
              <w:rPr>
                <w:rFonts w:ascii="Arial" w:hAnsi="Arial" w:cs="Arial"/>
                <w:b/>
                <w:spacing w:val="-1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bg-BG"/>
              </w:rPr>
              <w:lastRenderedPageBreak/>
              <w:t xml:space="preserve">Приоритет 3. </w:t>
            </w:r>
            <w:r w:rsidR="005D6F55" w:rsidRPr="005D6F55">
              <w:rPr>
                <w:rFonts w:ascii="Arial" w:hAnsi="Arial" w:cs="Arial"/>
                <w:b/>
                <w:sz w:val="18"/>
                <w:szCs w:val="18"/>
                <w:lang w:val="bg-BG"/>
              </w:rPr>
              <w:t>Развитие на партнь</w:t>
            </w:r>
            <w:r w:rsidR="005D6F55">
              <w:rPr>
                <w:rFonts w:ascii="Arial" w:hAnsi="Arial" w:cs="Arial"/>
                <w:b/>
                <w:sz w:val="18"/>
                <w:szCs w:val="18"/>
                <w:lang w:val="bg-BG"/>
              </w:rPr>
              <w:t>о</w:t>
            </w:r>
            <w:r>
              <w:rPr>
                <w:rFonts w:ascii="Arial" w:hAnsi="Arial" w:cs="Arial"/>
                <w:b/>
                <w:sz w:val="18"/>
                <w:szCs w:val="18"/>
                <w:lang w:val="bg-BG"/>
              </w:rPr>
              <w:t>рство и сътрудничество при ВОМР</w:t>
            </w:r>
          </w:p>
        </w:tc>
      </w:tr>
      <w:tr w:rsidR="005D6F55" w:rsidRPr="00FC58C6" w:rsidTr="00AA71E5">
        <w:trPr>
          <w:trHeight w:val="699"/>
        </w:trPr>
        <w:tc>
          <w:tcPr>
            <w:tcW w:w="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F55" w:rsidRDefault="0055586C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4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F55" w:rsidRDefault="00757DD2" w:rsidP="00757DD2">
            <w:pPr>
              <w:spacing w:before="60" w:after="60"/>
              <w:ind w:left="50" w:right="13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4.</w:t>
            </w:r>
            <w:r w:rsidR="005D6F55" w:rsidRPr="000B0382">
              <w:rPr>
                <w:lang w:val="bg-BG"/>
              </w:rPr>
              <w:t xml:space="preserve"> </w:t>
            </w:r>
            <w:r w:rsidR="005D6F55" w:rsidRPr="005D6F55">
              <w:rPr>
                <w:rFonts w:ascii="Arial" w:hAnsi="Arial" w:cs="Arial"/>
                <w:sz w:val="14"/>
                <w:szCs w:val="14"/>
                <w:lang w:val="bg-BG"/>
              </w:rPr>
              <w:t xml:space="preserve">Подкрепа за създаване на сътрудничество, партньорство и </w:t>
            </w:r>
            <w:proofErr w:type="spellStart"/>
            <w:r w:rsidR="005D6F55" w:rsidRPr="005D6F55">
              <w:rPr>
                <w:rFonts w:ascii="Arial" w:hAnsi="Arial" w:cs="Arial"/>
                <w:sz w:val="14"/>
                <w:szCs w:val="14"/>
                <w:lang w:val="bg-BG"/>
              </w:rPr>
              <w:t>синергия</w:t>
            </w:r>
            <w:proofErr w:type="spellEnd"/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F55" w:rsidRPr="00F97C6B" w:rsidRDefault="005D6F55" w:rsidP="00757DD2">
            <w:pPr>
              <w:spacing w:before="60" w:after="60"/>
              <w:ind w:left="93" w:right="33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Изграждане на  сътрудничество с други МИРГ, МИГ, както и подобен тип структури, прилагащи подходи за териториално развитие.</w:t>
            </w:r>
          </w:p>
        </w:tc>
        <w:tc>
          <w:tcPr>
            <w:tcW w:w="1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F55" w:rsidRPr="00BA4758" w:rsidRDefault="00731572" w:rsidP="00AA71E5">
            <w:pPr>
              <w:spacing w:before="60" w:after="60"/>
              <w:ind w:left="87" w:right="26"/>
              <w:jc w:val="center"/>
              <w:rPr>
                <w:rFonts w:ascii="Arial" w:hAnsi="Arial" w:cs="Arial"/>
                <w:iCs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iCs/>
                <w:sz w:val="14"/>
                <w:szCs w:val="14"/>
                <w:lang w:val="bg-BG"/>
              </w:rPr>
              <w:t>157</w:t>
            </w:r>
            <w:r w:rsidR="00AA71E5">
              <w:rPr>
                <w:rFonts w:ascii="Arial" w:hAnsi="Arial" w:cs="Arial"/>
                <w:iCs/>
                <w:sz w:val="14"/>
                <w:szCs w:val="14"/>
                <w:lang w:val="bg-BG"/>
              </w:rPr>
              <w:t> </w:t>
            </w:r>
            <w:r>
              <w:rPr>
                <w:rFonts w:ascii="Arial" w:hAnsi="Arial" w:cs="Arial"/>
                <w:iCs/>
                <w:sz w:val="14"/>
                <w:szCs w:val="14"/>
                <w:lang w:val="bg-BG"/>
              </w:rPr>
              <w:t>497</w:t>
            </w:r>
            <w:r w:rsidR="00AA71E5">
              <w:rPr>
                <w:rFonts w:ascii="Arial" w:hAnsi="Arial" w:cs="Arial"/>
                <w:iCs/>
                <w:sz w:val="14"/>
                <w:szCs w:val="14"/>
                <w:lang w:val="bg-BG"/>
              </w:rPr>
              <w:t>.</w:t>
            </w:r>
            <w:r>
              <w:rPr>
                <w:rFonts w:ascii="Arial" w:hAnsi="Arial" w:cs="Arial"/>
                <w:iCs/>
                <w:sz w:val="14"/>
                <w:szCs w:val="14"/>
                <w:lang w:val="bg-BG"/>
              </w:rPr>
              <w:t>58</w:t>
            </w:r>
            <w:r w:rsidR="000B3587">
              <w:rPr>
                <w:rFonts w:ascii="Arial" w:hAnsi="Arial" w:cs="Arial"/>
                <w:iCs/>
                <w:sz w:val="14"/>
                <w:szCs w:val="14"/>
                <w:lang w:val="bg-BG"/>
              </w:rPr>
              <w:t>*</w:t>
            </w:r>
          </w:p>
        </w:tc>
        <w:tc>
          <w:tcPr>
            <w:tcW w:w="1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F55" w:rsidRPr="004A656F" w:rsidRDefault="00731572" w:rsidP="004A656F">
            <w:pPr>
              <w:spacing w:before="60" w:after="60"/>
              <w:ind w:left="86" w:right="18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731572">
              <w:rPr>
                <w:rFonts w:ascii="Arial" w:hAnsi="Arial" w:cs="Arial"/>
                <w:sz w:val="14"/>
                <w:szCs w:val="14"/>
                <w:lang w:val="bg-BG"/>
              </w:rPr>
              <w:t>МИРГ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F55" w:rsidRPr="005D6F55" w:rsidRDefault="005D6F55" w:rsidP="005D6F55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Подкрепа на местните общности, свързани с рибарството и аквакултурите, чрез активна ангажираност в местното развитие.</w:t>
            </w:r>
          </w:p>
          <w:p w:rsidR="005D6F55" w:rsidRPr="005D6F55" w:rsidRDefault="005D6F55" w:rsidP="005D6F55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 xml:space="preserve">Организиране на работа в мрежа; </w:t>
            </w:r>
          </w:p>
          <w:p w:rsidR="005D6F55" w:rsidRPr="005D6F55" w:rsidRDefault="005D6F55" w:rsidP="005D6F55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Изграждане на капацитет, обучения, семинари и въвеждане на иновации;</w:t>
            </w:r>
          </w:p>
          <w:p w:rsidR="005D6F55" w:rsidRPr="005D6F55" w:rsidRDefault="005D6F55" w:rsidP="005D6F55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Повишаване на осведомеността по проблемите на околната среда сред широката общественост, предоставяне на нови възможности за райони, зависими от риболова;</w:t>
            </w:r>
          </w:p>
          <w:p w:rsidR="005D6F55" w:rsidRPr="005D6F55" w:rsidRDefault="005D6F55" w:rsidP="005D6F55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Сътрудничество и обмяна на опит с други МИРГ, МИГ, както и подобен тип структури, прилагащи подходи за териториално развитие.</w:t>
            </w:r>
          </w:p>
          <w:p w:rsidR="005D6F55" w:rsidRPr="005D6F55" w:rsidRDefault="005D6F55" w:rsidP="005D6F55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Създаване на платформи за сътрудничество между различни заинтересовани страни, представяне на местни продукти и културни ресурси.</w:t>
            </w:r>
          </w:p>
          <w:p w:rsidR="005D6F55" w:rsidRPr="005D6F55" w:rsidRDefault="005D6F55" w:rsidP="005D6F55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Инициативи за съвместно управление на защитени територии.</w:t>
            </w:r>
          </w:p>
          <w:p w:rsidR="005D6F55" w:rsidRPr="005D6F55" w:rsidRDefault="005D6F55" w:rsidP="005D6F55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 xml:space="preserve">Финансиране на съвместни проекти с други МИГ/МИРГ от България и </w:t>
            </w:r>
            <w:proofErr w:type="spellStart"/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ЕС.в</w:t>
            </w:r>
            <w:proofErr w:type="spellEnd"/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 xml:space="preserve"> интерес на рибарските общности, туризма и опазване на екологията. </w:t>
            </w:r>
          </w:p>
          <w:p w:rsidR="005D6F55" w:rsidRPr="005D6F55" w:rsidRDefault="005D6F55" w:rsidP="005D6F55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Подкрепа на местните общности, свързани с рибарството и аквакултурите, чрез активна ангажираност в местното развитие.</w:t>
            </w:r>
          </w:p>
          <w:p w:rsidR="005D6F55" w:rsidRPr="005D6F55" w:rsidRDefault="005D6F55" w:rsidP="005D6F55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Подкрепа за изграждане и/или обновяване на центрове за различни дейности свързани с рибарството, туризма, културата и екологичното образование в рибарската територия</w:t>
            </w:r>
          </w:p>
          <w:p w:rsidR="005D6F55" w:rsidRPr="004A656F" w:rsidRDefault="005D6F55" w:rsidP="00757DD2">
            <w:pPr>
              <w:spacing w:before="60" w:after="60"/>
              <w:ind w:left="60" w:right="4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Организиране на фестивали и събития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F55" w:rsidRPr="005D6F55" w:rsidRDefault="005D6F55" w:rsidP="005D6F55">
            <w:pPr>
              <w:spacing w:before="60" w:after="60"/>
              <w:ind w:left="24" w:right="57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Разходи за строително-монтажни работи;</w:t>
            </w:r>
          </w:p>
          <w:p w:rsidR="005D6F55" w:rsidRPr="005D6F55" w:rsidRDefault="005D6F55" w:rsidP="005D6F55">
            <w:pPr>
              <w:spacing w:before="60" w:after="60"/>
              <w:ind w:left="24" w:right="57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Закупуване и инсталиране на нови машини и оборудване;</w:t>
            </w:r>
          </w:p>
          <w:p w:rsidR="005D6F55" w:rsidRPr="005D6F55" w:rsidRDefault="005D6F55" w:rsidP="005D6F55">
            <w:pPr>
              <w:spacing w:before="60" w:after="60"/>
              <w:ind w:left="24" w:right="57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Разходи за услуги, проучвания, техническо/технологични разработки насочени към развитие на занаятчийството, създаване на туристически продукти и атракции, стартиране или развитие на бизнес дейности и предприемачество, развлекателни и спортни дейности (услуги, хонорари, командировки, материали, реклама, маркетинг и др.);</w:t>
            </w:r>
          </w:p>
          <w:p w:rsidR="005D6F55" w:rsidRPr="005D6F55" w:rsidRDefault="005D6F55" w:rsidP="005D6F55">
            <w:pPr>
              <w:spacing w:before="60" w:after="60"/>
              <w:ind w:left="24" w:right="57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Разходи за организиране на посещения и участие на срещи с партньори в България и чужбина (пътни, услуги, командировки и пр.);</w:t>
            </w:r>
          </w:p>
          <w:p w:rsidR="005D6F55" w:rsidRPr="005D6F55" w:rsidRDefault="005D6F55" w:rsidP="005D6F55">
            <w:pPr>
              <w:spacing w:before="60" w:after="60"/>
              <w:ind w:left="24" w:right="57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Разходи за организиране на срещи на територията на МИРГ (настаняване, изхранване на гостите, услуги);</w:t>
            </w:r>
          </w:p>
          <w:p w:rsidR="005D6F55" w:rsidRPr="005D6F55" w:rsidRDefault="005D6F55" w:rsidP="005D6F55">
            <w:pPr>
              <w:spacing w:before="60" w:after="60"/>
              <w:ind w:left="24" w:right="57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Разходи за дейности по информация и публичност като разработване и разпространение на рекламни и информационни материали, необходими за изпълнение на проекта (печатни материали, интернет сайтове, интернет приложения и използване на социални мрежи, разходи за популяризиране на събития и др.);</w:t>
            </w:r>
          </w:p>
          <w:p w:rsidR="005D6F55" w:rsidRPr="005D6F55" w:rsidRDefault="005D6F55" w:rsidP="005D6F55">
            <w:pPr>
              <w:spacing w:before="60" w:after="60"/>
              <w:ind w:left="24" w:right="57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Разходи за услуги свързани с подготовка на партньорства, разработване на материали по темите за партньорство, наемане на експерти необходими по темите на партньорство;</w:t>
            </w:r>
          </w:p>
          <w:p w:rsidR="005D6F55" w:rsidRPr="005D6F55" w:rsidRDefault="005D6F55" w:rsidP="005D6F55">
            <w:pPr>
              <w:spacing w:before="60" w:after="60"/>
              <w:ind w:left="24" w:right="57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•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Разходи за анализи, проучвания, изработване на инвестиционни профили, събития;</w:t>
            </w:r>
          </w:p>
          <w:p w:rsidR="005D6F55" w:rsidRPr="004A656F" w:rsidRDefault="005D6F55" w:rsidP="00757DD2">
            <w:pPr>
              <w:spacing w:before="60" w:after="60"/>
              <w:ind w:left="24" w:right="57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lastRenderedPageBreak/>
              <w:t>•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Pr="005D6F55">
              <w:rPr>
                <w:rFonts w:ascii="Arial" w:hAnsi="Arial" w:cs="Arial"/>
                <w:sz w:val="14"/>
                <w:szCs w:val="14"/>
                <w:lang w:val="bg-BG"/>
              </w:rPr>
              <w:t>Организиране на събития свързани със сътрудничество и партньорства;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F55" w:rsidRPr="004A656F" w:rsidRDefault="00731572" w:rsidP="004A656F">
            <w:pPr>
              <w:spacing w:before="60" w:after="60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731572">
              <w:rPr>
                <w:rFonts w:ascii="Arial" w:hAnsi="Arial" w:cs="Arial"/>
                <w:sz w:val="14"/>
                <w:szCs w:val="14"/>
                <w:lang w:val="bg-BG"/>
              </w:rPr>
              <w:lastRenderedPageBreak/>
              <w:t>Безвъзмездната финансова помощ до 90%, от които 70 на сто са осигурени от ЕФМДР и 30 на сто от държавния бюджет на Република България.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DD2" w:rsidRPr="00CD7DAD" w:rsidRDefault="00731572" w:rsidP="00757DD2">
            <w:pPr>
              <w:spacing w:before="60" w:after="60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 xml:space="preserve"> </w:t>
            </w:r>
            <w:r w:rsidR="000B3587">
              <w:rPr>
                <w:rFonts w:ascii="Arial" w:hAnsi="Arial" w:cs="Arial"/>
                <w:sz w:val="14"/>
                <w:szCs w:val="14"/>
                <w:lang w:val="bg-BG"/>
              </w:rPr>
              <w:t>1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 xml:space="preserve">-то и </w:t>
            </w:r>
            <w:r w:rsidR="000B3587">
              <w:rPr>
                <w:rFonts w:ascii="Arial" w:hAnsi="Arial" w:cs="Arial"/>
                <w:sz w:val="14"/>
                <w:szCs w:val="14"/>
                <w:lang w:val="bg-BG"/>
              </w:rPr>
              <w:t>2</w:t>
            </w:r>
            <w:r w:rsidR="00757DD2" w:rsidRPr="00CD7DAD">
              <w:rPr>
                <w:rFonts w:ascii="Arial" w:hAnsi="Arial" w:cs="Arial"/>
                <w:sz w:val="14"/>
                <w:szCs w:val="14"/>
                <w:lang w:val="bg-BG"/>
              </w:rPr>
              <w:t>-то</w:t>
            </w:r>
          </w:p>
          <w:p w:rsidR="005D6F55" w:rsidRPr="00CD7DAD" w:rsidRDefault="00757DD2" w:rsidP="00757DD2">
            <w:pPr>
              <w:spacing w:before="60" w:after="60"/>
              <w:jc w:val="both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CD7DAD">
              <w:rPr>
                <w:rFonts w:ascii="Arial" w:hAnsi="Arial" w:cs="Arial"/>
                <w:sz w:val="14"/>
                <w:szCs w:val="14"/>
                <w:lang w:val="bg-BG"/>
              </w:rPr>
              <w:t>тримесечие</w:t>
            </w:r>
          </w:p>
        </w:tc>
        <w:tc>
          <w:tcPr>
            <w:tcW w:w="1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572" w:rsidRPr="00731572" w:rsidRDefault="00731572" w:rsidP="00731572">
            <w:pPr>
              <w:spacing w:before="60" w:after="60"/>
              <w:ind w:left="76" w:right="43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731572">
              <w:rPr>
                <w:rFonts w:ascii="Arial" w:hAnsi="Arial" w:cs="Arial"/>
                <w:sz w:val="14"/>
                <w:szCs w:val="14"/>
                <w:lang w:val="bg-BG"/>
              </w:rPr>
              <w:t>90 дни от датата на обявяване на процедурата</w:t>
            </w:r>
          </w:p>
          <w:p w:rsidR="005D6F55" w:rsidRPr="00FC58C6" w:rsidRDefault="005D6F55" w:rsidP="00731572">
            <w:pPr>
              <w:spacing w:before="60" w:after="60"/>
              <w:ind w:left="76" w:right="43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F55" w:rsidRPr="00FC58C6" w:rsidRDefault="00757DD2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не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F55" w:rsidRPr="00FC58C6" w:rsidRDefault="00757DD2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не</w:t>
            </w:r>
          </w:p>
        </w:tc>
        <w:tc>
          <w:tcPr>
            <w:tcW w:w="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F55" w:rsidRDefault="00731572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5</w:t>
            </w:r>
            <w:r w:rsidR="00AA71E5">
              <w:rPr>
                <w:rFonts w:ascii="Arial" w:hAnsi="Arial" w:cs="Arial"/>
                <w:sz w:val="14"/>
                <w:szCs w:val="14"/>
                <w:lang w:val="bg-BG"/>
              </w:rPr>
              <w:t> 112.</w:t>
            </w:r>
            <w:r w:rsidR="00757DD2">
              <w:rPr>
                <w:rFonts w:ascii="Arial" w:hAnsi="Arial" w:cs="Arial"/>
                <w:sz w:val="14"/>
                <w:szCs w:val="14"/>
                <w:lang w:val="bg-BG"/>
              </w:rPr>
              <w:t>92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F55" w:rsidRDefault="00757DD2" w:rsidP="00AA71E5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>
              <w:rPr>
                <w:rFonts w:ascii="Arial" w:hAnsi="Arial" w:cs="Arial"/>
                <w:sz w:val="14"/>
                <w:szCs w:val="14"/>
                <w:lang w:val="bg-BG"/>
              </w:rPr>
              <w:t>56</w:t>
            </w:r>
            <w:r w:rsidR="00AA71E5">
              <w:rPr>
                <w:rFonts w:ascii="Arial" w:hAnsi="Arial" w:cs="Arial"/>
                <w:sz w:val="14"/>
                <w:szCs w:val="14"/>
                <w:lang w:val="bg-BG"/>
              </w:rPr>
              <w:t> </w:t>
            </w:r>
            <w:r>
              <w:rPr>
                <w:rFonts w:ascii="Arial" w:hAnsi="Arial" w:cs="Arial"/>
                <w:sz w:val="14"/>
                <w:szCs w:val="14"/>
                <w:lang w:val="bg-BG"/>
              </w:rPr>
              <w:t>242</w:t>
            </w:r>
            <w:r w:rsidR="00AA71E5">
              <w:rPr>
                <w:rFonts w:ascii="Arial" w:hAnsi="Arial" w:cs="Arial"/>
                <w:sz w:val="14"/>
                <w:szCs w:val="14"/>
                <w:lang w:val="bg-BG"/>
              </w:rPr>
              <w:t>.</w:t>
            </w:r>
            <w:r>
              <w:rPr>
                <w:rFonts w:ascii="Arial" w:hAnsi="Arial" w:cs="Arial"/>
                <w:sz w:val="14"/>
                <w:szCs w:val="14"/>
                <w:lang w:val="bg-BG"/>
              </w:rPr>
              <w:t>11</w:t>
            </w:r>
          </w:p>
        </w:tc>
      </w:tr>
    </w:tbl>
    <w:p w:rsidR="004A656F" w:rsidRDefault="004A656F" w:rsidP="00FB64D8">
      <w:pPr>
        <w:spacing w:before="120" w:after="120"/>
        <w:ind w:left="388" w:right="455"/>
        <w:rPr>
          <w:rFonts w:ascii="Arial" w:hAnsi="Arial" w:cs="Arial"/>
          <w:position w:val="9"/>
          <w:sz w:val="14"/>
          <w:szCs w:val="14"/>
          <w:lang w:val="bg-BG"/>
        </w:rPr>
      </w:pPr>
    </w:p>
    <w:p w:rsidR="004A656F" w:rsidRDefault="004A656F" w:rsidP="00FB64D8">
      <w:pPr>
        <w:spacing w:before="120" w:after="120"/>
        <w:ind w:left="388" w:right="455"/>
        <w:rPr>
          <w:rFonts w:ascii="Arial" w:hAnsi="Arial" w:cs="Arial"/>
          <w:position w:val="9"/>
          <w:sz w:val="14"/>
          <w:szCs w:val="14"/>
          <w:lang w:val="bg-BG"/>
        </w:rPr>
      </w:pPr>
    </w:p>
    <w:p w:rsidR="00BB32EB" w:rsidRPr="00262449" w:rsidRDefault="00BB32EB" w:rsidP="00FB64D8">
      <w:pPr>
        <w:spacing w:before="120" w:after="120"/>
        <w:ind w:left="388" w:right="455"/>
        <w:rPr>
          <w:rFonts w:ascii="Arial" w:hAnsi="Arial" w:cs="Arial"/>
          <w:sz w:val="14"/>
          <w:szCs w:val="14"/>
          <w:lang w:val="bg-BG"/>
        </w:rPr>
      </w:pPr>
      <w:r w:rsidRPr="00262449">
        <w:rPr>
          <w:rFonts w:ascii="Arial" w:hAnsi="Arial" w:cs="Arial"/>
          <w:position w:val="9"/>
          <w:sz w:val="14"/>
          <w:szCs w:val="14"/>
          <w:lang w:val="bg-BG"/>
        </w:rPr>
        <w:t xml:space="preserve">1 </w:t>
      </w:r>
      <w:r w:rsidR="00822803" w:rsidRPr="00822803">
        <w:rPr>
          <w:rFonts w:ascii="Arial" w:hAnsi="Arial" w:cs="Arial"/>
          <w:sz w:val="14"/>
          <w:szCs w:val="14"/>
          <w:lang w:val="bg-BG"/>
        </w:rPr>
        <w:t xml:space="preserve">Индикативната годишна работна програма се изготвя в съответствие с чл. 26, ал. 1 от Постановление №23 на Министерския съвет от 13.02.2023 г. за определяне на детайлни правила за предоставяне на безвъзмездна финансова помощ по програмите, финансирани </w:t>
      </w:r>
      <w:proofErr w:type="spellStart"/>
      <w:r w:rsidR="00822803" w:rsidRPr="00822803">
        <w:rPr>
          <w:rFonts w:ascii="Arial" w:hAnsi="Arial" w:cs="Arial"/>
          <w:sz w:val="14"/>
          <w:szCs w:val="14"/>
          <w:lang w:val="bg-BG"/>
        </w:rPr>
        <w:t>отфинансирани</w:t>
      </w:r>
      <w:proofErr w:type="spellEnd"/>
      <w:r w:rsidR="00822803" w:rsidRPr="00822803">
        <w:rPr>
          <w:rFonts w:ascii="Arial" w:hAnsi="Arial" w:cs="Arial"/>
          <w:sz w:val="14"/>
          <w:szCs w:val="14"/>
          <w:lang w:val="bg-BG"/>
        </w:rPr>
        <w:t xml:space="preserve"> от Европейските фондове при споделено управление за програмен период 2021 – 2027 г.</w:t>
      </w:r>
      <w:r w:rsidRPr="00262449">
        <w:rPr>
          <w:rFonts w:ascii="Arial" w:hAnsi="Arial" w:cs="Arial"/>
          <w:sz w:val="14"/>
          <w:szCs w:val="14"/>
          <w:lang w:val="bg-BG"/>
        </w:rPr>
        <w:t>.</w:t>
      </w:r>
    </w:p>
    <w:p w:rsidR="00BB32EB" w:rsidRPr="00262449" w:rsidRDefault="00BB32EB" w:rsidP="00FB64D8">
      <w:pPr>
        <w:spacing w:before="120" w:after="120"/>
        <w:ind w:left="388"/>
        <w:rPr>
          <w:rFonts w:ascii="Arial" w:hAnsi="Arial" w:cs="Arial"/>
          <w:sz w:val="14"/>
          <w:szCs w:val="14"/>
          <w:lang w:val="bg-BG"/>
        </w:rPr>
      </w:pPr>
      <w:r w:rsidRPr="00262449">
        <w:rPr>
          <w:rFonts w:ascii="Arial" w:hAnsi="Arial" w:cs="Arial"/>
          <w:noProof/>
          <w:sz w:val="14"/>
          <w:szCs w:val="14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-352425</wp:posOffset>
                </wp:positionV>
                <wp:extent cx="1827530" cy="0"/>
                <wp:effectExtent l="11430" t="7620" r="8890" b="1143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7530" cy="0"/>
                          <a:chOff x="708" y="-555"/>
                          <a:chExt cx="2878" cy="0"/>
                        </a:xfrm>
                      </wpg:grpSpPr>
                      <wps:wsp>
                        <wps:cNvPr id="26" name="Freeform 5"/>
                        <wps:cNvSpPr>
                          <a:spLocks/>
                        </wps:cNvSpPr>
                        <wps:spPr bwMode="auto">
                          <a:xfrm>
                            <a:off x="708" y="-555"/>
                            <a:ext cx="2878" cy="0"/>
                          </a:xfrm>
                          <a:custGeom>
                            <a:avLst/>
                            <a:gdLst>
                              <a:gd name="T0" fmla="+- 0 708 708"/>
                              <a:gd name="T1" fmla="*/ T0 w 2878"/>
                              <a:gd name="T2" fmla="+- 0 3586 708"/>
                              <a:gd name="T3" fmla="*/ T2 w 28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78">
                                <a:moveTo>
                                  <a:pt x="0" y="0"/>
                                </a:moveTo>
                                <a:lnTo>
                                  <a:pt x="287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619BCF2A" id="Group 25" o:spid="_x0000_s1026" style="position:absolute;margin-left:35.4pt;margin-top:-27.75pt;width:143.9pt;height:0;z-index:-251657216;mso-position-horizontal-relative:page" coordorigin="708,-555" coordsize="287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">
                <v:shape id="Freeform 5" o:spid="_x0000_s1027" style="position:absolute;left:708;top:-555;width:2878;height:0;visibility:visible;mso-wrap-style:square;v-text-anchor:top" coordsize="28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" path="m,l2878,e" filled="f" strokeweight=".58pt">
                  <v:path arrowok="t" o:connecttype="custom" o:connectlocs="0,0;2878,0" o:connectangles="0,0"/>
                </v:shape>
                <w10:wrap anchorx="page"/>
              </v:group>
            </w:pict>
          </mc:Fallback>
        </mc:AlternateContent>
      </w:r>
      <w:r w:rsidRPr="00262449">
        <w:rPr>
          <w:rFonts w:ascii="Arial" w:hAnsi="Arial" w:cs="Arial"/>
          <w:position w:val="8"/>
          <w:sz w:val="14"/>
          <w:szCs w:val="14"/>
          <w:lang w:val="bg-BG"/>
        </w:rPr>
        <w:t xml:space="preserve">2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Б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ъ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ме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дна</w:t>
      </w:r>
      <w:r w:rsidRPr="00262449">
        <w:rPr>
          <w:rFonts w:ascii="Arial" w:hAnsi="Arial" w:cs="Arial"/>
          <w:spacing w:val="-10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ф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ин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п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м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щ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:rsidR="00BB32EB" w:rsidRPr="00262449" w:rsidRDefault="00BB32EB" w:rsidP="00FB64D8">
      <w:pPr>
        <w:spacing w:before="120" w:after="120"/>
        <w:ind w:left="388"/>
        <w:rPr>
          <w:rFonts w:ascii="Arial" w:hAnsi="Arial" w:cs="Arial"/>
          <w:sz w:val="14"/>
          <w:szCs w:val="14"/>
          <w:lang w:val="bg-BG"/>
        </w:rPr>
      </w:pPr>
      <w:r w:rsidRPr="00262449">
        <w:rPr>
          <w:rFonts w:ascii="Arial" w:hAnsi="Arial" w:cs="Arial"/>
          <w:position w:val="8"/>
          <w:sz w:val="14"/>
          <w:szCs w:val="14"/>
          <w:lang w:val="bg-BG"/>
        </w:rPr>
        <w:t>3</w:t>
      </w:r>
      <w:r w:rsidRPr="00262449">
        <w:rPr>
          <w:rFonts w:ascii="Arial" w:hAnsi="Arial" w:cs="Arial"/>
          <w:spacing w:val="17"/>
          <w:position w:val="8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б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ел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яз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д</w:t>
      </w:r>
      <w:r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“</w:t>
      </w:r>
      <w:r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н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“.</w:t>
      </w:r>
    </w:p>
    <w:p w:rsidR="00BB32EB" w:rsidRPr="00262449" w:rsidRDefault="009B2B18" w:rsidP="00FB64D8">
      <w:pPr>
        <w:spacing w:before="120" w:after="120"/>
        <w:ind w:left="388"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8"/>
          <w:sz w:val="14"/>
          <w:szCs w:val="14"/>
          <w:lang w:val="bg-BG"/>
        </w:rPr>
        <w:t>4</w:t>
      </w:r>
      <w:r w:rsidR="00BB32EB" w:rsidRPr="00262449">
        <w:rPr>
          <w:rFonts w:ascii="Arial" w:hAnsi="Arial" w:cs="Arial"/>
          <w:spacing w:val="17"/>
          <w:position w:val="8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б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ел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яз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д</w:t>
      </w:r>
      <w:r w:rsidR="00BB32EB"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“,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“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="00BB32EB"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п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р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д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да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бъде</w:t>
      </w:r>
      <w:r w:rsidR="00BB32EB" w:rsidRPr="00262449">
        <w:rPr>
          <w:rFonts w:ascii="Arial" w:hAnsi="Arial" w:cs="Arial"/>
          <w:spacing w:val="-4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у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точ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о“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:rsidR="00BB32EB" w:rsidRPr="00262449" w:rsidRDefault="009B2B18" w:rsidP="00FB64D8">
      <w:pPr>
        <w:spacing w:before="120" w:after="120"/>
        <w:ind w:left="388"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8"/>
          <w:sz w:val="14"/>
          <w:szCs w:val="14"/>
          <w:lang w:val="bg-BG"/>
        </w:rPr>
        <w:t>5</w:t>
      </w:r>
      <w:r w:rsidR="00BB32EB" w:rsidRPr="00262449">
        <w:rPr>
          <w:rFonts w:ascii="Arial" w:hAnsi="Arial" w:cs="Arial"/>
          <w:spacing w:val="17"/>
          <w:position w:val="8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к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п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р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жи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м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:rsidR="00BB32EB" w:rsidRPr="00262449" w:rsidRDefault="009B2B18" w:rsidP="00FB64D8">
      <w:pPr>
        <w:spacing w:before="120" w:after="120"/>
        <w:ind w:left="388"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7"/>
          <w:sz w:val="14"/>
          <w:szCs w:val="14"/>
          <w:lang w:val="bg-BG"/>
        </w:rPr>
        <w:t>6</w:t>
      </w:r>
      <w:r w:rsidR="00BB32EB" w:rsidRPr="00262449">
        <w:rPr>
          <w:rFonts w:ascii="Arial" w:hAnsi="Arial" w:cs="Arial"/>
          <w:spacing w:val="15"/>
          <w:position w:val="7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 xml:space="preserve">По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см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ъ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6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ч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10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7</w:t>
      </w:r>
      <w:r w:rsidR="00BB32EB" w:rsidRPr="00262449">
        <w:rPr>
          <w:rFonts w:ascii="Arial" w:hAnsi="Arial" w:cs="Arial"/>
          <w:spacing w:val="-4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т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Д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ог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ов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ор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7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ф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у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к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ци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ни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р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spacing w:val="-1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вро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п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й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ск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ия</w:t>
      </w:r>
      <w:r w:rsidR="00BB32EB"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ъю</w:t>
      </w:r>
      <w:r w:rsidR="00BB32EB" w:rsidRPr="00262449">
        <w:rPr>
          <w:rFonts w:ascii="Arial" w:hAnsi="Arial" w:cs="Arial"/>
          <w:spacing w:val="3"/>
          <w:position w:val="-1"/>
          <w:sz w:val="14"/>
          <w:szCs w:val="14"/>
          <w:lang w:val="bg-BG"/>
        </w:rPr>
        <w:t>з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:rsidR="00C44B51" w:rsidRDefault="009B2B18" w:rsidP="00D94205">
      <w:pPr>
        <w:tabs>
          <w:tab w:val="left" w:pos="1134"/>
        </w:tabs>
        <w:spacing w:before="120" w:after="120"/>
        <w:ind w:left="406"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8"/>
          <w:sz w:val="14"/>
          <w:szCs w:val="14"/>
          <w:lang w:val="bg-BG"/>
        </w:rPr>
        <w:t>7</w:t>
      </w:r>
      <w:r w:rsidR="00BB32EB" w:rsidRPr="00262449">
        <w:rPr>
          <w:rFonts w:ascii="Arial" w:hAnsi="Arial" w:cs="Arial"/>
          <w:spacing w:val="19"/>
          <w:position w:val="8"/>
          <w:sz w:val="14"/>
          <w:szCs w:val="14"/>
          <w:lang w:val="bg-BG"/>
        </w:rPr>
        <w:t xml:space="preserve"> </w:t>
      </w:r>
      <w:r w:rsidR="00D94205" w:rsidRPr="00D94205">
        <w:rPr>
          <w:rFonts w:ascii="Arial" w:hAnsi="Arial" w:cs="Arial"/>
          <w:sz w:val="14"/>
          <w:szCs w:val="14"/>
          <w:lang w:val="bg-BG"/>
        </w:rPr>
        <w:t xml:space="preserve">По смисъла на Регламент (ЕС) №  717/2014 на Комисията от 27.06.2014 г. относно прилагането на членове 107 и 108 от Договора за функционирането на Европейския съюз към помощта </w:t>
      </w:r>
      <w:proofErr w:type="spellStart"/>
      <w:r w:rsidR="00D94205" w:rsidRPr="00D94205">
        <w:rPr>
          <w:rFonts w:ascii="Arial" w:hAnsi="Arial" w:cs="Arial"/>
          <w:sz w:val="14"/>
          <w:szCs w:val="14"/>
          <w:lang w:val="bg-BG"/>
        </w:rPr>
        <w:t>de</w:t>
      </w:r>
      <w:proofErr w:type="spellEnd"/>
      <w:r w:rsidR="00D94205" w:rsidRPr="00D94205">
        <w:rPr>
          <w:rFonts w:ascii="Arial" w:hAnsi="Arial" w:cs="Arial"/>
          <w:sz w:val="14"/>
          <w:szCs w:val="14"/>
          <w:lang w:val="bg-BG"/>
        </w:rPr>
        <w:t xml:space="preserve"> </w:t>
      </w:r>
      <w:proofErr w:type="spellStart"/>
      <w:r w:rsidR="00D94205" w:rsidRPr="00D94205">
        <w:rPr>
          <w:rFonts w:ascii="Arial" w:hAnsi="Arial" w:cs="Arial"/>
          <w:sz w:val="14"/>
          <w:szCs w:val="14"/>
          <w:lang w:val="bg-BG"/>
        </w:rPr>
        <w:t>minimis</w:t>
      </w:r>
      <w:proofErr w:type="spellEnd"/>
      <w:r w:rsidR="00D94205" w:rsidRPr="00D94205">
        <w:rPr>
          <w:rFonts w:ascii="Arial" w:hAnsi="Arial" w:cs="Arial"/>
          <w:sz w:val="14"/>
          <w:szCs w:val="14"/>
          <w:lang w:val="bg-BG"/>
        </w:rPr>
        <w:t xml:space="preserve"> в сектора на рибарството и аквакултурите (ОВ, L 190 от 28.06.2014 г.).</w:t>
      </w:r>
    </w:p>
    <w:p w:rsidR="000B3587" w:rsidRPr="000B3587" w:rsidRDefault="000B3587" w:rsidP="000B3587">
      <w:pPr>
        <w:pStyle w:val="Footer"/>
        <w:rPr>
          <w:b/>
          <w:sz w:val="18"/>
          <w:szCs w:val="18"/>
          <w:shd w:val="clear" w:color="auto" w:fill="FFFFFF"/>
          <w:lang w:val="bg-BG"/>
        </w:rPr>
      </w:pPr>
      <w:r>
        <w:rPr>
          <w:rFonts w:ascii="Arial" w:hAnsi="Arial" w:cs="Arial"/>
          <w:sz w:val="18"/>
          <w:szCs w:val="18"/>
          <w:shd w:val="clear" w:color="auto" w:fill="FFFFFF"/>
          <w:lang w:val="bg-BG"/>
        </w:rPr>
        <w:t xml:space="preserve">        </w:t>
      </w:r>
      <w:r w:rsidRPr="000B3587">
        <w:rPr>
          <w:rFonts w:ascii="Arial" w:hAnsi="Arial" w:cs="Arial"/>
          <w:b/>
          <w:sz w:val="18"/>
          <w:szCs w:val="18"/>
          <w:shd w:val="clear" w:color="auto" w:fill="FFFFFF"/>
        </w:rPr>
        <w:t>*</w:t>
      </w:r>
      <w:r w:rsidRPr="000B3587">
        <w:rPr>
          <w:rFonts w:ascii="Arial" w:hAnsi="Arial" w:cs="Arial"/>
          <w:b/>
          <w:sz w:val="18"/>
          <w:szCs w:val="18"/>
          <w:shd w:val="clear" w:color="auto" w:fill="FFFFFF"/>
          <w:lang w:val="bg-BG"/>
        </w:rPr>
        <w:t xml:space="preserve"> </w:t>
      </w:r>
      <w:r w:rsidRPr="000B3587">
        <w:rPr>
          <w:b/>
          <w:sz w:val="18"/>
          <w:szCs w:val="18"/>
          <w:shd w:val="clear" w:color="auto" w:fill="FFFFFF"/>
          <w:lang w:val="bg-BG"/>
        </w:rPr>
        <w:t>Размерът на БФП по процедурата ще бъде актуализиран допълнително, след приключване на прима през 202</w:t>
      </w:r>
      <w:r w:rsidRPr="000B3587">
        <w:rPr>
          <w:b/>
          <w:sz w:val="18"/>
          <w:szCs w:val="18"/>
          <w:shd w:val="clear" w:color="auto" w:fill="FFFFFF"/>
          <w:lang w:val="bg-BG"/>
        </w:rPr>
        <w:t>6</w:t>
      </w:r>
      <w:r w:rsidRPr="000B3587">
        <w:rPr>
          <w:b/>
          <w:sz w:val="18"/>
          <w:szCs w:val="18"/>
          <w:shd w:val="clear" w:color="auto" w:fill="FFFFFF"/>
          <w:lang w:val="bg-BG"/>
        </w:rPr>
        <w:t xml:space="preserve"> г.</w:t>
      </w:r>
    </w:p>
    <w:p w:rsidR="00344C07" w:rsidRDefault="00344C07" w:rsidP="00D94205">
      <w:pPr>
        <w:tabs>
          <w:tab w:val="left" w:pos="1134"/>
        </w:tabs>
        <w:spacing w:before="120" w:after="120"/>
        <w:ind w:left="406"/>
        <w:rPr>
          <w:rFonts w:ascii="Arial" w:hAnsi="Arial" w:cs="Arial"/>
          <w:sz w:val="14"/>
          <w:szCs w:val="14"/>
          <w:lang w:val="bg-BG"/>
        </w:rPr>
      </w:pPr>
    </w:p>
    <w:p w:rsidR="00344C07" w:rsidRDefault="00344C07" w:rsidP="00D94205">
      <w:pPr>
        <w:tabs>
          <w:tab w:val="left" w:pos="1134"/>
        </w:tabs>
        <w:spacing w:before="120" w:after="120"/>
        <w:ind w:left="406"/>
        <w:rPr>
          <w:rFonts w:ascii="Arial" w:hAnsi="Arial" w:cs="Arial"/>
          <w:sz w:val="14"/>
          <w:szCs w:val="14"/>
          <w:lang w:val="bg-BG"/>
        </w:rPr>
      </w:pPr>
    </w:p>
    <w:p w:rsidR="00344C07" w:rsidRDefault="00344C07" w:rsidP="00D94205">
      <w:pPr>
        <w:tabs>
          <w:tab w:val="left" w:pos="1134"/>
        </w:tabs>
        <w:spacing w:before="120" w:after="120"/>
        <w:ind w:left="406"/>
        <w:rPr>
          <w:rFonts w:ascii="Arial" w:hAnsi="Arial" w:cs="Arial"/>
          <w:sz w:val="14"/>
          <w:szCs w:val="14"/>
          <w:lang w:val="bg-BG"/>
        </w:rPr>
      </w:pPr>
      <w:bookmarkStart w:id="0" w:name="_GoBack"/>
      <w:bookmarkEnd w:id="0"/>
    </w:p>
    <w:sectPr w:rsidR="00344C07" w:rsidSect="0055586C">
      <w:headerReference w:type="first" r:id="rId8"/>
      <w:type w:val="continuous"/>
      <w:pgSz w:w="16840" w:h="11920" w:orient="landscape"/>
      <w:pgMar w:top="568" w:right="1059" w:bottom="568" w:left="320" w:header="145" w:footer="73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B90" w:rsidRDefault="00245B90" w:rsidP="006D1588">
      <w:r>
        <w:separator/>
      </w:r>
    </w:p>
  </w:endnote>
  <w:endnote w:type="continuationSeparator" w:id="0">
    <w:p w:rsidR="00245B90" w:rsidRDefault="00245B90" w:rsidP="006D1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B90" w:rsidRDefault="00245B90" w:rsidP="006D1588">
      <w:r>
        <w:separator/>
      </w:r>
    </w:p>
  </w:footnote>
  <w:footnote w:type="continuationSeparator" w:id="0">
    <w:p w:rsidR="00245B90" w:rsidRDefault="00245B90" w:rsidP="006D1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8C4" w:rsidRPr="00A22F97" w:rsidRDefault="00A638CE" w:rsidP="00A22F97">
    <w:pPr>
      <w:tabs>
        <w:tab w:val="center" w:pos="4703"/>
        <w:tab w:val="right" w:pos="9406"/>
      </w:tabs>
      <w:autoSpaceDE w:val="0"/>
      <w:autoSpaceDN w:val="0"/>
      <w:adjustRightInd w:val="0"/>
      <w:spacing w:after="30"/>
      <w:ind w:left="-851"/>
      <w:suppressOverlap/>
      <w:jc w:val="center"/>
      <w:rPr>
        <w:rFonts w:ascii="Arial" w:hAnsi="Arial" w:cs="Arial"/>
        <w:color w:val="808080"/>
        <w:sz w:val="24"/>
        <w:szCs w:val="24"/>
        <w:lang w:val="bg-BG"/>
      </w:rPr>
    </w:pPr>
    <w:r>
      <w:rPr>
        <w:rFonts w:ascii="Arial" w:hAnsi="Arial" w:cs="Arial"/>
        <w:noProof/>
        <w:color w:val="808080"/>
        <w:sz w:val="24"/>
        <w:szCs w:val="24"/>
      </w:rPr>
      <w:drawing>
        <wp:anchor distT="0" distB="0" distL="114300" distR="114300" simplePos="0" relativeHeight="251658240" behindDoc="0" locked="0" layoutInCell="1" allowOverlap="1" wp14:anchorId="65DD9B8C" wp14:editId="01A53430">
          <wp:simplePos x="0" y="0"/>
          <wp:positionH relativeFrom="margin">
            <wp:align>center</wp:align>
          </wp:positionH>
          <wp:positionV relativeFrom="paragraph">
            <wp:posOffset>44450</wp:posOffset>
          </wp:positionV>
          <wp:extent cx="1487805" cy="916940"/>
          <wp:effectExtent l="0" t="0" r="0" b="0"/>
          <wp:wrapNone/>
          <wp:docPr id="1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7805" cy="916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808080"/>
        <w:sz w:val="24"/>
        <w:szCs w:val="24"/>
      </w:rPr>
      <w:drawing>
        <wp:anchor distT="0" distB="0" distL="114300" distR="114300" simplePos="0" relativeHeight="251660288" behindDoc="0" locked="0" layoutInCell="1" allowOverlap="1" wp14:anchorId="2A5CB674" wp14:editId="41D03737">
          <wp:simplePos x="0" y="0"/>
          <wp:positionH relativeFrom="column">
            <wp:posOffset>543560</wp:posOffset>
          </wp:positionH>
          <wp:positionV relativeFrom="paragraph">
            <wp:posOffset>216535</wp:posOffset>
          </wp:positionV>
          <wp:extent cx="2316480" cy="572770"/>
          <wp:effectExtent l="0" t="0" r="762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6480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808080"/>
        <w:sz w:val="24"/>
        <w:szCs w:val="24"/>
      </w:rPr>
      <w:drawing>
        <wp:anchor distT="0" distB="0" distL="114300" distR="114300" simplePos="0" relativeHeight="251659264" behindDoc="0" locked="0" layoutInCell="1" allowOverlap="1" wp14:anchorId="7583B366" wp14:editId="588648B0">
          <wp:simplePos x="0" y="0"/>
          <wp:positionH relativeFrom="column">
            <wp:posOffset>6993255</wp:posOffset>
          </wp:positionH>
          <wp:positionV relativeFrom="paragraph">
            <wp:posOffset>104140</wp:posOffset>
          </wp:positionV>
          <wp:extent cx="2125980" cy="796925"/>
          <wp:effectExtent l="0" t="0" r="7620" b="317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5980" cy="796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F28C4" w:rsidRPr="00A22F97" w:rsidRDefault="001F28C4" w:rsidP="009975E4">
    <w:pPr>
      <w:tabs>
        <w:tab w:val="left" w:pos="1284"/>
        <w:tab w:val="center" w:pos="7588"/>
      </w:tabs>
      <w:spacing w:line="240" w:lineRule="atLeast"/>
      <w:ind w:left="-284"/>
      <w:suppressOverlap/>
      <w:textAlignment w:val="baseline"/>
      <w:rPr>
        <w:rFonts w:ascii="Candara" w:hAnsi="Candara" w:cs="Candara"/>
        <w:b/>
        <w:bCs/>
        <w:color w:val="000000"/>
        <w:kern w:val="24"/>
        <w:sz w:val="18"/>
        <w:szCs w:val="18"/>
      </w:rPr>
    </w:pPr>
    <w:r>
      <w:rPr>
        <w:rFonts w:ascii="Candara" w:hAnsi="Candara" w:cs="Candara"/>
        <w:b/>
        <w:bCs/>
        <w:color w:val="000000"/>
        <w:kern w:val="24"/>
        <w:sz w:val="18"/>
        <w:szCs w:val="18"/>
      </w:rPr>
      <w:tab/>
    </w:r>
    <w:r>
      <w:rPr>
        <w:rFonts w:ascii="Candara" w:hAnsi="Candara" w:cs="Candara"/>
        <w:b/>
        <w:bCs/>
        <w:color w:val="000000"/>
        <w:kern w:val="24"/>
        <w:sz w:val="18"/>
        <w:szCs w:val="18"/>
      </w:rPr>
      <w:tab/>
    </w:r>
    <w:r w:rsidRPr="00A22F97">
      <w:rPr>
        <w:rFonts w:ascii="Candara" w:hAnsi="Candara" w:cs="Candara"/>
        <w:b/>
        <w:bCs/>
        <w:color w:val="000000"/>
        <w:kern w:val="24"/>
        <w:sz w:val="18"/>
        <w:szCs w:val="18"/>
      </w:rPr>
      <w:t xml:space="preserve">  </w:t>
    </w:r>
  </w:p>
  <w:p w:rsidR="001F28C4" w:rsidRPr="00A22F97" w:rsidRDefault="001F28C4" w:rsidP="00A22F97">
    <w:pPr>
      <w:spacing w:line="240" w:lineRule="atLeast"/>
      <w:ind w:left="-284"/>
      <w:suppressOverlap/>
      <w:textAlignment w:val="baseline"/>
      <w:rPr>
        <w:rFonts w:ascii="Candara" w:hAnsi="Candara" w:cs="Candara"/>
        <w:b/>
        <w:bCs/>
        <w:color w:val="000000"/>
        <w:kern w:val="24"/>
        <w:sz w:val="18"/>
        <w:szCs w:val="18"/>
      </w:rPr>
    </w:pPr>
    <w:r w:rsidRPr="00A22F97">
      <w:rPr>
        <w:rFonts w:ascii="Candara" w:hAnsi="Candara" w:cs="Candara"/>
        <w:b/>
        <w:bCs/>
        <w:color w:val="000000"/>
        <w:kern w:val="24"/>
        <w:sz w:val="18"/>
        <w:szCs w:val="18"/>
      </w:rPr>
      <w:t xml:space="preserve">    </w:t>
    </w:r>
  </w:p>
  <w:p w:rsidR="001F28C4" w:rsidRDefault="001F28C4" w:rsidP="00A22F97">
    <w:pPr>
      <w:spacing w:line="240" w:lineRule="atLeast"/>
      <w:ind w:left="-284"/>
      <w:suppressOverlap/>
      <w:textAlignment w:val="baseline"/>
      <w:rPr>
        <w:rFonts w:ascii="Candara" w:hAnsi="Candara" w:cs="Candara"/>
        <w:b/>
        <w:bCs/>
        <w:color w:val="000000"/>
        <w:kern w:val="24"/>
        <w:sz w:val="16"/>
        <w:szCs w:val="16"/>
        <w:lang w:val="bg-BG"/>
      </w:rPr>
    </w:pPr>
    <w:r w:rsidRPr="00A22F97">
      <w:rPr>
        <w:rFonts w:ascii="Candara" w:hAnsi="Candara" w:cs="Candara"/>
        <w:b/>
        <w:bCs/>
        <w:color w:val="000000"/>
        <w:kern w:val="24"/>
        <w:sz w:val="16"/>
        <w:szCs w:val="16"/>
        <w:lang w:val="bg-BG"/>
      </w:rPr>
      <w:t xml:space="preserve">       </w:t>
    </w:r>
    <w:r w:rsidRPr="00A22F97">
      <w:rPr>
        <w:rFonts w:ascii="Candara" w:hAnsi="Candara" w:cs="Candara"/>
        <w:b/>
        <w:bCs/>
        <w:color w:val="000000"/>
        <w:kern w:val="24"/>
        <w:sz w:val="16"/>
        <w:szCs w:val="16"/>
      </w:rPr>
      <w:t xml:space="preserve">                                 </w:t>
    </w:r>
    <w:r w:rsidRPr="00A22F97">
      <w:rPr>
        <w:rFonts w:ascii="Candara" w:hAnsi="Candara" w:cs="Candara"/>
        <w:b/>
        <w:bCs/>
        <w:color w:val="000000"/>
        <w:kern w:val="24"/>
        <w:sz w:val="16"/>
        <w:szCs w:val="16"/>
        <w:lang w:val="bg-BG"/>
      </w:rPr>
      <w:t xml:space="preserve">   </w:t>
    </w:r>
  </w:p>
  <w:p w:rsidR="001F28C4" w:rsidRPr="00A22F97" w:rsidRDefault="001F28C4" w:rsidP="00A22F97">
    <w:pPr>
      <w:tabs>
        <w:tab w:val="center" w:pos="4703"/>
        <w:tab w:val="right" w:pos="9406"/>
      </w:tabs>
      <w:autoSpaceDE w:val="0"/>
      <w:autoSpaceDN w:val="0"/>
      <w:adjustRightInd w:val="0"/>
      <w:spacing w:after="30"/>
      <w:ind w:left="-851"/>
      <w:suppressOverlap/>
      <w:jc w:val="center"/>
      <w:rPr>
        <w:rFonts w:ascii="Candara" w:hAnsi="Candara" w:cs="Candara"/>
        <w:color w:val="000000"/>
        <w:kern w:val="24"/>
        <w:sz w:val="18"/>
        <w:szCs w:val="18"/>
        <w:lang w:val="bg-BG"/>
      </w:rPr>
    </w:pPr>
  </w:p>
  <w:p w:rsidR="001F28C4" w:rsidRPr="00A22F97" w:rsidRDefault="001F28C4">
    <w:pPr>
      <w:pStyle w:val="Header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27956"/>
    <w:multiLevelType w:val="multilevel"/>
    <w:tmpl w:val="33EAFD9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E91"/>
    <w:rsid w:val="000069EC"/>
    <w:rsid w:val="00024B7C"/>
    <w:rsid w:val="00046897"/>
    <w:rsid w:val="0005505D"/>
    <w:rsid w:val="0005699D"/>
    <w:rsid w:val="00071983"/>
    <w:rsid w:val="00093128"/>
    <w:rsid w:val="000951A5"/>
    <w:rsid w:val="00095C5B"/>
    <w:rsid w:val="000A271C"/>
    <w:rsid w:val="000B0382"/>
    <w:rsid w:val="000B3587"/>
    <w:rsid w:val="000D39FC"/>
    <w:rsid w:val="000F58ED"/>
    <w:rsid w:val="00107940"/>
    <w:rsid w:val="00111E91"/>
    <w:rsid w:val="00127252"/>
    <w:rsid w:val="0014684B"/>
    <w:rsid w:val="0015123D"/>
    <w:rsid w:val="00175B17"/>
    <w:rsid w:val="00187CA0"/>
    <w:rsid w:val="001A70F6"/>
    <w:rsid w:val="001A7F21"/>
    <w:rsid w:val="001B0F92"/>
    <w:rsid w:val="001D0EA9"/>
    <w:rsid w:val="001D1A0A"/>
    <w:rsid w:val="001D3848"/>
    <w:rsid w:val="001E39CF"/>
    <w:rsid w:val="001E6D48"/>
    <w:rsid w:val="001F28C4"/>
    <w:rsid w:val="0021315D"/>
    <w:rsid w:val="00245B90"/>
    <w:rsid w:val="00255B42"/>
    <w:rsid w:val="00262449"/>
    <w:rsid w:val="00262638"/>
    <w:rsid w:val="00287A78"/>
    <w:rsid w:val="002A4A1F"/>
    <w:rsid w:val="002B0080"/>
    <w:rsid w:val="002C0422"/>
    <w:rsid w:val="002E22AA"/>
    <w:rsid w:val="002E3FBE"/>
    <w:rsid w:val="002F71A9"/>
    <w:rsid w:val="003254E2"/>
    <w:rsid w:val="00344C07"/>
    <w:rsid w:val="003502EF"/>
    <w:rsid w:val="00350534"/>
    <w:rsid w:val="00373EAA"/>
    <w:rsid w:val="003916D1"/>
    <w:rsid w:val="003A7D9F"/>
    <w:rsid w:val="003B6F70"/>
    <w:rsid w:val="0040363E"/>
    <w:rsid w:val="00432305"/>
    <w:rsid w:val="0044072F"/>
    <w:rsid w:val="00461C3D"/>
    <w:rsid w:val="0046485E"/>
    <w:rsid w:val="0047056E"/>
    <w:rsid w:val="00471924"/>
    <w:rsid w:val="00491F6C"/>
    <w:rsid w:val="004A2DDE"/>
    <w:rsid w:val="004A468B"/>
    <w:rsid w:val="004A656F"/>
    <w:rsid w:val="004C2009"/>
    <w:rsid w:val="004E0810"/>
    <w:rsid w:val="00514F9F"/>
    <w:rsid w:val="00543A88"/>
    <w:rsid w:val="0055586C"/>
    <w:rsid w:val="00556BC5"/>
    <w:rsid w:val="00565815"/>
    <w:rsid w:val="00587819"/>
    <w:rsid w:val="0059106B"/>
    <w:rsid w:val="00596F04"/>
    <w:rsid w:val="005C4079"/>
    <w:rsid w:val="005D4D20"/>
    <w:rsid w:val="005D6F55"/>
    <w:rsid w:val="00610340"/>
    <w:rsid w:val="00610A38"/>
    <w:rsid w:val="00632DB7"/>
    <w:rsid w:val="00651E66"/>
    <w:rsid w:val="00660858"/>
    <w:rsid w:val="00681062"/>
    <w:rsid w:val="006A10E3"/>
    <w:rsid w:val="006A2F32"/>
    <w:rsid w:val="006B0238"/>
    <w:rsid w:val="006C749B"/>
    <w:rsid w:val="006D1588"/>
    <w:rsid w:val="006D4FD6"/>
    <w:rsid w:val="006F09D6"/>
    <w:rsid w:val="006F4E4B"/>
    <w:rsid w:val="007103A7"/>
    <w:rsid w:val="00712F56"/>
    <w:rsid w:val="00716000"/>
    <w:rsid w:val="0072471F"/>
    <w:rsid w:val="00725109"/>
    <w:rsid w:val="00726D38"/>
    <w:rsid w:val="00731572"/>
    <w:rsid w:val="0074410C"/>
    <w:rsid w:val="00747E1D"/>
    <w:rsid w:val="007535C3"/>
    <w:rsid w:val="00755717"/>
    <w:rsid w:val="00757DD2"/>
    <w:rsid w:val="00760418"/>
    <w:rsid w:val="007835D7"/>
    <w:rsid w:val="007D75AA"/>
    <w:rsid w:val="00800CF5"/>
    <w:rsid w:val="0080357C"/>
    <w:rsid w:val="00812D2A"/>
    <w:rsid w:val="0081390B"/>
    <w:rsid w:val="00815145"/>
    <w:rsid w:val="00822803"/>
    <w:rsid w:val="00831B71"/>
    <w:rsid w:val="008374F9"/>
    <w:rsid w:val="00872E45"/>
    <w:rsid w:val="008912E5"/>
    <w:rsid w:val="008E042C"/>
    <w:rsid w:val="008E3B5F"/>
    <w:rsid w:val="008E5664"/>
    <w:rsid w:val="008F60AB"/>
    <w:rsid w:val="00901149"/>
    <w:rsid w:val="00904C95"/>
    <w:rsid w:val="00926CEF"/>
    <w:rsid w:val="009303C3"/>
    <w:rsid w:val="00931733"/>
    <w:rsid w:val="00932AA7"/>
    <w:rsid w:val="009340BD"/>
    <w:rsid w:val="009357B9"/>
    <w:rsid w:val="009453D7"/>
    <w:rsid w:val="00945575"/>
    <w:rsid w:val="00953E67"/>
    <w:rsid w:val="00964629"/>
    <w:rsid w:val="00966AE1"/>
    <w:rsid w:val="00971802"/>
    <w:rsid w:val="00971A7F"/>
    <w:rsid w:val="00994B45"/>
    <w:rsid w:val="009975E4"/>
    <w:rsid w:val="009B2B18"/>
    <w:rsid w:val="009C189E"/>
    <w:rsid w:val="009C2F84"/>
    <w:rsid w:val="009D18B4"/>
    <w:rsid w:val="009D5666"/>
    <w:rsid w:val="009E67AD"/>
    <w:rsid w:val="009F4153"/>
    <w:rsid w:val="00A11C9F"/>
    <w:rsid w:val="00A22F97"/>
    <w:rsid w:val="00A461CF"/>
    <w:rsid w:val="00A638CE"/>
    <w:rsid w:val="00A731EE"/>
    <w:rsid w:val="00A75B2D"/>
    <w:rsid w:val="00AA147E"/>
    <w:rsid w:val="00AA1820"/>
    <w:rsid w:val="00AA71E5"/>
    <w:rsid w:val="00AB3DD9"/>
    <w:rsid w:val="00AD5FFB"/>
    <w:rsid w:val="00AD61B5"/>
    <w:rsid w:val="00B0325D"/>
    <w:rsid w:val="00B10F9B"/>
    <w:rsid w:val="00B1253E"/>
    <w:rsid w:val="00B53266"/>
    <w:rsid w:val="00B554EC"/>
    <w:rsid w:val="00B65721"/>
    <w:rsid w:val="00B672F4"/>
    <w:rsid w:val="00B731A2"/>
    <w:rsid w:val="00B9618B"/>
    <w:rsid w:val="00BA4758"/>
    <w:rsid w:val="00BB32EB"/>
    <w:rsid w:val="00BD0C4D"/>
    <w:rsid w:val="00BF1A55"/>
    <w:rsid w:val="00BF2B10"/>
    <w:rsid w:val="00C03AD2"/>
    <w:rsid w:val="00C04D77"/>
    <w:rsid w:val="00C27EA5"/>
    <w:rsid w:val="00C44B51"/>
    <w:rsid w:val="00C54C87"/>
    <w:rsid w:val="00C610E9"/>
    <w:rsid w:val="00C6317D"/>
    <w:rsid w:val="00C64ED5"/>
    <w:rsid w:val="00C702F6"/>
    <w:rsid w:val="00CA7231"/>
    <w:rsid w:val="00CD77EF"/>
    <w:rsid w:val="00CD7DAD"/>
    <w:rsid w:val="00CF5A72"/>
    <w:rsid w:val="00D24561"/>
    <w:rsid w:val="00D354B0"/>
    <w:rsid w:val="00D52755"/>
    <w:rsid w:val="00D54A97"/>
    <w:rsid w:val="00D73917"/>
    <w:rsid w:val="00D74649"/>
    <w:rsid w:val="00D8021D"/>
    <w:rsid w:val="00D94205"/>
    <w:rsid w:val="00D94D1D"/>
    <w:rsid w:val="00DA5421"/>
    <w:rsid w:val="00DB4F15"/>
    <w:rsid w:val="00DD018C"/>
    <w:rsid w:val="00DE6A3D"/>
    <w:rsid w:val="00DF29EE"/>
    <w:rsid w:val="00DF5C6C"/>
    <w:rsid w:val="00E00A9F"/>
    <w:rsid w:val="00E215DC"/>
    <w:rsid w:val="00E36E57"/>
    <w:rsid w:val="00E42213"/>
    <w:rsid w:val="00E50B48"/>
    <w:rsid w:val="00E61680"/>
    <w:rsid w:val="00E629BD"/>
    <w:rsid w:val="00E70E7A"/>
    <w:rsid w:val="00E914C6"/>
    <w:rsid w:val="00E952FE"/>
    <w:rsid w:val="00EA048D"/>
    <w:rsid w:val="00EA7C7F"/>
    <w:rsid w:val="00EC2C34"/>
    <w:rsid w:val="00EC572D"/>
    <w:rsid w:val="00EC5F2A"/>
    <w:rsid w:val="00ED0AE6"/>
    <w:rsid w:val="00EF486C"/>
    <w:rsid w:val="00F11656"/>
    <w:rsid w:val="00F4487B"/>
    <w:rsid w:val="00F4673E"/>
    <w:rsid w:val="00F470DE"/>
    <w:rsid w:val="00F76D0F"/>
    <w:rsid w:val="00F770F1"/>
    <w:rsid w:val="00F9765B"/>
    <w:rsid w:val="00F97C6B"/>
    <w:rsid w:val="00FA42F1"/>
    <w:rsid w:val="00FB64D8"/>
    <w:rsid w:val="00FC58C6"/>
    <w:rsid w:val="00FF4C84"/>
    <w:rsid w:val="00FF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C3BD02"/>
  <w15:docId w15:val="{83C1B5F7-F690-4377-AA05-0EDB2EC55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2DB7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D158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1588"/>
  </w:style>
  <w:style w:type="paragraph" w:styleId="Footer">
    <w:name w:val="footer"/>
    <w:basedOn w:val="Normal"/>
    <w:link w:val="FooterChar"/>
    <w:uiPriority w:val="99"/>
    <w:unhideWhenUsed/>
    <w:rsid w:val="006D158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1588"/>
  </w:style>
  <w:style w:type="paragraph" w:styleId="ListParagraph">
    <w:name w:val="List Paragraph"/>
    <w:basedOn w:val="Normal"/>
    <w:uiPriority w:val="34"/>
    <w:qFormat/>
    <w:rsid w:val="000F58ED"/>
    <w:pPr>
      <w:ind w:left="720"/>
      <w:contextualSpacing/>
    </w:pPr>
  </w:style>
  <w:style w:type="paragraph" w:styleId="NoSpacing">
    <w:name w:val="No Spacing"/>
    <w:uiPriority w:val="1"/>
    <w:qFormat/>
    <w:rsid w:val="00E42213"/>
  </w:style>
  <w:style w:type="paragraph" w:styleId="BalloonText">
    <w:name w:val="Balloon Text"/>
    <w:basedOn w:val="Normal"/>
    <w:link w:val="BalloonTextChar"/>
    <w:uiPriority w:val="99"/>
    <w:semiHidden/>
    <w:unhideWhenUsed/>
    <w:rsid w:val="00CA72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2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2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F5B7D-C9E7-4C23-BFF6-74B34EA0B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4501</Words>
  <Characters>25662</Characters>
  <Application>Microsoft Office Word</Application>
  <DocSecurity>0</DocSecurity>
  <Lines>213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2026-05-11T06:44:00Z</cp:lastPrinted>
  <dcterms:created xsi:type="dcterms:W3CDTF">2026-08-26T09:01:00Z</dcterms:created>
  <dcterms:modified xsi:type="dcterms:W3CDTF">2026-08-26T09:03:00Z</dcterms:modified>
</cp:coreProperties>
</file>