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12B0C" w14:textId="047D30C6" w:rsidR="00BB64C9" w:rsidRDefault="006A6354" w:rsidP="00D44039">
      <w:pPr>
        <w:ind w:firstLine="708"/>
        <w:rPr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713D55A1" wp14:editId="2B970437">
            <wp:simplePos x="0" y="0"/>
            <wp:positionH relativeFrom="column">
              <wp:posOffset>137160</wp:posOffset>
            </wp:positionH>
            <wp:positionV relativeFrom="paragraph">
              <wp:posOffset>0</wp:posOffset>
            </wp:positionV>
            <wp:extent cx="2854325" cy="795020"/>
            <wp:effectExtent l="0" t="0" r="3175" b="5080"/>
            <wp:wrapTight wrapText="bothSides">
              <wp:wrapPolygon edited="0">
                <wp:start x="0" y="0"/>
                <wp:lineTo x="0" y="21220"/>
                <wp:lineTo x="21480" y="21220"/>
                <wp:lineTo x="21480" y="0"/>
                <wp:lineTo x="0" y="0"/>
              </wp:wrapPolygon>
            </wp:wrapTight>
            <wp:docPr id="9" name="Картина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артина 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325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88D3029" wp14:editId="1D19A1E9">
            <wp:simplePos x="0" y="0"/>
            <wp:positionH relativeFrom="column">
              <wp:posOffset>11340465</wp:posOffset>
            </wp:positionH>
            <wp:positionV relativeFrom="paragraph">
              <wp:posOffset>0</wp:posOffset>
            </wp:positionV>
            <wp:extent cx="2883535" cy="795020"/>
            <wp:effectExtent l="0" t="0" r="0" b="5080"/>
            <wp:wrapTight wrapText="bothSides">
              <wp:wrapPolygon edited="0">
                <wp:start x="0" y="0"/>
                <wp:lineTo x="0" y="21220"/>
                <wp:lineTo x="21405" y="21220"/>
                <wp:lineTo x="21405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4039">
        <w:rPr>
          <w:sz w:val="2"/>
          <w:szCs w:val="2"/>
          <w:lang w:val="en-GB"/>
        </w:rPr>
        <w:t>`1`</w:t>
      </w:r>
      <w:r w:rsidR="005C2E45">
        <w:rPr>
          <w:sz w:val="2"/>
          <w:szCs w:val="2"/>
        </w:rPr>
        <w:t>ю</w:t>
      </w:r>
    </w:p>
    <w:p w14:paraId="62AEDC56" w14:textId="30CEDA4B" w:rsidR="00BB64C9" w:rsidRPr="00BA6105" w:rsidRDefault="00DF121E" w:rsidP="00BA6105">
      <w:pPr>
        <w:pStyle w:val="33"/>
        <w:keepNext/>
        <w:keepLines/>
        <w:shd w:val="clear" w:color="auto" w:fill="auto"/>
        <w:spacing w:line="240" w:lineRule="auto"/>
        <w:rPr>
          <w:sz w:val="24"/>
          <w:szCs w:val="24"/>
        </w:rPr>
      </w:pPr>
      <w:bookmarkStart w:id="0" w:name="bookmark2"/>
      <w:r w:rsidRPr="00BA6105">
        <w:rPr>
          <w:sz w:val="24"/>
          <w:szCs w:val="24"/>
        </w:rPr>
        <w:t xml:space="preserve">ИНДИКАТИВНА ГОДИШНА РАБОТНА ПРОГРАМА </w:t>
      </w:r>
      <w:r w:rsidRPr="00BA6105">
        <w:rPr>
          <w:rStyle w:val="34"/>
          <w:sz w:val="24"/>
          <w:szCs w:val="24"/>
          <w:vertAlign w:val="superscript"/>
        </w:rPr>
        <w:t>1</w:t>
      </w:r>
      <w:bookmarkEnd w:id="0"/>
    </w:p>
    <w:p w14:paraId="6947BC7C" w14:textId="21E609F5" w:rsidR="00BB64C9" w:rsidRPr="00BA6105" w:rsidRDefault="00DF121E" w:rsidP="00BA6105">
      <w:pPr>
        <w:pStyle w:val="40"/>
        <w:keepNext/>
        <w:keepLines/>
        <w:shd w:val="clear" w:color="auto" w:fill="auto"/>
        <w:spacing w:line="240" w:lineRule="auto"/>
        <w:jc w:val="center"/>
        <w:rPr>
          <w:sz w:val="24"/>
          <w:szCs w:val="24"/>
        </w:rPr>
      </w:pPr>
      <w:bookmarkStart w:id="1" w:name="bookmark3"/>
      <w:r w:rsidRPr="00BA6105">
        <w:rPr>
          <w:sz w:val="24"/>
          <w:szCs w:val="24"/>
        </w:rPr>
        <w:t>НА МЕСТНА ИНИЦИАТИВНА РИБАРСКА ГРУПА "</w:t>
      </w:r>
      <w:r w:rsidR="00BA6105" w:rsidRPr="00BA6105">
        <w:rPr>
          <w:sz w:val="24"/>
          <w:szCs w:val="24"/>
        </w:rPr>
        <w:t>СОЗОПОЛ МАЛКО ТЪРНОВО</w:t>
      </w:r>
      <w:r w:rsidRPr="00BA6105">
        <w:rPr>
          <w:sz w:val="24"/>
          <w:szCs w:val="24"/>
        </w:rPr>
        <w:t>” ЗА 202</w:t>
      </w:r>
      <w:r w:rsidR="00083AF0">
        <w:rPr>
          <w:sz w:val="24"/>
          <w:szCs w:val="24"/>
        </w:rPr>
        <w:t>7</w:t>
      </w:r>
      <w:r w:rsidRPr="00BA6105">
        <w:rPr>
          <w:sz w:val="24"/>
          <w:szCs w:val="24"/>
        </w:rPr>
        <w:t xml:space="preserve"> ГОДИНА</w:t>
      </w:r>
      <w:bookmarkEnd w:id="1"/>
    </w:p>
    <w:p w14:paraId="0016DACF" w14:textId="329C3DA4" w:rsidR="00BB64C9" w:rsidRDefault="00BB64C9"/>
    <w:p w14:paraId="2EF57AB2" w14:textId="77777777" w:rsidR="006A6354" w:rsidRDefault="006A6354"/>
    <w:p w14:paraId="311DBD69" w14:textId="77777777" w:rsidR="00BA6105" w:rsidRDefault="00BA6105">
      <w:pPr>
        <w:rPr>
          <w:sz w:val="2"/>
          <w:szCs w:val="2"/>
        </w:rPr>
      </w:pPr>
    </w:p>
    <w:tbl>
      <w:tblPr>
        <w:tblOverlap w:val="never"/>
        <w:tblW w:w="23463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6"/>
        <w:gridCol w:w="1718"/>
        <w:gridCol w:w="2438"/>
        <w:gridCol w:w="1301"/>
        <w:gridCol w:w="2159"/>
        <w:gridCol w:w="3544"/>
        <w:gridCol w:w="3119"/>
        <w:gridCol w:w="1275"/>
        <w:gridCol w:w="1134"/>
        <w:gridCol w:w="1701"/>
        <w:gridCol w:w="851"/>
        <w:gridCol w:w="992"/>
        <w:gridCol w:w="1134"/>
        <w:gridCol w:w="1491"/>
      </w:tblGrid>
      <w:tr w:rsidR="00BB64C9" w:rsidRPr="00C509CB" w14:paraId="3B41CA13" w14:textId="77777777" w:rsidTr="00EB5B51">
        <w:trPr>
          <w:trHeight w:val="1032"/>
        </w:trPr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4F10C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№</w:t>
            </w:r>
          </w:p>
          <w:p w14:paraId="0F301588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по</w:t>
            </w:r>
          </w:p>
          <w:p w14:paraId="42B6BE11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ред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A67AA4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Наименование на процедурата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BBE5DB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Цели на предоставяната БФП</w:t>
            </w:r>
            <w:r w:rsidRPr="00C509CB">
              <w:rPr>
                <w:rStyle w:val="245pt"/>
                <w:b/>
                <w:bCs/>
                <w:sz w:val="20"/>
                <w:szCs w:val="20"/>
                <w:vertAlign w:val="superscript"/>
              </w:rPr>
              <w:t>2</w:t>
            </w:r>
            <w:r w:rsidRPr="00C509CB">
              <w:rPr>
                <w:rStyle w:val="245pt"/>
                <w:b/>
                <w:bCs/>
                <w:sz w:val="20"/>
                <w:szCs w:val="20"/>
              </w:rPr>
              <w:t xml:space="preserve"> </w:t>
            </w:r>
            <w:r w:rsidRPr="00C509CB">
              <w:rPr>
                <w:rStyle w:val="265pt"/>
                <w:b/>
                <w:bCs/>
                <w:sz w:val="20"/>
                <w:szCs w:val="20"/>
              </w:rPr>
              <w:t>по процедурата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4621AB" w14:textId="77777777" w:rsidR="005C11A5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rStyle w:val="265pt"/>
                <w:b/>
                <w:bCs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 xml:space="preserve">Общ размер на БФП </w:t>
            </w:r>
          </w:p>
          <w:p w14:paraId="41047CA6" w14:textId="642ECB9D" w:rsidR="005C11A5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rStyle w:val="265pt"/>
                <w:b/>
                <w:bCs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 xml:space="preserve">по процедурата </w:t>
            </w:r>
          </w:p>
          <w:p w14:paraId="6B6DDB32" w14:textId="524BCD01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(в евро)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7F08CB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Допустими кандидати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8148DC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Примерни допустими дейности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D4F629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Категории допустими разходи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F485B8" w14:textId="1CBD9AC6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Максимален % на съфинансиране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AC361" w14:textId="30E76C9B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ind w:firstLine="1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Дата на обявяване на процедурата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E62A6C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Краен срок за подаване на проектни предложения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A839D" w14:textId="431AEEF5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Представлява ли процедурата/част от</w:t>
            </w:r>
            <w:r w:rsidR="005C11A5" w:rsidRPr="00C509CB">
              <w:rPr>
                <w:b w:val="0"/>
                <w:bCs w:val="0"/>
                <w:sz w:val="20"/>
                <w:szCs w:val="20"/>
              </w:rPr>
              <w:t xml:space="preserve"> </w:t>
            </w:r>
            <w:r w:rsidRPr="00C509CB">
              <w:rPr>
                <w:rStyle w:val="265pt"/>
                <w:b/>
                <w:bCs/>
                <w:sz w:val="20"/>
                <w:szCs w:val="20"/>
              </w:rPr>
              <w:t>нея</w:t>
            </w:r>
            <w:r w:rsidR="005C11A5" w:rsidRPr="00C509CB">
              <w:rPr>
                <w:rStyle w:val="265pt"/>
                <w:b/>
                <w:bCs/>
                <w:sz w:val="20"/>
                <w:szCs w:val="20"/>
                <w:vertAlign w:val="superscript"/>
              </w:rPr>
              <w:t>4</w:t>
            </w:r>
            <w:r w:rsidRPr="00C509CB">
              <w:rPr>
                <w:rStyle w:val="265pt"/>
                <w:b/>
                <w:bCs/>
                <w:sz w:val="20"/>
                <w:szCs w:val="20"/>
              </w:rPr>
              <w:t xml:space="preserve"> :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7F0E9" w14:textId="77777777" w:rsidR="00BB64C9" w:rsidRPr="00C509CB" w:rsidRDefault="00DF121E" w:rsidP="00785A16">
            <w:pPr>
              <w:pStyle w:val="23"/>
              <w:shd w:val="clear" w:color="auto" w:fill="auto"/>
              <w:spacing w:line="240" w:lineRule="auto"/>
              <w:jc w:val="righ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Размер на БФП за проект (в евро)</w:t>
            </w:r>
            <w:r w:rsidRPr="00C509CB">
              <w:rPr>
                <w:rStyle w:val="245pt"/>
                <w:b/>
                <w:bCs/>
                <w:sz w:val="20"/>
                <w:szCs w:val="20"/>
                <w:vertAlign w:val="superscript"/>
              </w:rPr>
              <w:t>5</w:t>
            </w:r>
          </w:p>
        </w:tc>
      </w:tr>
      <w:tr w:rsidR="00BB64C9" w:rsidRPr="00C509CB" w14:paraId="1900CDE4" w14:textId="77777777" w:rsidTr="00EB5B51">
        <w:trPr>
          <w:trHeight w:val="538"/>
        </w:trPr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F213EA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F2F01F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F28F42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6EA114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266EC2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73D0EF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232D1A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8614D6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DA4023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DB7C38" w14:textId="77777777" w:rsidR="00BB64C9" w:rsidRPr="00C509CB" w:rsidRDefault="00BB64C9" w:rsidP="005C11A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3953C5" w14:textId="25FFFF8D" w:rsidR="00BB64C9" w:rsidRPr="00C509CB" w:rsidRDefault="00C509CB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C509CB">
              <w:rPr>
                <w:rStyle w:val="265pt"/>
                <w:b/>
                <w:bCs/>
                <w:sz w:val="20"/>
                <w:szCs w:val="20"/>
              </w:rPr>
              <w:t>Д</w:t>
            </w:r>
            <w:r w:rsidR="00DF121E" w:rsidRPr="00C509CB">
              <w:rPr>
                <w:rStyle w:val="265pt"/>
                <w:b/>
                <w:bCs/>
                <w:sz w:val="20"/>
                <w:szCs w:val="20"/>
              </w:rPr>
              <w:t>ържав</w:t>
            </w:r>
            <w:proofErr w:type="spellEnd"/>
            <w:r>
              <w:rPr>
                <w:rStyle w:val="265pt"/>
                <w:b/>
                <w:bCs/>
                <w:sz w:val="20"/>
                <w:szCs w:val="20"/>
              </w:rPr>
              <w:t>-</w:t>
            </w:r>
            <w:r w:rsidR="00DF121E" w:rsidRPr="00C509CB">
              <w:rPr>
                <w:rStyle w:val="265pt"/>
                <w:b/>
                <w:bCs/>
                <w:sz w:val="20"/>
                <w:szCs w:val="20"/>
              </w:rPr>
              <w:t>на</w:t>
            </w:r>
          </w:p>
          <w:p w14:paraId="6FDA70C7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помощ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F39A8A" w14:textId="4D9FB26A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минимална помощ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7C8AC2" w14:textId="4D168F71" w:rsidR="00BB64C9" w:rsidRPr="00C509CB" w:rsidRDefault="00C509CB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Минимален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E3FA28" w14:textId="77777777" w:rsidR="00BB64C9" w:rsidRPr="00C509CB" w:rsidRDefault="00DF121E" w:rsidP="005C11A5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bCs w:val="0"/>
                <w:sz w:val="20"/>
                <w:szCs w:val="20"/>
              </w:rPr>
            </w:pPr>
            <w:r w:rsidRPr="00C509CB">
              <w:rPr>
                <w:rStyle w:val="265pt"/>
                <w:b/>
                <w:bCs/>
                <w:sz w:val="20"/>
                <w:szCs w:val="20"/>
              </w:rPr>
              <w:t>максимален</w:t>
            </w:r>
          </w:p>
        </w:tc>
      </w:tr>
      <w:tr w:rsidR="00AE3F95" w:rsidRPr="00C509CB" w14:paraId="48B1F06B" w14:textId="77777777" w:rsidTr="00C3446F">
        <w:trPr>
          <w:trHeight w:val="796"/>
        </w:trPr>
        <w:tc>
          <w:tcPr>
            <w:tcW w:w="23463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D5A61" w14:textId="77777777" w:rsidR="00AE3F95" w:rsidRDefault="00574E25" w:rsidP="00531DC4">
            <w:pPr>
              <w:pStyle w:val="23"/>
              <w:shd w:val="clear" w:color="auto" w:fill="auto"/>
              <w:spacing w:line="187" w:lineRule="exact"/>
              <w:jc w:val="left"/>
              <w:rPr>
                <w:bCs w:val="0"/>
                <w:sz w:val="20"/>
                <w:szCs w:val="20"/>
              </w:rPr>
            </w:pPr>
            <w:r w:rsidRPr="00991DBD">
              <w:rPr>
                <w:bCs w:val="0"/>
                <w:sz w:val="20"/>
                <w:szCs w:val="20"/>
              </w:rPr>
              <w:t>Приоритет 1. Рибарството да се разглежда като обществен ресурс, осигуряващ храна, поминък и икономически просперитет, укрепващ общностите и представляващ безценно културно наследство.</w:t>
            </w:r>
          </w:p>
          <w:p w14:paraId="50B19BC7" w14:textId="1DBBE5D0" w:rsidR="00C3446F" w:rsidRPr="00991DBD" w:rsidRDefault="00C3446F" w:rsidP="00531DC4">
            <w:pPr>
              <w:pStyle w:val="23"/>
              <w:shd w:val="clear" w:color="auto" w:fill="auto"/>
              <w:spacing w:line="187" w:lineRule="exact"/>
              <w:jc w:val="left"/>
              <w:rPr>
                <w:bCs w:val="0"/>
                <w:sz w:val="20"/>
                <w:szCs w:val="20"/>
              </w:rPr>
            </w:pPr>
            <w:r w:rsidRPr="00C3446F">
              <w:rPr>
                <w:bCs w:val="0"/>
                <w:sz w:val="20"/>
                <w:szCs w:val="20"/>
              </w:rPr>
              <w:t>Дейност 1/Операция 1 Диверсификация в сектор Рибарство и аквакултури, прилагайки иновативни модели за последователен подход, предприет от МИРГ и местните участници, за подобряване на жизнения стандарт и укрепване на местните икономики чрез осигуряване на алтернативни или допълнителни източници на приходи.</w:t>
            </w:r>
          </w:p>
        </w:tc>
      </w:tr>
      <w:tr w:rsidR="00AE3F95" w:rsidRPr="00C509CB" w14:paraId="7D162601" w14:textId="77777777" w:rsidTr="00EB5B51">
        <w:trPr>
          <w:trHeight w:val="3384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E195A1" w14:textId="795B3063" w:rsidR="00AE3F95" w:rsidRPr="00357B44" w:rsidRDefault="00C509CB" w:rsidP="00C959F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  <w:lang w:val="en-GB"/>
              </w:rPr>
            </w:pPr>
            <w:r>
              <w:rPr>
                <w:b w:val="0"/>
                <w:sz w:val="20"/>
                <w:szCs w:val="20"/>
              </w:rPr>
              <w:t>1</w:t>
            </w:r>
            <w:r w:rsidR="00357B44">
              <w:rPr>
                <w:b w:val="0"/>
                <w:sz w:val="20"/>
                <w:szCs w:val="20"/>
                <w:lang w:val="en-GB"/>
              </w:rPr>
              <w:t>.3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35FFAE" w14:textId="18DE2665" w:rsidR="00AE3F95" w:rsidRPr="003D628B" w:rsidRDefault="00357B44" w:rsidP="00C959F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  <w:lang w:val="en-GB"/>
              </w:rPr>
            </w:pPr>
            <w:r w:rsidRPr="00357B44">
              <w:rPr>
                <w:b w:val="0"/>
                <w:sz w:val="20"/>
                <w:szCs w:val="20"/>
              </w:rPr>
              <w:t>1.3.Платформа за продукт по Велека и Резово за изграждане на устойчива СИ.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9E86E8" w14:textId="64B08B54" w:rsidR="00AE3F95" w:rsidRPr="00C509CB" w:rsidRDefault="00AD7FEA" w:rsidP="00C959F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AD7FEA">
              <w:rPr>
                <w:b w:val="0"/>
                <w:sz w:val="20"/>
                <w:szCs w:val="20"/>
              </w:rPr>
              <w:t>Разработване на платформа за туризъм по поречието на р. Велека и р. Резово до Черно море, включваща риболовен, исторически, природен и велотуризъм, екопътеки и наблюдение на птици, предлагане на пакети от туристически услуги онлайн и изграждане на необходимата туристическа инфраструктура.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D1C96B" w14:textId="79198D74" w:rsidR="00AE3F95" w:rsidRPr="00CB0F16" w:rsidRDefault="00EB5B51" w:rsidP="001F275E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EB5B51">
              <w:rPr>
                <w:b w:val="0"/>
                <w:sz w:val="20"/>
                <w:szCs w:val="20"/>
              </w:rPr>
              <w:t>76 693,78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36814A" w14:textId="11425244" w:rsidR="00AE3F95" w:rsidRPr="00AD7FEA" w:rsidRDefault="00357B44" w:rsidP="00C959F2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  <w:lang w:val="en-GB"/>
              </w:rPr>
            </w:pPr>
            <w:r w:rsidRPr="00357B44">
              <w:rPr>
                <w:b w:val="0"/>
                <w:sz w:val="20"/>
                <w:szCs w:val="20"/>
              </w:rPr>
              <w:t>Юридически лица или еднолични търговци (ЕТ), регистрирани по Търговския закон или Закона за кооперациите извършващи дейност на територията на МИРГ Созопол-Малко Търново.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90DA9A" w14:textId="77777777" w:rsidR="00EB5B51" w:rsidRPr="00EB5B51" w:rsidRDefault="00EB5B51" w:rsidP="00EB5B51">
            <w:pPr>
              <w:pStyle w:val="23"/>
              <w:tabs>
                <w:tab w:val="left" w:pos="235"/>
              </w:tabs>
              <w:jc w:val="both"/>
              <w:rPr>
                <w:b w:val="0"/>
                <w:sz w:val="20"/>
                <w:szCs w:val="20"/>
              </w:rPr>
            </w:pPr>
            <w:r w:rsidRPr="00EB5B51">
              <w:rPr>
                <w:b w:val="0"/>
                <w:sz w:val="20"/>
                <w:szCs w:val="20"/>
              </w:rPr>
              <w:t>Разработване на платформа за туризъм по поречието на р. Велека и р. Резово до Черно море и на пакети от туристически услуги, предлагани онлайн чрез нея.</w:t>
            </w:r>
          </w:p>
          <w:p w14:paraId="0B1F4960" w14:textId="77777777" w:rsidR="00EB5B51" w:rsidRPr="00EB5B51" w:rsidRDefault="00EB5B51" w:rsidP="00EB5B51">
            <w:pPr>
              <w:pStyle w:val="23"/>
              <w:tabs>
                <w:tab w:val="left" w:pos="235"/>
              </w:tabs>
              <w:jc w:val="both"/>
              <w:rPr>
                <w:b w:val="0"/>
                <w:sz w:val="20"/>
                <w:szCs w:val="20"/>
              </w:rPr>
            </w:pPr>
            <w:r w:rsidRPr="00EB5B51">
              <w:rPr>
                <w:b w:val="0"/>
                <w:sz w:val="20"/>
                <w:szCs w:val="20"/>
              </w:rPr>
              <w:t>Разработване и изпълнение на техническа и туристическа инфраструктура: велоалеи, екопътеки, заслони, места за отдих; изграждане, реконструкция, ремонт и закупуване на съоръжения, информационни табели и пътепоказатели, съоръжения за наблюдение на природата.</w:t>
            </w:r>
          </w:p>
          <w:p w14:paraId="4A4E8C11" w14:textId="77777777" w:rsidR="00EB5B51" w:rsidRPr="00EB5B51" w:rsidRDefault="00EB5B51" w:rsidP="00EB5B51">
            <w:pPr>
              <w:pStyle w:val="23"/>
              <w:tabs>
                <w:tab w:val="left" w:pos="235"/>
              </w:tabs>
              <w:jc w:val="both"/>
              <w:rPr>
                <w:b w:val="0"/>
                <w:sz w:val="20"/>
                <w:szCs w:val="20"/>
              </w:rPr>
            </w:pPr>
            <w:r w:rsidRPr="00EB5B51">
              <w:rPr>
                <w:b w:val="0"/>
                <w:sz w:val="20"/>
                <w:szCs w:val="20"/>
              </w:rPr>
              <w:t>Осигуряване на екипировка за риболов и заснемане на защитени видове от фауната и флората.</w:t>
            </w:r>
          </w:p>
          <w:p w14:paraId="7839F69D" w14:textId="198A6CE1" w:rsidR="00AE3F95" w:rsidRPr="00C509CB" w:rsidRDefault="00EB5B51" w:rsidP="00EB5B51">
            <w:pPr>
              <w:pStyle w:val="23"/>
              <w:shd w:val="clear" w:color="auto" w:fill="auto"/>
              <w:tabs>
                <w:tab w:val="left" w:pos="235"/>
              </w:tabs>
              <w:spacing w:line="240" w:lineRule="auto"/>
              <w:jc w:val="both"/>
              <w:rPr>
                <w:b w:val="0"/>
                <w:sz w:val="20"/>
                <w:szCs w:val="20"/>
              </w:rPr>
            </w:pPr>
            <w:r w:rsidRPr="00EB5B51">
              <w:rPr>
                <w:b w:val="0"/>
                <w:sz w:val="20"/>
                <w:szCs w:val="20"/>
              </w:rPr>
              <w:t>Обучения на персонала; мероприятия за популяризиране на територията и местната културна идентичност; информация и публичност.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B719D6" w14:textId="77777777" w:rsidR="00EB5B51" w:rsidRPr="00EB5B51" w:rsidRDefault="00EB5B51" w:rsidP="00EB5B51">
            <w:pPr>
              <w:pStyle w:val="23"/>
              <w:tabs>
                <w:tab w:val="left" w:pos="158"/>
              </w:tabs>
              <w:jc w:val="both"/>
              <w:rPr>
                <w:b w:val="0"/>
                <w:sz w:val="20"/>
                <w:szCs w:val="20"/>
              </w:rPr>
            </w:pPr>
            <w:r w:rsidRPr="00EB5B51">
              <w:rPr>
                <w:b w:val="0"/>
                <w:sz w:val="20"/>
                <w:szCs w:val="20"/>
              </w:rPr>
              <w:t>Разработване на платформата и туристическите пакети; изграждане, реконструкция, ремонт и закупуване на съоръжения за туристическата инфраструктура.</w:t>
            </w:r>
          </w:p>
          <w:p w14:paraId="3A671077" w14:textId="77777777" w:rsidR="00EB5B51" w:rsidRPr="00EB5B51" w:rsidRDefault="00EB5B51" w:rsidP="00EB5B51">
            <w:pPr>
              <w:pStyle w:val="23"/>
              <w:tabs>
                <w:tab w:val="left" w:pos="158"/>
              </w:tabs>
              <w:jc w:val="both"/>
              <w:rPr>
                <w:b w:val="0"/>
                <w:sz w:val="20"/>
                <w:szCs w:val="20"/>
              </w:rPr>
            </w:pPr>
            <w:r w:rsidRPr="00EB5B51">
              <w:rPr>
                <w:b w:val="0"/>
                <w:sz w:val="20"/>
                <w:szCs w:val="20"/>
              </w:rPr>
              <w:t>Обучения на персонала за експлоатация на обекти и работа с техника.</w:t>
            </w:r>
          </w:p>
          <w:p w14:paraId="1EEF8A76" w14:textId="77777777" w:rsidR="00EB5B51" w:rsidRPr="00EB5B51" w:rsidRDefault="00EB5B51" w:rsidP="00EB5B51">
            <w:pPr>
              <w:pStyle w:val="23"/>
              <w:tabs>
                <w:tab w:val="left" w:pos="158"/>
              </w:tabs>
              <w:jc w:val="both"/>
              <w:rPr>
                <w:b w:val="0"/>
                <w:sz w:val="20"/>
                <w:szCs w:val="20"/>
              </w:rPr>
            </w:pPr>
            <w:r w:rsidRPr="00EB5B51">
              <w:rPr>
                <w:b w:val="0"/>
                <w:sz w:val="20"/>
                <w:szCs w:val="20"/>
              </w:rPr>
              <w:t>Ноу-хау, патентни права и лицензи.</w:t>
            </w:r>
          </w:p>
          <w:p w14:paraId="669F938D" w14:textId="77777777" w:rsidR="00EB5B51" w:rsidRPr="00EB5B51" w:rsidRDefault="00EB5B51" w:rsidP="00EB5B51">
            <w:pPr>
              <w:pStyle w:val="23"/>
              <w:tabs>
                <w:tab w:val="left" w:pos="158"/>
              </w:tabs>
              <w:jc w:val="both"/>
              <w:rPr>
                <w:b w:val="0"/>
                <w:sz w:val="20"/>
                <w:szCs w:val="20"/>
              </w:rPr>
            </w:pPr>
            <w:r w:rsidRPr="00EB5B51">
              <w:rPr>
                <w:b w:val="0"/>
                <w:sz w:val="20"/>
                <w:szCs w:val="20"/>
              </w:rPr>
              <w:t>Ново оборудване, включително компютърно, лодки, палатки, велосипеди и друга екипировка.</w:t>
            </w:r>
          </w:p>
          <w:p w14:paraId="12EC7B64" w14:textId="7B26A4BA" w:rsidR="00EB5B51" w:rsidRPr="00EB5B51" w:rsidRDefault="00EB5B51" w:rsidP="00EB5B51">
            <w:pPr>
              <w:pStyle w:val="23"/>
              <w:tabs>
                <w:tab w:val="left" w:pos="158"/>
              </w:tabs>
              <w:jc w:val="both"/>
              <w:rPr>
                <w:b w:val="0"/>
                <w:sz w:val="20"/>
                <w:szCs w:val="20"/>
              </w:rPr>
            </w:pPr>
            <w:r w:rsidRPr="00EB5B51">
              <w:rPr>
                <w:b w:val="0"/>
                <w:sz w:val="20"/>
                <w:szCs w:val="20"/>
              </w:rPr>
              <w:t>Информация и публичност: рекламни и информационни материали, сайтове, приложения, социални мрежи и популяризиране на събития – до 1</w:t>
            </w:r>
            <w:r w:rsidR="00950322">
              <w:rPr>
                <w:b w:val="0"/>
                <w:sz w:val="20"/>
                <w:szCs w:val="20"/>
              </w:rPr>
              <w:t xml:space="preserve"> </w:t>
            </w:r>
            <w:r w:rsidRPr="00EB5B51">
              <w:rPr>
                <w:b w:val="0"/>
                <w:sz w:val="20"/>
                <w:szCs w:val="20"/>
              </w:rPr>
              <w:t>% от общите допустими разходи за проект.</w:t>
            </w:r>
          </w:p>
          <w:p w14:paraId="62B6E29D" w14:textId="148A68FC" w:rsidR="00AE3F95" w:rsidRPr="00C509CB" w:rsidRDefault="00EB5B51" w:rsidP="00EB5B51">
            <w:pPr>
              <w:pStyle w:val="23"/>
              <w:shd w:val="clear" w:color="auto" w:fill="auto"/>
              <w:tabs>
                <w:tab w:val="left" w:pos="158"/>
              </w:tabs>
              <w:spacing w:line="240" w:lineRule="auto"/>
              <w:jc w:val="both"/>
              <w:rPr>
                <w:b w:val="0"/>
                <w:sz w:val="20"/>
                <w:szCs w:val="20"/>
                <w:lang w:val="en-GB"/>
              </w:rPr>
            </w:pPr>
            <w:r w:rsidRPr="00EB5B51">
              <w:rPr>
                <w:b w:val="0"/>
                <w:sz w:val="20"/>
                <w:szCs w:val="20"/>
              </w:rPr>
              <w:t>Подготовка и управление на проекта, предварителни разходи (инженерни проучвания, оценки, анализи, технически и/или технологичен проект и други услуги), строителен и авторски надзор – до 5</w:t>
            </w:r>
            <w:r w:rsidR="00950322">
              <w:rPr>
                <w:b w:val="0"/>
                <w:sz w:val="20"/>
                <w:szCs w:val="20"/>
              </w:rPr>
              <w:t xml:space="preserve"> </w:t>
            </w:r>
            <w:r w:rsidRPr="00EB5B51">
              <w:rPr>
                <w:b w:val="0"/>
                <w:sz w:val="20"/>
                <w:szCs w:val="20"/>
              </w:rPr>
              <w:t>% от общите разходи по проекта.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DBAB8A" w14:textId="356F408C" w:rsidR="00FA3DE4" w:rsidRPr="00FA3DE4" w:rsidRDefault="00EB5B51" w:rsidP="00FA3DE4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EB5B51">
              <w:rPr>
                <w:b w:val="0"/>
                <w:bCs w:val="0"/>
                <w:sz w:val="20"/>
                <w:szCs w:val="20"/>
              </w:rPr>
              <w:t>100% от общите допустими разходи, съгласно Стратегията.</w:t>
            </w:r>
          </w:p>
          <w:p w14:paraId="1D208B5C" w14:textId="50B7F916" w:rsidR="00AE3F95" w:rsidRPr="00FA3DE4" w:rsidRDefault="00AE3F95" w:rsidP="000E6D04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8F1899" w14:textId="18A2F195" w:rsidR="00AE3F95" w:rsidRPr="00C509CB" w:rsidRDefault="003D628B" w:rsidP="000E6D04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3D628B">
              <w:rPr>
                <w:b w:val="0"/>
                <w:sz w:val="20"/>
                <w:szCs w:val="20"/>
              </w:rPr>
              <w:t>01.0</w:t>
            </w:r>
            <w:r w:rsidR="00FA42A6">
              <w:rPr>
                <w:b w:val="0"/>
                <w:sz w:val="20"/>
                <w:szCs w:val="20"/>
                <w:lang w:val="en-GB"/>
              </w:rPr>
              <w:t>4</w:t>
            </w:r>
            <w:r w:rsidRPr="003D628B">
              <w:rPr>
                <w:b w:val="0"/>
                <w:sz w:val="20"/>
                <w:szCs w:val="20"/>
              </w:rPr>
              <w:t>.202</w:t>
            </w:r>
            <w:r w:rsidR="009B5BB7">
              <w:rPr>
                <w:b w:val="0"/>
                <w:sz w:val="20"/>
                <w:szCs w:val="20"/>
                <w:lang w:val="en-GB"/>
              </w:rPr>
              <w:t>7</w:t>
            </w:r>
            <w:r w:rsidRPr="003D628B">
              <w:rPr>
                <w:b w:val="0"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AF66B3" w14:textId="1E75DC74" w:rsidR="00AE3F95" w:rsidRPr="00C509CB" w:rsidRDefault="009B5BB7" w:rsidP="000E6D04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  <w:lang w:val="en-GB"/>
              </w:rPr>
              <w:t>01</w:t>
            </w:r>
            <w:r w:rsidR="003D628B" w:rsidRPr="003D628B">
              <w:rPr>
                <w:b w:val="0"/>
                <w:sz w:val="20"/>
                <w:szCs w:val="20"/>
              </w:rPr>
              <w:t>.</w:t>
            </w:r>
            <w:r>
              <w:rPr>
                <w:b w:val="0"/>
                <w:sz w:val="20"/>
                <w:szCs w:val="20"/>
                <w:lang w:val="en-GB"/>
              </w:rPr>
              <w:t>0</w:t>
            </w:r>
            <w:r w:rsidR="00FA42A6">
              <w:rPr>
                <w:b w:val="0"/>
                <w:sz w:val="20"/>
                <w:szCs w:val="20"/>
                <w:lang w:val="en-GB"/>
              </w:rPr>
              <w:t>6</w:t>
            </w:r>
            <w:r w:rsidR="003D628B" w:rsidRPr="003D628B">
              <w:rPr>
                <w:b w:val="0"/>
                <w:sz w:val="20"/>
                <w:szCs w:val="20"/>
              </w:rPr>
              <w:t>.202</w:t>
            </w:r>
            <w:r>
              <w:rPr>
                <w:b w:val="0"/>
                <w:sz w:val="20"/>
                <w:szCs w:val="20"/>
                <w:lang w:val="en-GB"/>
              </w:rPr>
              <w:t>7</w:t>
            </w:r>
            <w:r w:rsidR="003D628B" w:rsidRPr="003D628B">
              <w:rPr>
                <w:b w:val="0"/>
                <w:sz w:val="20"/>
                <w:szCs w:val="20"/>
              </w:rPr>
              <w:t xml:space="preserve">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E7567D" w14:textId="77777777" w:rsidR="003D628B" w:rsidRPr="003D628B" w:rsidRDefault="003D628B" w:rsidP="003D628B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628B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  <w:p w14:paraId="64038E95" w14:textId="6BC96D65" w:rsidR="00AE3F95" w:rsidRPr="003D628B" w:rsidRDefault="00AE3F95" w:rsidP="000E6D04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6E0C5B" w14:textId="77777777" w:rsidR="003D628B" w:rsidRPr="003D628B" w:rsidRDefault="003D628B" w:rsidP="003D628B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628B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  <w:p w14:paraId="7781D4C0" w14:textId="3A92FF4D" w:rsidR="00AE3F95" w:rsidRPr="003D628B" w:rsidRDefault="00AE3F95" w:rsidP="000E6D04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CBC143" w14:textId="5707DC21" w:rsidR="00AE3F95" w:rsidRPr="00785A16" w:rsidRDefault="00785A16" w:rsidP="007F2044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  <w:lang w:val="en-GB"/>
              </w:rPr>
            </w:pPr>
            <w:r w:rsidRPr="00785A16">
              <w:rPr>
                <w:b w:val="0"/>
                <w:sz w:val="20"/>
                <w:szCs w:val="20"/>
              </w:rPr>
              <w:t>7 669</w:t>
            </w:r>
            <w:r>
              <w:rPr>
                <w:b w:val="0"/>
                <w:sz w:val="20"/>
                <w:szCs w:val="20"/>
                <w:lang w:val="en-GB"/>
              </w:rPr>
              <w:t>,00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1F665" w14:textId="181FB84E" w:rsidR="00AE3F95" w:rsidRPr="00785A16" w:rsidRDefault="00AD7FEA" w:rsidP="007F2044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  <w:lang w:val="en-GB"/>
              </w:rPr>
            </w:pPr>
            <w:r w:rsidRPr="00AD7FEA">
              <w:rPr>
                <w:b w:val="0"/>
                <w:sz w:val="20"/>
                <w:szCs w:val="20"/>
              </w:rPr>
              <w:t>76 693,</w:t>
            </w:r>
            <w:r w:rsidR="007F2044">
              <w:rPr>
                <w:b w:val="0"/>
                <w:sz w:val="20"/>
                <w:szCs w:val="20"/>
              </w:rPr>
              <w:t>00</w:t>
            </w:r>
          </w:p>
        </w:tc>
      </w:tr>
      <w:tr w:rsidR="00C509CB" w:rsidRPr="00C509CB" w14:paraId="1B64237C" w14:textId="77777777" w:rsidTr="00531DC4">
        <w:trPr>
          <w:trHeight w:val="461"/>
        </w:trPr>
        <w:tc>
          <w:tcPr>
            <w:tcW w:w="2346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B1EC2" w14:textId="77777777" w:rsidR="00152FFE" w:rsidRDefault="007C09F6" w:rsidP="00C509CB">
            <w:pPr>
              <w:pStyle w:val="23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7C09F6">
              <w:rPr>
                <w:sz w:val="20"/>
                <w:szCs w:val="20"/>
              </w:rPr>
              <w:t>Дейност 2/Операция 2: Полагане на грижи за почистване, борба с възникващите рисковете за околната среда и опазването на морето.</w:t>
            </w:r>
          </w:p>
          <w:p w14:paraId="062382F8" w14:textId="299CA296" w:rsidR="007C09F6" w:rsidRPr="00152FFE" w:rsidRDefault="007C09F6" w:rsidP="00C509CB">
            <w:pPr>
              <w:pStyle w:val="23"/>
              <w:shd w:val="clear" w:color="auto" w:fill="auto"/>
              <w:spacing w:line="240" w:lineRule="auto"/>
              <w:jc w:val="left"/>
              <w:rPr>
                <w:bCs w:val="0"/>
                <w:sz w:val="20"/>
                <w:szCs w:val="20"/>
              </w:rPr>
            </w:pPr>
          </w:p>
        </w:tc>
      </w:tr>
      <w:tr w:rsidR="00F317F9" w:rsidRPr="00C509CB" w14:paraId="33C5096E" w14:textId="77777777" w:rsidTr="00EB5B51">
        <w:trPr>
          <w:trHeight w:val="55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83AEF1" w14:textId="0D7BB42D" w:rsidR="00F317F9" w:rsidRPr="007C09F6" w:rsidRDefault="007C09F6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2.1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DB3F99" w14:textId="13DB74B7" w:rsidR="00F317F9" w:rsidRPr="00C509CB" w:rsidRDefault="007C09F6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7C09F6">
              <w:rPr>
                <w:b w:val="0"/>
                <w:sz w:val="20"/>
                <w:szCs w:val="20"/>
              </w:rPr>
              <w:t xml:space="preserve"> </w:t>
            </w:r>
            <w:r w:rsidR="00950322" w:rsidRPr="00950322">
              <w:rPr>
                <w:b w:val="0"/>
                <w:sz w:val="20"/>
                <w:szCs w:val="20"/>
              </w:rPr>
              <w:t>Модернизация на инфраструктурни обекти (пристанището в Созопол и отстраняване на установени дефекти на пристанището в Черноморец);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23A793" w14:textId="459B7A71" w:rsidR="00F317F9" w:rsidRPr="00C509CB" w:rsidRDefault="00496CE5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496CE5">
              <w:rPr>
                <w:b w:val="0"/>
                <w:sz w:val="20"/>
                <w:szCs w:val="20"/>
              </w:rPr>
              <w:t>Подобряване на състоянието и функционалността на пристанищната инфраструктура в Созопол и Черноморец чрез модернизация, отстраняване на установени дефекти и инвестиции в оборудване и съоръжения за обслужване на риболовните дейности.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C75FD4" w14:textId="6392F8E7" w:rsidR="00F317F9" w:rsidRPr="001F275E" w:rsidRDefault="007F2044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7F2044">
              <w:rPr>
                <w:b w:val="0"/>
                <w:sz w:val="20"/>
                <w:szCs w:val="20"/>
              </w:rPr>
              <w:t>230 081,00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A6CCB9" w14:textId="044E684B" w:rsidR="00F317F9" w:rsidRPr="007F2044" w:rsidRDefault="007C09F6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  <w:lang w:val="en-GB"/>
              </w:rPr>
            </w:pPr>
            <w:r w:rsidRPr="007C09F6">
              <w:rPr>
                <w:b w:val="0"/>
                <w:sz w:val="20"/>
                <w:szCs w:val="20"/>
              </w:rPr>
              <w:t>Община Созопол и МИРГ Созопол-Малко Търново; Еднолични търговци (ЕТ) или юридически лица, регистрирани по Търговския закон или Закона за кооперациите; Съществуващи или нови предприятия действащи на територията на МИРГ Созопол-Малко Търново.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1A3721" w14:textId="4149A6B2" w:rsidR="00F317F9" w:rsidRPr="00C509CB" w:rsidRDefault="00FB693F" w:rsidP="00F317F9">
            <w:pPr>
              <w:pStyle w:val="23"/>
              <w:shd w:val="clear" w:color="auto" w:fill="auto"/>
              <w:tabs>
                <w:tab w:val="left" w:pos="235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FB693F">
              <w:rPr>
                <w:b w:val="0"/>
                <w:sz w:val="20"/>
                <w:szCs w:val="20"/>
              </w:rPr>
              <w:t>Независим анализ на потребностите на двете пристанища; проектиране; строително-монтажни работи; независим строителен надзор, авторски надзор и инвеститорски контрол; доставка и въвеждане в експлоатация на оборудване, машини, съоръжения и софтуер, пряко свързани с инвестициите; анализ за определяне на места с възможности за използване на нови енергийни източници на територията на пристанищата и на морските съдове за дребномащабен риболов.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C1A88F" w14:textId="2C7E0F88" w:rsidR="00F317F9" w:rsidRPr="00C509CB" w:rsidRDefault="00FB693F" w:rsidP="00F317F9">
            <w:pPr>
              <w:pStyle w:val="23"/>
              <w:shd w:val="clear" w:color="auto" w:fill="auto"/>
              <w:tabs>
                <w:tab w:val="left" w:pos="158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FB693F">
              <w:rPr>
                <w:b w:val="0"/>
                <w:sz w:val="20"/>
                <w:szCs w:val="20"/>
              </w:rPr>
              <w:t xml:space="preserve">Разходи за анализ на потребностите и проектиране; строително-монтажни работи; независим строителен надзор, авторски надзор и инвеститорски контрол; управление и отчитане на проект </w:t>
            </w:r>
            <w:r>
              <w:rPr>
                <w:b w:val="0"/>
                <w:sz w:val="20"/>
                <w:szCs w:val="20"/>
              </w:rPr>
              <w:t>-</w:t>
            </w:r>
            <w:r w:rsidRPr="00FB693F">
              <w:rPr>
                <w:b w:val="0"/>
                <w:sz w:val="20"/>
                <w:szCs w:val="20"/>
              </w:rPr>
              <w:t>до 2</w:t>
            </w:r>
            <w:r w:rsidR="00950322">
              <w:rPr>
                <w:b w:val="0"/>
                <w:sz w:val="20"/>
                <w:szCs w:val="20"/>
              </w:rPr>
              <w:t xml:space="preserve"> </w:t>
            </w:r>
            <w:r w:rsidRPr="00FB693F">
              <w:rPr>
                <w:b w:val="0"/>
                <w:sz w:val="20"/>
                <w:szCs w:val="20"/>
              </w:rPr>
              <w:t>% от разходите за СМР; оборудване, машини и съоръжения, пряко свързани с инвестициите, включително доставка, инсталиране, изпитване и въвеждане в експлоатация; закупуване на софтуер, включително доставка, инсталация, тестване и въвеждане в експлоатация. Стратегията допуска придобиване на посочените активи и чрез финансов лизинг.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6C38F0" w14:textId="77777777" w:rsidR="00F317F9" w:rsidRPr="00C509CB" w:rsidRDefault="00F317F9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D1117F" w14:textId="74BEB2B7" w:rsidR="00F317F9" w:rsidRPr="00C509CB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01.</w:t>
            </w:r>
            <w:r w:rsidR="007F2044">
              <w:rPr>
                <w:b w:val="0"/>
                <w:sz w:val="20"/>
                <w:szCs w:val="20"/>
              </w:rPr>
              <w:t>04</w:t>
            </w:r>
            <w:r w:rsidRPr="00C509CB">
              <w:rPr>
                <w:b w:val="0"/>
                <w:sz w:val="20"/>
                <w:szCs w:val="20"/>
              </w:rPr>
              <w:t>.202</w:t>
            </w:r>
            <w:r w:rsidR="007F2044">
              <w:rPr>
                <w:b w:val="0"/>
                <w:sz w:val="20"/>
                <w:szCs w:val="20"/>
              </w:rPr>
              <w:t>7</w:t>
            </w:r>
            <w:r w:rsidRPr="00C509CB">
              <w:rPr>
                <w:b w:val="0"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992BD3" w14:textId="7D55471F" w:rsidR="00F317F9" w:rsidRPr="00C509CB" w:rsidRDefault="007F2044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01</w:t>
            </w:r>
            <w:r w:rsidR="00F317F9" w:rsidRPr="00C509CB">
              <w:rPr>
                <w:b w:val="0"/>
                <w:sz w:val="20"/>
                <w:szCs w:val="20"/>
              </w:rPr>
              <w:t>.</w:t>
            </w:r>
            <w:r>
              <w:rPr>
                <w:b w:val="0"/>
                <w:sz w:val="20"/>
                <w:szCs w:val="20"/>
              </w:rPr>
              <w:t>07</w:t>
            </w:r>
            <w:r w:rsidR="00F317F9" w:rsidRPr="00C509CB">
              <w:rPr>
                <w:b w:val="0"/>
                <w:sz w:val="20"/>
                <w:szCs w:val="20"/>
              </w:rPr>
              <w:t>.202</w:t>
            </w:r>
            <w:r>
              <w:rPr>
                <w:b w:val="0"/>
                <w:sz w:val="20"/>
                <w:szCs w:val="20"/>
              </w:rPr>
              <w:t>7</w:t>
            </w:r>
            <w:r w:rsidR="00F317F9" w:rsidRPr="00C509CB">
              <w:rPr>
                <w:b w:val="0"/>
                <w:sz w:val="20"/>
                <w:szCs w:val="20"/>
              </w:rPr>
              <w:t xml:space="preserve">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38A570" w14:textId="77777777" w:rsidR="00F317F9" w:rsidRPr="003D628B" w:rsidRDefault="00F317F9" w:rsidP="00F317F9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628B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  <w:p w14:paraId="67330CB3" w14:textId="51CB4591" w:rsidR="00F317F9" w:rsidRPr="00C509CB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B68BB2" w14:textId="77777777" w:rsidR="00F317F9" w:rsidRPr="003D628B" w:rsidRDefault="00F317F9" w:rsidP="00F317F9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628B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  <w:p w14:paraId="2C7B2112" w14:textId="5E2FAAC1" w:rsidR="00F317F9" w:rsidRPr="00C509CB" w:rsidRDefault="00F317F9" w:rsidP="00F317F9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B0748D" w14:textId="4930BC90" w:rsidR="00F317F9" w:rsidRPr="00C509CB" w:rsidRDefault="00F317F9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C509CB">
              <w:rPr>
                <w:b w:val="0"/>
                <w:sz w:val="20"/>
                <w:szCs w:val="20"/>
              </w:rPr>
              <w:t>7 669</w:t>
            </w:r>
            <w:r w:rsidR="007F2044">
              <w:rPr>
                <w:b w:val="0"/>
                <w:sz w:val="20"/>
                <w:szCs w:val="20"/>
              </w:rPr>
              <w:t>,00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403DD" w14:textId="74D28CBE" w:rsidR="00F317F9" w:rsidRPr="00C509CB" w:rsidRDefault="007F2044" w:rsidP="00F317F9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7F2044">
              <w:rPr>
                <w:b w:val="0"/>
                <w:sz w:val="20"/>
                <w:szCs w:val="20"/>
              </w:rPr>
              <w:t>2</w:t>
            </w:r>
            <w:r w:rsidR="00083AF0">
              <w:rPr>
                <w:b w:val="0"/>
                <w:sz w:val="20"/>
                <w:szCs w:val="20"/>
              </w:rPr>
              <w:t>00</w:t>
            </w:r>
            <w:r w:rsidRPr="007F2044">
              <w:rPr>
                <w:b w:val="0"/>
                <w:sz w:val="20"/>
                <w:szCs w:val="20"/>
              </w:rPr>
              <w:t xml:space="preserve"> 0</w:t>
            </w:r>
            <w:r w:rsidR="00083AF0">
              <w:rPr>
                <w:b w:val="0"/>
                <w:sz w:val="20"/>
                <w:szCs w:val="20"/>
              </w:rPr>
              <w:t>00</w:t>
            </w:r>
            <w:r w:rsidRPr="007F2044">
              <w:rPr>
                <w:b w:val="0"/>
                <w:sz w:val="20"/>
                <w:szCs w:val="20"/>
              </w:rPr>
              <w:t>,</w:t>
            </w:r>
            <w:r>
              <w:rPr>
                <w:b w:val="0"/>
                <w:sz w:val="20"/>
                <w:szCs w:val="20"/>
              </w:rPr>
              <w:t>00</w:t>
            </w:r>
          </w:p>
        </w:tc>
      </w:tr>
    </w:tbl>
    <w:p w14:paraId="5EA6F7F2" w14:textId="77777777" w:rsidR="00BB64C9" w:rsidRPr="007A5B4B" w:rsidRDefault="00BB64C9">
      <w:pPr>
        <w:rPr>
          <w:sz w:val="2"/>
          <w:szCs w:val="2"/>
          <w:lang w:val="en-GB"/>
        </w:rPr>
        <w:sectPr w:rsidR="00BB64C9" w:rsidRPr="007A5B4B">
          <w:type w:val="continuous"/>
          <w:pgSz w:w="23800" w:h="16840" w:orient="landscape"/>
          <w:pgMar w:top="689" w:right="377" w:bottom="689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23487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6"/>
        <w:gridCol w:w="1720"/>
        <w:gridCol w:w="2441"/>
        <w:gridCol w:w="1302"/>
        <w:gridCol w:w="2153"/>
        <w:gridCol w:w="3544"/>
        <w:gridCol w:w="3119"/>
        <w:gridCol w:w="1275"/>
        <w:gridCol w:w="1134"/>
        <w:gridCol w:w="1701"/>
        <w:gridCol w:w="851"/>
        <w:gridCol w:w="992"/>
        <w:gridCol w:w="1134"/>
        <w:gridCol w:w="1515"/>
      </w:tblGrid>
      <w:tr w:rsidR="007F2044" w:rsidRPr="00D14980" w14:paraId="0B7E460D" w14:textId="77777777" w:rsidTr="00FB693F">
        <w:trPr>
          <w:trHeight w:val="410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82F932" w14:textId="66F43181" w:rsidR="007F2044" w:rsidRPr="00D14980" w:rsidRDefault="007F2044" w:rsidP="007F2044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lastRenderedPageBreak/>
              <w:t>2.2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9EDDCA" w14:textId="3B385692" w:rsidR="007F2044" w:rsidRPr="00D14980" w:rsidRDefault="007F2044" w:rsidP="007F2044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7F2044">
              <w:rPr>
                <w:b w:val="0"/>
                <w:sz w:val="20"/>
                <w:szCs w:val="20"/>
              </w:rPr>
              <w:t>Въвеждане на нови енергийни източници, инсталирането на съоръжения за събиране на морски отпадъци и изгубени риболовни уреди в пристанището на Созопол и Черноморец.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AF5411" w14:textId="3C62623F" w:rsidR="007F2044" w:rsidRPr="00D14980" w:rsidRDefault="004B6C9D" w:rsidP="007F2044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4B6C9D">
              <w:rPr>
                <w:b w:val="0"/>
                <w:sz w:val="20"/>
                <w:szCs w:val="20"/>
              </w:rPr>
              <w:t>Подобряване на енергийната ефективност и опазване на морската среда чрез оценка на възможностите за използване на нови енергийни източници и организиране на събирането, предаването и извозването на морски отпадъци и изгубени риболовни уреди в пристанищата на Созопол и Черноморец.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38E72B" w14:textId="5ED640F4" w:rsidR="007F2044" w:rsidRPr="007A5B4B" w:rsidRDefault="004B6C9D" w:rsidP="007F2044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  <w:lang w:val="en-GB"/>
              </w:rPr>
            </w:pPr>
            <w:r w:rsidRPr="004B6C9D">
              <w:rPr>
                <w:b w:val="0"/>
                <w:sz w:val="20"/>
                <w:szCs w:val="20"/>
              </w:rPr>
              <w:t>143 161,</w:t>
            </w:r>
            <w:r>
              <w:rPr>
                <w:b w:val="0"/>
                <w:sz w:val="20"/>
                <w:szCs w:val="20"/>
              </w:rPr>
              <w:t>00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719C57" w14:textId="29A6DEFC" w:rsidR="007F2044" w:rsidRPr="00D14980" w:rsidRDefault="004B6C9D" w:rsidP="007F2044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4B6C9D">
              <w:rPr>
                <w:b w:val="0"/>
                <w:sz w:val="20"/>
                <w:szCs w:val="20"/>
              </w:rPr>
              <w:t>Община Созопол и МИРГ „Созопол – Малко Търново“; еднолични търговци или юридически лица, регистрирани по Търговския закон или Закона за кооперациите; съществуващи или нови предприятия, действащи на територията на МИРГ „Созопол – Малко Търново“.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2F84D3" w14:textId="18E4BCAC" w:rsidR="007F2044" w:rsidRPr="00D14980" w:rsidRDefault="00C75618" w:rsidP="007F2044">
            <w:pPr>
              <w:pStyle w:val="23"/>
              <w:shd w:val="clear" w:color="auto" w:fill="auto"/>
              <w:tabs>
                <w:tab w:val="left" w:pos="91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C75618">
              <w:rPr>
                <w:b w:val="0"/>
                <w:sz w:val="20"/>
                <w:szCs w:val="20"/>
              </w:rPr>
              <w:t>Независим анализ и оценка на възможностите за инсталиране на нови енергийни източници на територията на двете пристанища; Организиране на план за събиране на различните по вид отпадъци на територията на двете пристанища – Черноморец и Созопол; Възнаграждения за извършения анализ на нуждите; обособяване на специални места за събиране на различните по вид отпадъци; закупуване на съоръжения за разделно събиране на отпадъци; организация по събирането, предаването и извозването на морските отпадъци; доклад от анализ за определяне на местата с възможност за използване на нови енергийни източници на територията на пристанищата и на морските съдове на ДМР.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441F39" w14:textId="4C8F4A4C" w:rsidR="007F2044" w:rsidRPr="00D14980" w:rsidRDefault="00FB693F" w:rsidP="007F2044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FB693F">
              <w:rPr>
                <w:b w:val="0"/>
                <w:sz w:val="20"/>
                <w:szCs w:val="20"/>
              </w:rPr>
              <w:t>Възнаграждения за анализи и оценки на потребностите и възможностите за използване на нови енергийни източници; разходи за разработване на план за събиране на отпадъците; обособяване на специални места за събиране; закупуване на съоръжения за разделно събиране; организация на събирането, предаването и извозването на морските отпадъци; изготвяне на аналитични доклади.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C4AD81" w14:textId="55BB6600" w:rsidR="007F2044" w:rsidRPr="007F2044" w:rsidRDefault="004B6C9D" w:rsidP="007F2044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4B6C9D">
              <w:rPr>
                <w:b w:val="0"/>
                <w:bCs w:val="0"/>
                <w:sz w:val="20"/>
                <w:szCs w:val="20"/>
              </w:rPr>
              <w:t>Интензитет на помощта: 100% от общо допустимите разходи в случай, че проект</w:t>
            </w:r>
            <w:r w:rsidR="00DF0145">
              <w:rPr>
                <w:b w:val="0"/>
                <w:bCs w:val="0"/>
                <w:sz w:val="20"/>
                <w:szCs w:val="20"/>
              </w:rPr>
              <w:t>ът</w:t>
            </w:r>
            <w:r w:rsidRPr="004B6C9D">
              <w:rPr>
                <w:b w:val="0"/>
                <w:bCs w:val="0"/>
                <w:sz w:val="20"/>
                <w:szCs w:val="20"/>
              </w:rPr>
              <w:t xml:space="preserve"> не генерира нетни приходи и 30% за стопанския сектор</w:t>
            </w:r>
            <w:r>
              <w:rPr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40E442" w14:textId="7BF7D33F" w:rsidR="007F2044" w:rsidRPr="007F2044" w:rsidRDefault="007F2044" w:rsidP="007F2044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7F2044">
              <w:rPr>
                <w:b w:val="0"/>
                <w:bCs w:val="0"/>
                <w:sz w:val="20"/>
                <w:szCs w:val="20"/>
              </w:rPr>
              <w:t>01.0</w:t>
            </w:r>
            <w:r w:rsidR="00C71B76">
              <w:rPr>
                <w:b w:val="0"/>
                <w:bCs w:val="0"/>
                <w:sz w:val="20"/>
                <w:szCs w:val="20"/>
                <w:lang w:val="en-GB"/>
              </w:rPr>
              <w:t>5</w:t>
            </w:r>
            <w:r w:rsidRPr="007F2044">
              <w:rPr>
                <w:b w:val="0"/>
                <w:bCs w:val="0"/>
                <w:sz w:val="20"/>
                <w:szCs w:val="20"/>
              </w:rPr>
              <w:t>.2027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81B33C" w14:textId="000E3F78" w:rsidR="007F2044" w:rsidRPr="007F2044" w:rsidRDefault="007F2044" w:rsidP="007F2044">
            <w:pPr>
              <w:pStyle w:val="23"/>
              <w:shd w:val="clear" w:color="auto" w:fill="auto"/>
              <w:spacing w:line="240" w:lineRule="auto"/>
              <w:rPr>
                <w:b w:val="0"/>
                <w:bCs w:val="0"/>
                <w:sz w:val="20"/>
                <w:szCs w:val="20"/>
              </w:rPr>
            </w:pPr>
            <w:r w:rsidRPr="007F2044">
              <w:rPr>
                <w:b w:val="0"/>
                <w:bCs w:val="0"/>
                <w:sz w:val="20"/>
                <w:szCs w:val="20"/>
              </w:rPr>
              <w:t>01.0</w:t>
            </w:r>
            <w:r w:rsidR="00C71B76">
              <w:rPr>
                <w:b w:val="0"/>
                <w:bCs w:val="0"/>
                <w:sz w:val="20"/>
                <w:szCs w:val="20"/>
                <w:lang w:val="en-GB"/>
              </w:rPr>
              <w:t>8</w:t>
            </w:r>
            <w:r w:rsidRPr="007F2044">
              <w:rPr>
                <w:b w:val="0"/>
                <w:bCs w:val="0"/>
                <w:sz w:val="20"/>
                <w:szCs w:val="20"/>
              </w:rPr>
              <w:t>.2027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5D4425" w14:textId="77777777" w:rsidR="007F2044" w:rsidRPr="003D628B" w:rsidRDefault="007F2044" w:rsidP="007F2044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628B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  <w:p w14:paraId="47C5EDEC" w14:textId="381540A1" w:rsidR="007F2044" w:rsidRPr="00D14980" w:rsidRDefault="007F2044" w:rsidP="007F2044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CB8C81" w14:textId="77777777" w:rsidR="007F2044" w:rsidRPr="003D628B" w:rsidRDefault="007F2044" w:rsidP="007F2044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3D628B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  <w:p w14:paraId="0F454A82" w14:textId="6F0C093E" w:rsidR="007F2044" w:rsidRPr="00D14980" w:rsidRDefault="007F2044" w:rsidP="007F2044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48138C" w14:textId="0356E119" w:rsidR="007F2044" w:rsidRPr="00A6291D" w:rsidRDefault="007F2044" w:rsidP="007F2044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  <w:lang w:val="en-GB"/>
              </w:rPr>
            </w:pPr>
            <w:r w:rsidRPr="00D14980">
              <w:rPr>
                <w:b w:val="0"/>
                <w:sz w:val="20"/>
                <w:szCs w:val="20"/>
              </w:rPr>
              <w:t>7 669</w:t>
            </w:r>
            <w:r>
              <w:rPr>
                <w:b w:val="0"/>
                <w:sz w:val="20"/>
                <w:szCs w:val="20"/>
                <w:lang w:val="en-GB"/>
              </w:rPr>
              <w:t>,00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2D627" w14:textId="6EFEC2AD" w:rsidR="007F2044" w:rsidRPr="00082F72" w:rsidRDefault="00082F72" w:rsidP="007F2044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  <w:lang w:val="en-GB"/>
              </w:rPr>
            </w:pPr>
            <w:r w:rsidRPr="00082F72">
              <w:rPr>
                <w:b w:val="0"/>
                <w:sz w:val="20"/>
                <w:szCs w:val="20"/>
              </w:rPr>
              <w:t>143 161</w:t>
            </w:r>
            <w:r>
              <w:rPr>
                <w:b w:val="0"/>
                <w:sz w:val="20"/>
                <w:szCs w:val="20"/>
                <w:lang w:val="en-GB"/>
              </w:rPr>
              <w:t>,00</w:t>
            </w:r>
          </w:p>
        </w:tc>
      </w:tr>
      <w:tr w:rsidR="00FA42A6" w:rsidRPr="00D14980" w14:paraId="5F7B002C" w14:textId="77777777" w:rsidTr="00FA42A6">
        <w:trPr>
          <w:trHeight w:val="574"/>
        </w:trPr>
        <w:tc>
          <w:tcPr>
            <w:tcW w:w="2348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0946E" w14:textId="3310AA51" w:rsidR="00FA42A6" w:rsidRPr="00FA42A6" w:rsidRDefault="00FA42A6" w:rsidP="00FA42A6">
            <w:pPr>
              <w:pStyle w:val="23"/>
              <w:shd w:val="clear" w:color="auto" w:fill="auto"/>
              <w:spacing w:line="240" w:lineRule="auto"/>
              <w:jc w:val="left"/>
              <w:rPr>
                <w:bCs w:val="0"/>
                <w:sz w:val="20"/>
                <w:szCs w:val="20"/>
              </w:rPr>
            </w:pPr>
            <w:r w:rsidRPr="00FA42A6">
              <w:rPr>
                <w:bCs w:val="0"/>
                <w:sz w:val="20"/>
                <w:szCs w:val="20"/>
              </w:rPr>
              <w:t>Дейност/Операция 3. Дигитализация и трансфер на знания. Образователни модули с обмен на добри практики за деца, ученици и младежи в неравностойно положение; Научни трансгранични конференции по теми, засягащи икономическия, социалния, културния живот в района. Засилено трансгранично сътрудничество и обмен на добри практики с Турция (р. Резовска е гранична река между Турция и България).</w:t>
            </w:r>
          </w:p>
        </w:tc>
      </w:tr>
      <w:tr w:rsidR="007007DE" w:rsidRPr="00D14980" w14:paraId="21512543" w14:textId="77777777" w:rsidTr="00FB693F">
        <w:trPr>
          <w:trHeight w:val="310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B377FD" w14:textId="34B344F1" w:rsidR="007007DE" w:rsidRPr="007007DE" w:rsidRDefault="007007DE" w:rsidP="007007D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  <w:lang w:val="en-GB"/>
              </w:rPr>
            </w:pPr>
            <w:r>
              <w:rPr>
                <w:b w:val="0"/>
                <w:sz w:val="20"/>
                <w:szCs w:val="20"/>
                <w:lang w:val="en-GB"/>
              </w:rPr>
              <w:t>3.1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0F1EE5" w14:textId="1167B7A9" w:rsidR="007007DE" w:rsidRPr="00F317F9" w:rsidRDefault="007007DE" w:rsidP="007007D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7007DE">
              <w:rPr>
                <w:b w:val="0"/>
                <w:sz w:val="20"/>
                <w:szCs w:val="20"/>
              </w:rPr>
              <w:t>Провеждане на перманентни обучения на собствениците на риболовни кораби за прилагане на мерки по адаптация на риболовния им капацитет, за въвеждане на модернизация, иновации и др.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2105F1" w14:textId="6E96D8E5" w:rsidR="007007DE" w:rsidRPr="00574E25" w:rsidRDefault="007007DE" w:rsidP="007007D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7007DE">
              <w:rPr>
                <w:b w:val="0"/>
                <w:sz w:val="20"/>
                <w:szCs w:val="20"/>
              </w:rPr>
              <w:t>Повишаване на знанията и уменията на собствениците на риболовни кораби за прилагане на мерки за адаптация на риболовния капацитет, модернизация и въвеждане на иновации, с принос към подобряване на условията на труд, устойчивостта на доходите и запазването на работните места.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EDC4B7" w14:textId="73F2C310" w:rsidR="007007DE" w:rsidRPr="00F47D88" w:rsidRDefault="007007DE" w:rsidP="007007DE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7007DE">
              <w:rPr>
                <w:b w:val="0"/>
                <w:sz w:val="20"/>
                <w:szCs w:val="20"/>
              </w:rPr>
              <w:t>37 324,00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A09C57" w14:textId="6FF34629" w:rsidR="007007DE" w:rsidRPr="00574E25" w:rsidRDefault="007007DE" w:rsidP="007007D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7007DE">
              <w:rPr>
                <w:b w:val="0"/>
                <w:sz w:val="20"/>
                <w:szCs w:val="20"/>
              </w:rPr>
              <w:t>НПО, регистрирани по ЗЮЛНЦ; Научни институти, работещи в област Рибарство и аквакултури;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9A72BF" w14:textId="6FFEC6CA" w:rsidR="007007DE" w:rsidRPr="00574E25" w:rsidRDefault="007007DE" w:rsidP="007007DE">
            <w:pPr>
              <w:pStyle w:val="23"/>
              <w:shd w:val="clear" w:color="auto" w:fill="auto"/>
              <w:tabs>
                <w:tab w:val="left" w:pos="91"/>
              </w:tabs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7007DE">
              <w:rPr>
                <w:b w:val="0"/>
                <w:sz w:val="20"/>
                <w:szCs w:val="20"/>
              </w:rPr>
              <w:t>Организация и провеждане на перманентни обучения на собствениците на риболовни кораби за прилагане на мерки за адаптация на риболовния капацитет, модернизация и въвеждане на иновации; подбор на теми и лектори; организационно и логистично обезпечаване на обученията, приоритетно за пристанищата в Созопол и Черноморец.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30EB9E" w14:textId="02D7FDD1" w:rsidR="007007DE" w:rsidRPr="00574E25" w:rsidRDefault="007007DE" w:rsidP="007007DE">
            <w:pPr>
              <w:pStyle w:val="23"/>
              <w:shd w:val="clear" w:color="auto" w:fill="auto"/>
              <w:spacing w:line="240" w:lineRule="auto"/>
              <w:jc w:val="left"/>
              <w:rPr>
                <w:b w:val="0"/>
                <w:sz w:val="20"/>
                <w:szCs w:val="20"/>
              </w:rPr>
            </w:pPr>
            <w:r w:rsidRPr="007007DE">
              <w:rPr>
                <w:b w:val="0"/>
                <w:sz w:val="20"/>
                <w:szCs w:val="20"/>
              </w:rPr>
              <w:t>Хонорари и командировъчни разходи за участниците; възнаграждения за лекторите; наем на зала; разходи за необходимите логистични материали за провеждане на обученията.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CBEB42" w14:textId="2E54B872" w:rsidR="007007DE" w:rsidRPr="00D14980" w:rsidRDefault="007007DE" w:rsidP="007007DE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7007DE">
              <w:rPr>
                <w:b w:val="0"/>
                <w:sz w:val="20"/>
                <w:szCs w:val="20"/>
              </w:rPr>
              <w:t>100% от общо допустимите разходи;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0D1B2B" w14:textId="481056B0" w:rsidR="007007DE" w:rsidRPr="007007DE" w:rsidRDefault="007007DE" w:rsidP="007007DE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  <w:lang w:val="en-GB"/>
              </w:rPr>
              <w:t xml:space="preserve">01.09.2027 </w:t>
            </w:r>
            <w:r>
              <w:rPr>
                <w:b w:val="0"/>
                <w:sz w:val="20"/>
                <w:szCs w:val="20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D81271" w14:textId="0D238A9F" w:rsidR="007007DE" w:rsidRPr="00D14980" w:rsidRDefault="007007DE" w:rsidP="007007DE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01.11.2027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486060" w14:textId="485E6DDE" w:rsidR="007007DE" w:rsidRPr="007007DE" w:rsidRDefault="007007DE" w:rsidP="007007DE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7007DE">
              <w:rPr>
                <w:b w:val="0"/>
                <w:bCs w:val="0"/>
              </w:rPr>
              <w:t>предстои да бъде уточнено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A62F3A" w14:textId="6D66A55A" w:rsidR="007007DE" w:rsidRPr="007007DE" w:rsidRDefault="007007DE" w:rsidP="007007DE">
            <w:pPr>
              <w:pStyle w:val="23"/>
              <w:rPr>
                <w:b w:val="0"/>
                <w:bCs w:val="0"/>
                <w:sz w:val="20"/>
                <w:szCs w:val="20"/>
              </w:rPr>
            </w:pPr>
            <w:r w:rsidRPr="007007DE">
              <w:rPr>
                <w:b w:val="0"/>
                <w:bCs w:val="0"/>
                <w:sz w:val="20"/>
                <w:szCs w:val="20"/>
              </w:rPr>
              <w:t>предстои да бъде уточнено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6E6A35" w14:textId="109549DB" w:rsidR="007007DE" w:rsidRPr="00D14980" w:rsidRDefault="007007DE" w:rsidP="007007DE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7007DE">
              <w:rPr>
                <w:b w:val="0"/>
                <w:sz w:val="20"/>
                <w:szCs w:val="20"/>
              </w:rPr>
              <w:t>7 669,</w:t>
            </w:r>
            <w:r>
              <w:rPr>
                <w:b w:val="0"/>
                <w:sz w:val="20"/>
                <w:szCs w:val="20"/>
              </w:rPr>
              <w:t>00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ED5E8E" w14:textId="1993D7AB" w:rsidR="007007DE" w:rsidRPr="00F47D88" w:rsidRDefault="007007DE" w:rsidP="007007DE">
            <w:pPr>
              <w:pStyle w:val="23"/>
              <w:shd w:val="clear" w:color="auto" w:fill="auto"/>
              <w:spacing w:line="240" w:lineRule="auto"/>
              <w:rPr>
                <w:b w:val="0"/>
                <w:sz w:val="20"/>
                <w:szCs w:val="20"/>
              </w:rPr>
            </w:pPr>
            <w:r w:rsidRPr="007007DE">
              <w:rPr>
                <w:b w:val="0"/>
                <w:sz w:val="20"/>
                <w:szCs w:val="20"/>
              </w:rPr>
              <w:t>37 324,</w:t>
            </w:r>
            <w:r>
              <w:rPr>
                <w:b w:val="0"/>
                <w:sz w:val="20"/>
                <w:szCs w:val="20"/>
              </w:rPr>
              <w:t>00</w:t>
            </w:r>
          </w:p>
        </w:tc>
      </w:tr>
    </w:tbl>
    <w:p w14:paraId="4F38992A" w14:textId="467B1058" w:rsidR="00BB64C9" w:rsidRDefault="00DF121E">
      <w:pPr>
        <w:pStyle w:val="42"/>
        <w:shd w:val="clear" w:color="auto" w:fill="auto"/>
        <w:ind w:left="360" w:hanging="360"/>
      </w:pPr>
      <w:r>
        <w:rPr>
          <w:vertAlign w:val="superscript"/>
        </w:rPr>
        <w:t>[1]</w:t>
      </w:r>
      <w:r>
        <w:t xml:space="preserve"> 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от Европейските фондове при споделено управление за Безвъзмездна финансова помощ.</w:t>
      </w:r>
    </w:p>
    <w:p w14:paraId="4958C88F" w14:textId="77777777" w:rsidR="00BB64C9" w:rsidRDefault="00DF121E">
      <w:pPr>
        <w:pStyle w:val="42"/>
        <w:shd w:val="clear" w:color="auto" w:fill="auto"/>
        <w:ind w:firstLine="0"/>
      </w:pPr>
      <w:r>
        <w:t>Отбелязва се „да“ или „не“.</w:t>
      </w:r>
    </w:p>
    <w:p w14:paraId="6E12E9CB" w14:textId="77777777" w:rsidR="00BB64C9" w:rsidRDefault="00DF121E">
      <w:pPr>
        <w:pStyle w:val="42"/>
        <w:shd w:val="clear" w:color="auto" w:fill="auto"/>
        <w:ind w:firstLine="0"/>
      </w:pPr>
      <w:r>
        <w:t>Отбелязва се „да“, „не“ или „предстои да бъде уточнено“.</w:t>
      </w:r>
    </w:p>
    <w:p w14:paraId="669FF466" w14:textId="77777777" w:rsidR="00BB64C9" w:rsidRDefault="00DF121E">
      <w:pPr>
        <w:pStyle w:val="42"/>
        <w:shd w:val="clear" w:color="auto" w:fill="auto"/>
        <w:ind w:firstLine="0"/>
      </w:pPr>
      <w:r>
        <w:t>Ако е приложимо.</w:t>
      </w:r>
    </w:p>
    <w:p w14:paraId="216FDD60" w14:textId="77777777" w:rsidR="00BB64C9" w:rsidRDefault="00DF121E">
      <w:pPr>
        <w:pStyle w:val="42"/>
        <w:shd w:val="clear" w:color="auto" w:fill="auto"/>
        <w:ind w:firstLine="0"/>
      </w:pPr>
      <w:r>
        <w:t>По смисъла на чл. 107 от Договора за функционирането на Европейския съюз.</w:t>
      </w:r>
    </w:p>
    <w:p w14:paraId="5B8C6A10" w14:textId="77777777" w:rsidR="00BB64C9" w:rsidRDefault="00DF121E">
      <w:pPr>
        <w:pStyle w:val="42"/>
        <w:shd w:val="clear" w:color="auto" w:fill="auto"/>
        <w:spacing w:line="140" w:lineRule="exact"/>
        <w:ind w:firstLine="0"/>
      </w:pPr>
      <w:r>
        <w:t xml:space="preserve">По смисъла на Регламент (ЕС) № 717/2014 на Комисията от 27.06.2014 г. относно прилагането на членове 107 и 108 от Договора за функционирането на Европейския съюз към помощта </w:t>
      </w:r>
      <w:r>
        <w:rPr>
          <w:lang w:val="en-US" w:eastAsia="en-US" w:bidi="en-US"/>
        </w:rPr>
        <w:t xml:space="preserve">de minimis </w:t>
      </w:r>
      <w:r>
        <w:t xml:space="preserve">в сектора на рибарството и аквакултурите (ОВ, </w:t>
      </w:r>
      <w:r>
        <w:rPr>
          <w:lang w:val="en-US" w:eastAsia="en-US" w:bidi="en-US"/>
        </w:rPr>
        <w:t xml:space="preserve">L </w:t>
      </w:r>
      <w:r>
        <w:t>190 от 28.06.2014 г.).</w:t>
      </w:r>
    </w:p>
    <w:p w14:paraId="34CDDEE0" w14:textId="6E96871B" w:rsidR="00BB64C9" w:rsidRDefault="00DF121E">
      <w:pPr>
        <w:pStyle w:val="23"/>
        <w:shd w:val="clear" w:color="auto" w:fill="auto"/>
        <w:jc w:val="left"/>
      </w:pPr>
      <w:r>
        <w:rPr>
          <w:rStyle w:val="25"/>
          <w:b/>
          <w:bCs/>
        </w:rPr>
        <w:t xml:space="preserve">Проект № </w:t>
      </w:r>
      <w:r>
        <w:rPr>
          <w:rStyle w:val="25"/>
          <w:b/>
          <w:bCs/>
          <w:lang w:val="en-US" w:eastAsia="en-US" w:bidi="en-US"/>
        </w:rPr>
        <w:t>BG14MFPR001-3.002-00</w:t>
      </w:r>
      <w:r w:rsidR="005F18ED">
        <w:rPr>
          <w:rStyle w:val="25"/>
          <w:b/>
          <w:bCs/>
          <w:lang w:eastAsia="en-US" w:bidi="en-US"/>
        </w:rPr>
        <w:t>26-С01</w:t>
      </w:r>
      <w:r>
        <w:rPr>
          <w:rStyle w:val="25"/>
          <w:b/>
          <w:bCs/>
          <w:lang w:val="en-US" w:eastAsia="en-US" w:bidi="en-US"/>
        </w:rPr>
        <w:t xml:space="preserve">, </w:t>
      </w:r>
      <w:r>
        <w:rPr>
          <w:rStyle w:val="25"/>
          <w:b/>
          <w:bCs/>
        </w:rPr>
        <w:t xml:space="preserve">с наименование „Изпълнение на стратегия за ВОМР“ на СНЦ ’’Местна инициативна рибарска група </w:t>
      </w:r>
      <w:r w:rsidR="005F18ED">
        <w:rPr>
          <w:rStyle w:val="25"/>
          <w:b/>
          <w:bCs/>
        </w:rPr>
        <w:t>Созопол Малко Търново</w:t>
      </w:r>
      <w:r>
        <w:rPr>
          <w:rStyle w:val="25"/>
          <w:b/>
          <w:bCs/>
        </w:rPr>
        <w:t xml:space="preserve">“ , Приоритет 3 „Осигуряване на условия за устойчива синя икономика в крайбрежните, островните и вътрешните райони и насърчаване на развитието на общностите, занимаващи се с рибарство и аквакултури”, процедура чрез подбор на проектни предложения </w:t>
      </w:r>
      <w:r>
        <w:rPr>
          <w:rStyle w:val="25"/>
          <w:b/>
          <w:bCs/>
          <w:lang w:val="en-US" w:eastAsia="en-US" w:bidi="en-US"/>
        </w:rPr>
        <w:t xml:space="preserve">BG14MFPR001-3.002 </w:t>
      </w:r>
      <w:r>
        <w:rPr>
          <w:rStyle w:val="25"/>
          <w:b/>
          <w:bCs/>
        </w:rPr>
        <w:t>„Изпълнение на стратегии за ВОМР“, по „Програма за морско дело, рибарство и аквакултури 2021-2027 г.“, финансирана от Европейския фонд за морско дело, рибарство и аквакултури, съгласно Административен договор № МДР-ИП-01-6/09.02.2026г. за предоставяне на безвъзмездна финансова помощ за управление, мониторинг и оценка на стратегията и нейното популяризиране и</w:t>
      </w:r>
    </w:p>
    <w:p w14:paraId="58EC02E7" w14:textId="530EA431" w:rsidR="00BB64C9" w:rsidRDefault="00DF121E">
      <w:pPr>
        <w:pStyle w:val="23"/>
        <w:shd w:val="clear" w:color="auto" w:fill="auto"/>
        <w:jc w:val="left"/>
      </w:pPr>
      <w:r>
        <w:rPr>
          <w:rStyle w:val="25"/>
          <w:b/>
          <w:bCs/>
        </w:rPr>
        <w:t>Споразумение № МДР-ИП-01-</w:t>
      </w:r>
      <w:r w:rsidR="005F18ED">
        <w:rPr>
          <w:rStyle w:val="25"/>
          <w:b/>
          <w:bCs/>
        </w:rPr>
        <w:t>13</w:t>
      </w:r>
      <w:r>
        <w:rPr>
          <w:rStyle w:val="25"/>
          <w:b/>
          <w:bCs/>
        </w:rPr>
        <w:t>/ 09.02.2026 г. за изпълнение на Стратегия за ВОМР</w:t>
      </w:r>
    </w:p>
    <w:p w14:paraId="7138355A" w14:textId="77777777" w:rsidR="00BB64C9" w:rsidRDefault="00BB64C9">
      <w:pPr>
        <w:rPr>
          <w:sz w:val="2"/>
          <w:szCs w:val="2"/>
        </w:rPr>
      </w:pPr>
    </w:p>
    <w:sectPr w:rsidR="00BB64C9">
      <w:type w:val="continuous"/>
      <w:pgSz w:w="23800" w:h="16840" w:orient="landscape"/>
      <w:pgMar w:top="492" w:right="377" w:bottom="492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882B8" w14:textId="77777777" w:rsidR="003051A3" w:rsidRDefault="003051A3">
      <w:r>
        <w:separator/>
      </w:r>
    </w:p>
  </w:endnote>
  <w:endnote w:type="continuationSeparator" w:id="0">
    <w:p w14:paraId="19D3C419" w14:textId="77777777" w:rsidR="003051A3" w:rsidRDefault="00305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24596" w14:textId="77777777" w:rsidR="003051A3" w:rsidRDefault="003051A3"/>
  </w:footnote>
  <w:footnote w:type="continuationSeparator" w:id="0">
    <w:p w14:paraId="72C32592" w14:textId="77777777" w:rsidR="003051A3" w:rsidRDefault="003051A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12CD6"/>
    <w:multiLevelType w:val="multilevel"/>
    <w:tmpl w:val="6F5218E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40208A"/>
    <w:multiLevelType w:val="multilevel"/>
    <w:tmpl w:val="E5E65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A7295C"/>
    <w:multiLevelType w:val="multilevel"/>
    <w:tmpl w:val="C18A412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48627C"/>
    <w:multiLevelType w:val="multilevel"/>
    <w:tmpl w:val="F95003A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9D30E3"/>
    <w:multiLevelType w:val="multilevel"/>
    <w:tmpl w:val="55900E9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BA0BBC"/>
    <w:multiLevelType w:val="multilevel"/>
    <w:tmpl w:val="C89463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9D1C39"/>
    <w:multiLevelType w:val="multilevel"/>
    <w:tmpl w:val="CB807D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3D173D"/>
    <w:multiLevelType w:val="multilevel"/>
    <w:tmpl w:val="49B4C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353E14"/>
    <w:multiLevelType w:val="multilevel"/>
    <w:tmpl w:val="7F3486F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32349668">
    <w:abstractNumId w:val="1"/>
  </w:num>
  <w:num w:numId="2" w16cid:durableId="520775470">
    <w:abstractNumId w:val="3"/>
  </w:num>
  <w:num w:numId="3" w16cid:durableId="374046513">
    <w:abstractNumId w:val="5"/>
  </w:num>
  <w:num w:numId="4" w16cid:durableId="669142874">
    <w:abstractNumId w:val="8"/>
  </w:num>
  <w:num w:numId="5" w16cid:durableId="958493484">
    <w:abstractNumId w:val="0"/>
  </w:num>
  <w:num w:numId="6" w16cid:durableId="2128893913">
    <w:abstractNumId w:val="4"/>
  </w:num>
  <w:num w:numId="7" w16cid:durableId="859586908">
    <w:abstractNumId w:val="7"/>
  </w:num>
  <w:num w:numId="8" w16cid:durableId="1234391806">
    <w:abstractNumId w:val="6"/>
  </w:num>
  <w:num w:numId="9" w16cid:durableId="254831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4C9"/>
    <w:rsid w:val="00000EBD"/>
    <w:rsid w:val="000540FC"/>
    <w:rsid w:val="000657A9"/>
    <w:rsid w:val="00065B71"/>
    <w:rsid w:val="00082F72"/>
    <w:rsid w:val="00083AF0"/>
    <w:rsid w:val="000A3E3A"/>
    <w:rsid w:val="000E6D04"/>
    <w:rsid w:val="00152FFE"/>
    <w:rsid w:val="001F275E"/>
    <w:rsid w:val="00284B8D"/>
    <w:rsid w:val="002D7E9C"/>
    <w:rsid w:val="002E6EE6"/>
    <w:rsid w:val="003051A3"/>
    <w:rsid w:val="00320A62"/>
    <w:rsid w:val="00357B44"/>
    <w:rsid w:val="0039081D"/>
    <w:rsid w:val="003C5A34"/>
    <w:rsid w:val="003D282B"/>
    <w:rsid w:val="003D628B"/>
    <w:rsid w:val="00496CE5"/>
    <w:rsid w:val="004A1FFA"/>
    <w:rsid w:val="004B6C9D"/>
    <w:rsid w:val="00505014"/>
    <w:rsid w:val="00531DC4"/>
    <w:rsid w:val="00546B81"/>
    <w:rsid w:val="00573E7D"/>
    <w:rsid w:val="00574E25"/>
    <w:rsid w:val="00596EC0"/>
    <w:rsid w:val="005C11A5"/>
    <w:rsid w:val="005C2E45"/>
    <w:rsid w:val="005E230C"/>
    <w:rsid w:val="005F18ED"/>
    <w:rsid w:val="005F686D"/>
    <w:rsid w:val="00665641"/>
    <w:rsid w:val="00694447"/>
    <w:rsid w:val="006A3B4C"/>
    <w:rsid w:val="006A6354"/>
    <w:rsid w:val="007007DE"/>
    <w:rsid w:val="00715D6D"/>
    <w:rsid w:val="007627CC"/>
    <w:rsid w:val="00785A16"/>
    <w:rsid w:val="007A5B4B"/>
    <w:rsid w:val="007C09F6"/>
    <w:rsid w:val="007F2044"/>
    <w:rsid w:val="00826E4E"/>
    <w:rsid w:val="00872876"/>
    <w:rsid w:val="00880D45"/>
    <w:rsid w:val="00890A47"/>
    <w:rsid w:val="009232B5"/>
    <w:rsid w:val="00950322"/>
    <w:rsid w:val="00991DBD"/>
    <w:rsid w:val="00997018"/>
    <w:rsid w:val="009B5BB7"/>
    <w:rsid w:val="00A071B7"/>
    <w:rsid w:val="00A6291D"/>
    <w:rsid w:val="00AD7FEA"/>
    <w:rsid w:val="00AE3F95"/>
    <w:rsid w:val="00AE5596"/>
    <w:rsid w:val="00B55A2E"/>
    <w:rsid w:val="00BA6105"/>
    <w:rsid w:val="00BB64C9"/>
    <w:rsid w:val="00C22FA7"/>
    <w:rsid w:val="00C23A4E"/>
    <w:rsid w:val="00C34338"/>
    <w:rsid w:val="00C3446F"/>
    <w:rsid w:val="00C455B7"/>
    <w:rsid w:val="00C509CB"/>
    <w:rsid w:val="00C71B76"/>
    <w:rsid w:val="00C75618"/>
    <w:rsid w:val="00CB0F16"/>
    <w:rsid w:val="00CC0B5F"/>
    <w:rsid w:val="00CF49F6"/>
    <w:rsid w:val="00D14980"/>
    <w:rsid w:val="00D44039"/>
    <w:rsid w:val="00D54B51"/>
    <w:rsid w:val="00DF0145"/>
    <w:rsid w:val="00DF121E"/>
    <w:rsid w:val="00E238C5"/>
    <w:rsid w:val="00E83072"/>
    <w:rsid w:val="00EB5B51"/>
    <w:rsid w:val="00EF47E2"/>
    <w:rsid w:val="00F317F9"/>
    <w:rsid w:val="00F47D88"/>
    <w:rsid w:val="00F95C85"/>
    <w:rsid w:val="00FA3DE4"/>
    <w:rsid w:val="00FA42A6"/>
    <w:rsid w:val="00FA4CB8"/>
    <w:rsid w:val="00FB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7A1F8"/>
  <w15:docId w15:val="{0DD041AE-F55D-405E-B4AD-25A34D75D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3">
    <w:name w:val="Основен текст (3)_"/>
    <w:basedOn w:val="DefaultParagraphFont"/>
    <w:link w:val="30"/>
    <w:rPr>
      <w:rFonts w:ascii="Arial" w:eastAsia="Arial" w:hAnsi="Arial" w:cs="Arial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31">
    <w:name w:val="Основен текст (3)"/>
    <w:basedOn w:val="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bg-BG" w:eastAsia="bg-BG" w:bidi="bg-BG"/>
    </w:rPr>
  </w:style>
  <w:style w:type="character" w:customStyle="1" w:styleId="1">
    <w:name w:val="Заглавие #1_"/>
    <w:basedOn w:val="DefaultParagraphFont"/>
    <w:link w:val="10"/>
    <w:rPr>
      <w:rFonts w:ascii="Arial" w:eastAsia="Arial" w:hAnsi="Arial" w:cs="Arial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11">
    <w:name w:val="Заглавие #1"/>
    <w:basedOn w:val="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bg-BG" w:eastAsia="bg-BG" w:bidi="bg-BG"/>
    </w:rPr>
  </w:style>
  <w:style w:type="character" w:customStyle="1" w:styleId="2">
    <w:name w:val="Заглавие #2_"/>
    <w:basedOn w:val="DefaultParagraphFont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Заглавие #2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32">
    <w:name w:val="Заглавие #3_"/>
    <w:basedOn w:val="DefaultParagraphFont"/>
    <w:link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4">
    <w:name w:val="Заглавие #3 + Не е удебелен"/>
    <w:basedOn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character" w:customStyle="1" w:styleId="4">
    <w:name w:val="Заглавие #4_"/>
    <w:basedOn w:val="DefaultParagraphFont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2">
    <w:name w:val="Основен текст (2)_"/>
    <w:basedOn w:val="DefaultParagraphFont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65pt">
    <w:name w:val="Основен текст (2) + 6.5 pt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bg-BG" w:eastAsia="bg-BG" w:bidi="bg-BG"/>
    </w:rPr>
  </w:style>
  <w:style w:type="character" w:customStyle="1" w:styleId="245pt">
    <w:name w:val="Основен текст (2) + 4.5 pt;Не е удебелен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bg-BG" w:eastAsia="bg-BG" w:bidi="bg-BG"/>
    </w:rPr>
  </w:style>
  <w:style w:type="character" w:customStyle="1" w:styleId="27pt">
    <w:name w:val="Основен текст (2) + 7 pt;Не е удебелен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27pt0">
    <w:name w:val="Основен текст (2) + 7 pt;Не е удебелен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bg-BG" w:eastAsia="bg-BG" w:bidi="bg-BG"/>
    </w:rPr>
  </w:style>
  <w:style w:type="character" w:customStyle="1" w:styleId="41">
    <w:name w:val="Основен текст (4)_"/>
    <w:basedOn w:val="DefaultParagraphFont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24">
    <w:name w:val="Основен текст (2)"/>
    <w:basedOn w:val="DefaultParagraphFon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5">
    <w:name w:val="Основен текст (2)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44"/>
      <w:szCs w:val="44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line="0" w:lineRule="atLeast"/>
      <w:jc w:val="right"/>
      <w:outlineLvl w:val="0"/>
    </w:pPr>
    <w:rPr>
      <w:rFonts w:ascii="Arial" w:eastAsia="Arial" w:hAnsi="Arial" w:cs="Arial"/>
      <w:b/>
      <w:bCs/>
      <w:sz w:val="44"/>
      <w:szCs w:val="44"/>
    </w:rPr>
  </w:style>
  <w:style w:type="paragraph" w:customStyle="1" w:styleId="20">
    <w:name w:val="Заглавие #2"/>
    <w:basedOn w:val="Normal"/>
    <w:link w:val="2"/>
    <w:pPr>
      <w:shd w:val="clear" w:color="auto" w:fill="FFFFFF"/>
      <w:spacing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3">
    <w:name w:val="Заглавие #3"/>
    <w:basedOn w:val="Normal"/>
    <w:link w:val="32"/>
    <w:pPr>
      <w:shd w:val="clear" w:color="auto" w:fill="FFFFFF"/>
      <w:spacing w:line="230" w:lineRule="exact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0">
    <w:name w:val="Заглавие #4"/>
    <w:basedOn w:val="Normal"/>
    <w:link w:val="4"/>
    <w:pPr>
      <w:shd w:val="clear" w:color="auto" w:fill="FFFFFF"/>
      <w:spacing w:line="230" w:lineRule="exact"/>
      <w:outlineLvl w:val="3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23">
    <w:name w:val="Основен текст (2)"/>
    <w:basedOn w:val="Normal"/>
    <w:link w:val="22"/>
    <w:pPr>
      <w:shd w:val="clear" w:color="auto" w:fill="FFFFFF"/>
      <w:spacing w:line="221" w:lineRule="exac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ен текст (4)"/>
    <w:basedOn w:val="Normal"/>
    <w:link w:val="41"/>
    <w:pPr>
      <w:shd w:val="clear" w:color="auto" w:fill="FFFFFF"/>
      <w:spacing w:line="187" w:lineRule="exact"/>
      <w:ind w:hanging="180"/>
    </w:pPr>
    <w:rPr>
      <w:rFonts w:ascii="Times New Roman" w:eastAsia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file:///C:\Users\User\AppData\Local\Temp\FineReader12.00\media\image2.jp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1539</TotalTime>
  <Pages>2</Pages>
  <Words>1465</Words>
  <Characters>8645</Characters>
  <Application>Microsoft Office Word</Application>
  <DocSecurity>0</DocSecurity>
  <Lines>169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Деян /Deyan/ Йотов /Yotov/</dc:creator>
  <cp:keywords/>
  <cp:lastModifiedBy>Tsvetanka Palazova</cp:lastModifiedBy>
  <cp:revision>35</cp:revision>
  <dcterms:created xsi:type="dcterms:W3CDTF">2026-07-07T13:05:00Z</dcterms:created>
  <dcterms:modified xsi:type="dcterms:W3CDTF">2026-08-28T13:07:00Z</dcterms:modified>
</cp:coreProperties>
</file>