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BA56" w14:textId="77777777" w:rsidR="00063CFF" w:rsidRDefault="00063CFF" w:rsidP="00C601BD">
      <w:pPr>
        <w:pStyle w:val="BodyText"/>
        <w:tabs>
          <w:tab w:val="left" w:pos="709"/>
        </w:tabs>
        <w:spacing w:before="5"/>
        <w:ind w:left="112"/>
        <w:rPr>
          <w:b/>
          <w:i/>
        </w:rPr>
      </w:pPr>
      <w:bookmarkStart w:id="0" w:name="_GoBack"/>
      <w:bookmarkEnd w:id="0"/>
    </w:p>
    <w:p w14:paraId="51535AD8" w14:textId="77777777" w:rsidR="00063CFF" w:rsidRDefault="00380FAB" w:rsidP="00C601BD">
      <w:pPr>
        <w:pStyle w:val="Title"/>
        <w:tabs>
          <w:tab w:val="left" w:pos="709"/>
        </w:tabs>
        <w:ind w:left="112"/>
      </w:pPr>
      <w:r>
        <w:t>ОБЯВА</w:t>
      </w:r>
    </w:p>
    <w:p w14:paraId="05D0F600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7"/>
        </w:rPr>
      </w:pPr>
    </w:p>
    <w:p w14:paraId="32B25ED9" w14:textId="1756077C" w:rsidR="00063CFF" w:rsidRPr="00266255" w:rsidRDefault="00380FAB" w:rsidP="00266255">
      <w:pPr>
        <w:tabs>
          <w:tab w:val="right" w:leader="dot" w:pos="9062"/>
        </w:tabs>
        <w:spacing w:after="100" w:line="276" w:lineRule="auto"/>
        <w:jc w:val="center"/>
        <w:rPr>
          <w:b/>
          <w:bCs/>
          <w:sz w:val="24"/>
          <w:szCs w:val="24"/>
          <w:lang w:eastAsia="bg-BG"/>
        </w:rPr>
      </w:pPr>
      <w:r w:rsidRPr="00266255">
        <w:rPr>
          <w:sz w:val="24"/>
          <w:szCs w:val="24"/>
        </w:rPr>
        <w:t>за</w:t>
      </w:r>
      <w:r w:rsidRPr="00266255">
        <w:rPr>
          <w:spacing w:val="-5"/>
          <w:sz w:val="24"/>
          <w:szCs w:val="24"/>
        </w:rPr>
        <w:t xml:space="preserve"> </w:t>
      </w:r>
      <w:r w:rsidRPr="00266255">
        <w:rPr>
          <w:sz w:val="24"/>
          <w:szCs w:val="24"/>
        </w:rPr>
        <w:t>прием</w:t>
      </w:r>
      <w:r w:rsidRPr="00266255">
        <w:rPr>
          <w:spacing w:val="-4"/>
          <w:sz w:val="24"/>
          <w:szCs w:val="24"/>
        </w:rPr>
        <w:t xml:space="preserve"> </w:t>
      </w:r>
      <w:r w:rsidRPr="00266255">
        <w:rPr>
          <w:sz w:val="24"/>
          <w:szCs w:val="24"/>
        </w:rPr>
        <w:t>на</w:t>
      </w:r>
      <w:r w:rsidRPr="00266255">
        <w:rPr>
          <w:spacing w:val="-4"/>
          <w:sz w:val="24"/>
          <w:szCs w:val="24"/>
        </w:rPr>
        <w:t xml:space="preserve"> </w:t>
      </w:r>
      <w:r w:rsidRPr="00780FC9">
        <w:rPr>
          <w:sz w:val="24"/>
          <w:szCs w:val="24"/>
        </w:rPr>
        <w:t>проектни</w:t>
      </w:r>
      <w:r w:rsidRPr="00780FC9">
        <w:rPr>
          <w:spacing w:val="-6"/>
          <w:sz w:val="24"/>
          <w:szCs w:val="24"/>
        </w:rPr>
        <w:t xml:space="preserve"> </w:t>
      </w:r>
      <w:r w:rsidRPr="00780FC9">
        <w:rPr>
          <w:sz w:val="24"/>
          <w:szCs w:val="24"/>
        </w:rPr>
        <w:t>предложения</w:t>
      </w:r>
      <w:r w:rsidRPr="00780FC9">
        <w:rPr>
          <w:spacing w:val="-3"/>
          <w:sz w:val="24"/>
          <w:szCs w:val="24"/>
        </w:rPr>
        <w:t xml:space="preserve"> </w:t>
      </w:r>
      <w:r w:rsidRPr="00780FC9">
        <w:rPr>
          <w:sz w:val="24"/>
          <w:szCs w:val="24"/>
        </w:rPr>
        <w:t>към</w:t>
      </w:r>
      <w:r w:rsidR="00266255" w:rsidRPr="00780FC9">
        <w:rPr>
          <w:sz w:val="24"/>
          <w:szCs w:val="24"/>
        </w:rPr>
        <w:t xml:space="preserve"> </w:t>
      </w:r>
      <w:r w:rsidR="00266255" w:rsidRPr="00780FC9">
        <w:rPr>
          <w:sz w:val="24"/>
          <w:szCs w:val="24"/>
          <w:lang w:eastAsia="bg-BG"/>
        </w:rPr>
        <w:t xml:space="preserve">Процедура с един краен срок за кандидатстване </w:t>
      </w:r>
      <w:r w:rsidR="00266255" w:rsidRPr="00780FC9">
        <w:rPr>
          <w:b/>
          <w:bCs/>
          <w:sz w:val="24"/>
          <w:szCs w:val="24"/>
          <w:lang w:eastAsia="bg-BG"/>
        </w:rPr>
        <w:t>BG06RDNP001-19.601-МИГ Хисаря</w:t>
      </w:r>
      <w:r w:rsidR="00266255" w:rsidRPr="00780FC9">
        <w:rPr>
          <w:sz w:val="24"/>
          <w:szCs w:val="24"/>
        </w:rPr>
        <w:t xml:space="preserve"> към </w:t>
      </w:r>
      <w:r w:rsidRPr="00780FC9">
        <w:rPr>
          <w:sz w:val="24"/>
          <w:szCs w:val="24"/>
        </w:rPr>
        <w:t>Стратегията за водено от общностите местно развитие за територията</w:t>
      </w:r>
      <w:r w:rsidRPr="00780FC9">
        <w:rPr>
          <w:spacing w:val="-57"/>
          <w:sz w:val="24"/>
          <w:szCs w:val="24"/>
        </w:rPr>
        <w:t xml:space="preserve"> </w:t>
      </w:r>
      <w:r w:rsidRPr="00780FC9">
        <w:rPr>
          <w:sz w:val="24"/>
          <w:szCs w:val="24"/>
        </w:rPr>
        <w:t>на</w:t>
      </w:r>
      <w:r w:rsidRPr="00780FC9">
        <w:rPr>
          <w:spacing w:val="-2"/>
          <w:sz w:val="24"/>
          <w:szCs w:val="24"/>
        </w:rPr>
        <w:t xml:space="preserve"> </w:t>
      </w:r>
      <w:r w:rsidRPr="00780FC9">
        <w:rPr>
          <w:sz w:val="24"/>
          <w:szCs w:val="24"/>
        </w:rPr>
        <w:t>Сдружение</w:t>
      </w:r>
      <w:r w:rsidRPr="00266255">
        <w:rPr>
          <w:spacing w:val="-2"/>
          <w:sz w:val="24"/>
          <w:szCs w:val="24"/>
        </w:rPr>
        <w:t xml:space="preserve"> </w:t>
      </w:r>
      <w:r w:rsidRPr="00266255">
        <w:rPr>
          <w:sz w:val="24"/>
          <w:szCs w:val="24"/>
        </w:rPr>
        <w:t>„Местна</w:t>
      </w:r>
      <w:r w:rsidRPr="00266255">
        <w:rPr>
          <w:spacing w:val="-2"/>
          <w:sz w:val="24"/>
          <w:szCs w:val="24"/>
        </w:rPr>
        <w:t xml:space="preserve"> </w:t>
      </w:r>
      <w:r w:rsidRPr="00266255">
        <w:rPr>
          <w:sz w:val="24"/>
          <w:szCs w:val="24"/>
        </w:rPr>
        <w:t>инициативна</w:t>
      </w:r>
      <w:r w:rsidRPr="00266255">
        <w:rPr>
          <w:spacing w:val="-2"/>
          <w:sz w:val="24"/>
          <w:szCs w:val="24"/>
        </w:rPr>
        <w:t xml:space="preserve"> </w:t>
      </w:r>
      <w:r w:rsidRPr="00266255">
        <w:rPr>
          <w:sz w:val="24"/>
          <w:szCs w:val="24"/>
        </w:rPr>
        <w:t>група</w:t>
      </w:r>
      <w:r w:rsidRPr="00266255">
        <w:rPr>
          <w:spacing w:val="4"/>
          <w:sz w:val="24"/>
          <w:szCs w:val="24"/>
        </w:rPr>
        <w:t xml:space="preserve"> </w:t>
      </w:r>
      <w:r w:rsidRPr="00266255">
        <w:rPr>
          <w:sz w:val="24"/>
          <w:szCs w:val="24"/>
        </w:rPr>
        <w:t>Хисаря“</w:t>
      </w:r>
      <w:r w:rsidR="00266255" w:rsidRPr="00266255">
        <w:rPr>
          <w:sz w:val="24"/>
          <w:szCs w:val="24"/>
        </w:rPr>
        <w:t xml:space="preserve"> </w:t>
      </w:r>
    </w:p>
    <w:p w14:paraId="7FED66C5" w14:textId="77777777" w:rsidR="00063CFF" w:rsidRDefault="00063CFF" w:rsidP="00C601BD">
      <w:pPr>
        <w:pStyle w:val="BodyText"/>
        <w:tabs>
          <w:tab w:val="left" w:pos="709"/>
        </w:tabs>
        <w:ind w:left="112"/>
        <w:rPr>
          <w:sz w:val="26"/>
        </w:rPr>
      </w:pPr>
    </w:p>
    <w:p w14:paraId="518C9FC2" w14:textId="77777777" w:rsidR="00063CFF" w:rsidRDefault="00063CFF" w:rsidP="00C601BD">
      <w:pPr>
        <w:pStyle w:val="BodyText"/>
        <w:tabs>
          <w:tab w:val="left" w:pos="709"/>
        </w:tabs>
        <w:spacing w:before="3"/>
        <w:ind w:left="112"/>
        <w:rPr>
          <w:sz w:val="22"/>
        </w:rPr>
      </w:pPr>
    </w:p>
    <w:p w14:paraId="1AD9A9A0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Наименование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мярката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стратегията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ВОМР:</w:t>
      </w:r>
    </w:p>
    <w:p w14:paraId="2B4D11EE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46B590C8" w14:textId="2F50F84D" w:rsidR="00063CFF" w:rsidRDefault="00BE59F3" w:rsidP="00C601BD">
      <w:pPr>
        <w:pStyle w:val="BodyText"/>
        <w:tabs>
          <w:tab w:val="left" w:pos="709"/>
        </w:tabs>
        <w:ind w:left="112"/>
      </w:pPr>
      <w:bookmarkStart w:id="1" w:name="_Hlk176865297"/>
      <w:r w:rsidRPr="004A7EA9">
        <w:rPr>
          <w:lang w:eastAsia="bg-BG"/>
        </w:rPr>
        <w:t xml:space="preserve">BG06RDNP001-19.601 - </w:t>
      </w:r>
      <w:r w:rsidR="00380FAB" w:rsidRPr="004A7EA9">
        <w:t>Мярка</w:t>
      </w:r>
      <w:r w:rsidR="00380FAB">
        <w:rPr>
          <w:spacing w:val="48"/>
        </w:rPr>
        <w:t xml:space="preserve"> </w:t>
      </w:r>
      <w:r w:rsidR="00380FAB">
        <w:t>6</w:t>
      </w:r>
      <w:r w:rsidR="00380FAB">
        <w:rPr>
          <w:spacing w:val="49"/>
        </w:rPr>
        <w:t xml:space="preserve"> </w:t>
      </w:r>
      <w:r w:rsidR="00380FAB">
        <w:t>„Инвестиции</w:t>
      </w:r>
      <w:r w:rsidR="00380FAB">
        <w:rPr>
          <w:spacing w:val="47"/>
        </w:rPr>
        <w:t xml:space="preserve"> </w:t>
      </w:r>
      <w:r w:rsidR="00380FAB">
        <w:t>в</w:t>
      </w:r>
      <w:r w:rsidR="00380FAB">
        <w:rPr>
          <w:spacing w:val="49"/>
        </w:rPr>
        <w:t xml:space="preserve"> </w:t>
      </w:r>
      <w:r w:rsidR="00380FAB">
        <w:t>създаването,</w:t>
      </w:r>
      <w:r w:rsidR="00380FAB">
        <w:rPr>
          <w:spacing w:val="49"/>
        </w:rPr>
        <w:t xml:space="preserve"> </w:t>
      </w:r>
      <w:r w:rsidR="00380FAB">
        <w:t>подобряването</w:t>
      </w:r>
      <w:r w:rsidR="00380FAB">
        <w:rPr>
          <w:spacing w:val="48"/>
        </w:rPr>
        <w:t xml:space="preserve"> </w:t>
      </w:r>
      <w:r w:rsidR="00380FAB">
        <w:t>или</w:t>
      </w:r>
      <w:r w:rsidR="00380FAB">
        <w:rPr>
          <w:spacing w:val="51"/>
        </w:rPr>
        <w:t xml:space="preserve"> </w:t>
      </w:r>
      <w:r w:rsidR="00380FAB">
        <w:t>разширяването</w:t>
      </w:r>
      <w:r w:rsidR="00380FAB">
        <w:rPr>
          <w:spacing w:val="49"/>
        </w:rPr>
        <w:t xml:space="preserve"> </w:t>
      </w:r>
      <w:r w:rsidR="00380FAB">
        <w:t>на</w:t>
      </w:r>
      <w:r w:rsidR="00380FAB">
        <w:rPr>
          <w:spacing w:val="48"/>
        </w:rPr>
        <w:t xml:space="preserve"> </w:t>
      </w:r>
      <w:r w:rsidR="00380FAB">
        <w:t>всички</w:t>
      </w:r>
      <w:r w:rsidR="00380FAB">
        <w:rPr>
          <w:spacing w:val="-57"/>
        </w:rPr>
        <w:t xml:space="preserve"> </w:t>
      </w:r>
      <w:r w:rsidR="00380FAB">
        <w:t>видове</w:t>
      </w:r>
      <w:r w:rsidR="00380FAB">
        <w:rPr>
          <w:spacing w:val="-2"/>
        </w:rPr>
        <w:t xml:space="preserve"> </w:t>
      </w:r>
      <w:r w:rsidR="00380FAB">
        <w:t>малка</w:t>
      </w:r>
      <w:r w:rsidR="00380FAB">
        <w:rPr>
          <w:spacing w:val="-1"/>
        </w:rPr>
        <w:t xml:space="preserve"> </w:t>
      </w:r>
      <w:r w:rsidR="00380FAB">
        <w:t>по мащаби</w:t>
      </w:r>
      <w:r w:rsidR="00380FAB">
        <w:rPr>
          <w:spacing w:val="-1"/>
        </w:rPr>
        <w:t xml:space="preserve"> </w:t>
      </w:r>
      <w:r w:rsidR="00380FAB">
        <w:t>инфраструктура”</w:t>
      </w:r>
    </w:p>
    <w:bookmarkEnd w:id="1"/>
    <w:p w14:paraId="3E8020C6" w14:textId="77777777" w:rsidR="00063CFF" w:rsidRDefault="00063CFF" w:rsidP="00C601BD">
      <w:pPr>
        <w:pStyle w:val="BodyText"/>
        <w:tabs>
          <w:tab w:val="left" w:pos="709"/>
        </w:tabs>
        <w:spacing w:before="5"/>
        <w:ind w:left="112"/>
      </w:pPr>
    </w:p>
    <w:p w14:paraId="547616C8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Допустими</w:t>
      </w:r>
      <w:r>
        <w:rPr>
          <w:spacing w:val="-12"/>
        </w:rPr>
        <w:t xml:space="preserve"> </w:t>
      </w:r>
      <w:r>
        <w:t>кандидати:</w:t>
      </w:r>
    </w:p>
    <w:p w14:paraId="5154E21A" w14:textId="77777777" w:rsidR="00063CFF" w:rsidRDefault="00063CFF" w:rsidP="00C601BD">
      <w:pPr>
        <w:pStyle w:val="BodyText"/>
        <w:tabs>
          <w:tab w:val="left" w:pos="709"/>
        </w:tabs>
        <w:spacing w:before="8"/>
        <w:ind w:left="112"/>
        <w:rPr>
          <w:b/>
          <w:sz w:val="23"/>
        </w:rPr>
      </w:pPr>
    </w:p>
    <w:p w14:paraId="4072EB6B" w14:textId="77777777" w:rsidR="00063CFF" w:rsidRDefault="00380FAB" w:rsidP="00C601BD">
      <w:pPr>
        <w:pStyle w:val="ListParagraph"/>
        <w:numPr>
          <w:ilvl w:val="1"/>
          <w:numId w:val="6"/>
        </w:numPr>
        <w:tabs>
          <w:tab w:val="left" w:pos="709"/>
          <w:tab w:val="left" w:pos="1761"/>
          <w:tab w:val="left" w:pos="1762"/>
        </w:tabs>
        <w:spacing w:before="1"/>
        <w:ind w:left="112" w:firstLine="0"/>
        <w:rPr>
          <w:sz w:val="24"/>
        </w:rPr>
      </w:pPr>
      <w:r>
        <w:rPr>
          <w:sz w:val="24"/>
        </w:rPr>
        <w:t>Община</w:t>
      </w:r>
      <w:r>
        <w:rPr>
          <w:spacing w:val="-3"/>
          <w:sz w:val="24"/>
        </w:rPr>
        <w:t xml:space="preserve"> </w:t>
      </w:r>
      <w:r>
        <w:rPr>
          <w:sz w:val="24"/>
        </w:rPr>
        <w:t>Хисаря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дейности;</w:t>
      </w:r>
    </w:p>
    <w:p w14:paraId="13BE37E6" w14:textId="77777777" w:rsidR="00063CFF" w:rsidRDefault="00380FAB" w:rsidP="00C601BD">
      <w:pPr>
        <w:pStyle w:val="ListParagraph"/>
        <w:numPr>
          <w:ilvl w:val="1"/>
          <w:numId w:val="6"/>
        </w:numPr>
        <w:tabs>
          <w:tab w:val="left" w:pos="709"/>
          <w:tab w:val="left" w:pos="1761"/>
          <w:tab w:val="left" w:pos="1762"/>
        </w:tabs>
        <w:spacing w:before="3" w:line="237" w:lineRule="auto"/>
        <w:ind w:left="112" w:right="904" w:firstLine="0"/>
        <w:rPr>
          <w:sz w:val="24"/>
        </w:rPr>
      </w:pPr>
      <w:r>
        <w:rPr>
          <w:sz w:val="24"/>
        </w:rPr>
        <w:t>Юридически лица с нестопанска цел от територията на МИГ за дейности,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9"/>
          <w:sz w:val="24"/>
        </w:rPr>
        <w:t xml:space="preserve"> </w:t>
      </w:r>
      <w:r>
        <w:rPr>
          <w:sz w:val="24"/>
        </w:rPr>
        <w:t>със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социалната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спортната</w:t>
      </w:r>
      <w:r>
        <w:rPr>
          <w:spacing w:val="-8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културния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живот;</w:t>
      </w:r>
    </w:p>
    <w:p w14:paraId="037325BC" w14:textId="77777777" w:rsidR="00063CFF" w:rsidRDefault="00380FAB" w:rsidP="00C601BD">
      <w:pPr>
        <w:pStyle w:val="ListParagraph"/>
        <w:numPr>
          <w:ilvl w:val="1"/>
          <w:numId w:val="6"/>
        </w:numPr>
        <w:tabs>
          <w:tab w:val="left" w:pos="709"/>
          <w:tab w:val="left" w:pos="1761"/>
          <w:tab w:val="left" w:pos="1762"/>
        </w:tabs>
        <w:spacing w:before="3"/>
        <w:ind w:left="112" w:firstLine="0"/>
        <w:rPr>
          <w:sz w:val="24"/>
        </w:rPr>
      </w:pPr>
      <w:r>
        <w:rPr>
          <w:sz w:val="24"/>
        </w:rPr>
        <w:t>Читалища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МИГ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културния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живот.</w:t>
      </w:r>
    </w:p>
    <w:p w14:paraId="737B5318" w14:textId="77777777" w:rsidR="00063CFF" w:rsidRDefault="00063CFF" w:rsidP="00C601BD">
      <w:pPr>
        <w:pStyle w:val="BodyText"/>
        <w:tabs>
          <w:tab w:val="left" w:pos="709"/>
        </w:tabs>
        <w:spacing w:before="1"/>
        <w:ind w:left="112"/>
      </w:pPr>
    </w:p>
    <w:p w14:paraId="5D2FA997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Допустими</w:t>
      </w:r>
      <w:r>
        <w:rPr>
          <w:spacing w:val="-5"/>
        </w:rPr>
        <w:t xml:space="preserve"> </w:t>
      </w:r>
      <w:r>
        <w:t>дейности:</w:t>
      </w:r>
    </w:p>
    <w:p w14:paraId="0889F906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302315A0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25" w:firstLine="0"/>
        <w:jc w:val="both"/>
        <w:rPr>
          <w:sz w:val="24"/>
        </w:rPr>
      </w:pPr>
      <w:r>
        <w:rPr>
          <w:sz w:val="24"/>
        </w:rPr>
        <w:t>Строителство,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рехабилитация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общински пътища, улици, тротоари, и съоръженията и принадлежностите към</w:t>
      </w:r>
      <w:r>
        <w:rPr>
          <w:spacing w:val="1"/>
          <w:sz w:val="24"/>
        </w:rPr>
        <w:t xml:space="preserve"> </w:t>
      </w:r>
      <w:r>
        <w:rPr>
          <w:sz w:val="24"/>
        </w:rPr>
        <w:t>тях;</w:t>
      </w:r>
    </w:p>
    <w:p w14:paraId="4D0168AD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2" w:firstLine="0"/>
        <w:jc w:val="both"/>
        <w:rPr>
          <w:sz w:val="24"/>
        </w:rPr>
      </w:pPr>
      <w:r>
        <w:rPr>
          <w:sz w:val="24"/>
        </w:rPr>
        <w:t>Изграждане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трайно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задоволяване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</w:p>
    <w:p w14:paraId="4A198E9D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29" w:firstLine="0"/>
        <w:jc w:val="both"/>
        <w:rPr>
          <w:sz w:val="24"/>
        </w:rPr>
      </w:pPr>
      <w:r>
        <w:rPr>
          <w:sz w:val="24"/>
        </w:rPr>
        <w:t>Изграждане, реконструкция, ремонт, оборудване и/или обзавеждане на социална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F17F3B">
        <w:rPr>
          <w:sz w:val="24"/>
        </w:rPr>
        <w:t>де институционализация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възрастни,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14:paraId="5180E7BD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spacing w:before="1"/>
        <w:ind w:left="112" w:right="133" w:firstLine="0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общински</w:t>
      </w:r>
      <w:r>
        <w:rPr>
          <w:spacing w:val="1"/>
          <w:sz w:val="24"/>
        </w:rPr>
        <w:t xml:space="preserve"> </w:t>
      </w:r>
      <w:r>
        <w:rPr>
          <w:sz w:val="24"/>
        </w:rPr>
        <w:t>сгради,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тяхната</w:t>
      </w:r>
      <w:r>
        <w:rPr>
          <w:spacing w:val="-1"/>
          <w:sz w:val="24"/>
        </w:rPr>
        <w:t xml:space="preserve"> </w:t>
      </w:r>
      <w:r>
        <w:rPr>
          <w:sz w:val="24"/>
        </w:rPr>
        <w:t>енергийна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ефективност;</w:t>
      </w:r>
    </w:p>
    <w:p w14:paraId="59471B2B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1" w:firstLine="0"/>
        <w:jc w:val="both"/>
        <w:rPr>
          <w:sz w:val="24"/>
        </w:rPr>
      </w:pPr>
      <w:r>
        <w:rPr>
          <w:sz w:val="24"/>
        </w:rPr>
        <w:t>Изграждане, реконструкция, ремонт, оборудване и/или обзавеждане на спортна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инфраструктура;</w:t>
      </w:r>
    </w:p>
    <w:p w14:paraId="17EA34D6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3" w:firstLine="0"/>
        <w:jc w:val="both"/>
        <w:rPr>
          <w:sz w:val="24"/>
        </w:rPr>
      </w:pPr>
      <w:r>
        <w:rPr>
          <w:sz w:val="24"/>
        </w:rPr>
        <w:t>Изграждане,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реставрация,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закупуване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обзавеждане на обекти, свързани с културния живот, вкл. мобилни такива,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вкл. и дейности по вертикалната планировка и подобряване на прилежащите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14:paraId="0EF9C505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0" w:firstLine="0"/>
        <w:jc w:val="both"/>
        <w:rPr>
          <w:sz w:val="24"/>
        </w:rPr>
      </w:pP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обзавеждане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14:paraId="1F080B0A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27" w:firstLine="0"/>
        <w:jc w:val="both"/>
        <w:rPr>
          <w:sz w:val="24"/>
        </w:rPr>
      </w:pPr>
      <w:r>
        <w:rPr>
          <w:sz w:val="24"/>
        </w:rPr>
        <w:t>Инвестиции за изграждане, реконструкция, ремонт, закупуване на 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обзавеждане на културни центрове, театри, читалища, библиотеки, 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галерии,</w:t>
      </w:r>
      <w:r>
        <w:rPr>
          <w:spacing w:val="22"/>
          <w:sz w:val="24"/>
        </w:rPr>
        <w:t xml:space="preserve"> </w:t>
      </w:r>
      <w:r>
        <w:rPr>
          <w:sz w:val="24"/>
        </w:rPr>
        <w:t>изложбени</w:t>
      </w:r>
      <w:r>
        <w:rPr>
          <w:spacing w:val="21"/>
          <w:sz w:val="24"/>
        </w:rPr>
        <w:t xml:space="preserve"> </w:t>
      </w:r>
      <w:r>
        <w:rPr>
          <w:sz w:val="24"/>
        </w:rPr>
        <w:t>зали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</w:t>
      </w:r>
      <w:r>
        <w:rPr>
          <w:spacing w:val="23"/>
          <w:sz w:val="24"/>
        </w:rPr>
        <w:t xml:space="preserve"> </w:t>
      </w:r>
      <w:r>
        <w:rPr>
          <w:sz w:val="24"/>
        </w:rPr>
        <w:t>обекти,</w:t>
      </w:r>
      <w:r>
        <w:rPr>
          <w:spacing w:val="18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културния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живот,</w:t>
      </w:r>
      <w:r>
        <w:rPr>
          <w:spacing w:val="22"/>
          <w:sz w:val="24"/>
        </w:rPr>
        <w:t xml:space="preserve"> </w:t>
      </w:r>
      <w:r>
        <w:rPr>
          <w:sz w:val="24"/>
        </w:rPr>
        <w:t>са</w:t>
      </w:r>
    </w:p>
    <w:p w14:paraId="129C3748" w14:textId="77777777" w:rsidR="00063CFF" w:rsidRDefault="00063CFF" w:rsidP="00C601BD">
      <w:pPr>
        <w:tabs>
          <w:tab w:val="left" w:pos="709"/>
        </w:tabs>
        <w:ind w:left="112"/>
        <w:jc w:val="both"/>
        <w:rPr>
          <w:sz w:val="24"/>
        </w:rPr>
        <w:sectPr w:rsidR="00063CFF" w:rsidSect="0026497E">
          <w:headerReference w:type="default" r:id="rId7"/>
          <w:footerReference w:type="default" r:id="rId8"/>
          <w:type w:val="continuous"/>
          <w:pgSz w:w="11910" w:h="16840"/>
          <w:pgMar w:top="780" w:right="860" w:bottom="1240" w:left="1134" w:header="425" w:footer="0" w:gutter="0"/>
          <w:pgNumType w:start="1"/>
          <w:cols w:space="708"/>
          <w:docGrid w:linePitch="299"/>
        </w:sectPr>
      </w:pPr>
    </w:p>
    <w:p w14:paraId="0E0184EC" w14:textId="77777777" w:rsidR="00063CFF" w:rsidRDefault="00380FAB" w:rsidP="00C601BD">
      <w:pPr>
        <w:pStyle w:val="BodyText"/>
        <w:tabs>
          <w:tab w:val="left" w:pos="709"/>
        </w:tabs>
        <w:spacing w:before="60"/>
        <w:ind w:left="112" w:right="135"/>
        <w:jc w:val="both"/>
      </w:pPr>
      <w:r>
        <w:lastRenderedPageBreak/>
        <w:t>допустими,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обявени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паметници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културата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национално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световно</w:t>
      </w:r>
      <w:r>
        <w:rPr>
          <w:spacing w:val="-1"/>
        </w:rPr>
        <w:t xml:space="preserve"> </w:t>
      </w:r>
      <w:r>
        <w:t>значение.</w:t>
      </w:r>
    </w:p>
    <w:p w14:paraId="6B551B50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2" w:firstLine="0"/>
        <w:jc w:val="both"/>
        <w:rPr>
          <w:sz w:val="24"/>
        </w:rPr>
      </w:pPr>
      <w:r>
        <w:rPr>
          <w:sz w:val="24"/>
        </w:rPr>
        <w:t>Инвестиции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56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56"/>
          <w:sz w:val="24"/>
        </w:rPr>
        <w:t xml:space="preserve"> </w:t>
      </w:r>
      <w:r>
        <w:rPr>
          <w:sz w:val="24"/>
        </w:rPr>
        <w:t>и/или</w:t>
      </w:r>
      <w:r>
        <w:rPr>
          <w:spacing w:val="56"/>
          <w:sz w:val="24"/>
        </w:rPr>
        <w:t xml:space="preserve"> </w:t>
      </w:r>
      <w:r>
        <w:rPr>
          <w:sz w:val="24"/>
        </w:rPr>
        <w:t>обзавеждане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допустими,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инфраструктура.</w:t>
      </w:r>
    </w:p>
    <w:p w14:paraId="3B05B423" w14:textId="77777777" w:rsidR="00063CFF" w:rsidRDefault="00063CFF" w:rsidP="00C601BD">
      <w:pPr>
        <w:pStyle w:val="BodyText"/>
        <w:tabs>
          <w:tab w:val="left" w:pos="709"/>
        </w:tabs>
        <w:spacing w:before="5"/>
        <w:ind w:left="112"/>
      </w:pPr>
    </w:p>
    <w:p w14:paraId="64DC8817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Допустими</w:t>
      </w:r>
      <w:r>
        <w:rPr>
          <w:spacing w:val="-13"/>
        </w:rPr>
        <w:t xml:space="preserve"> </w:t>
      </w:r>
      <w:r>
        <w:t>разходи:</w:t>
      </w:r>
    </w:p>
    <w:p w14:paraId="7B5DD157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5934E187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786"/>
        </w:tabs>
        <w:ind w:left="112" w:right="134" w:firstLine="0"/>
        <w:jc w:val="both"/>
        <w:rPr>
          <w:sz w:val="24"/>
        </w:rPr>
      </w:pPr>
      <w:r>
        <w:rPr>
          <w:sz w:val="24"/>
        </w:rPr>
        <w:t>строителство, реконструкция, рехабилитация, изграждане, обновяване,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реставрация на сгради и/или помещения и/или друга недвижима собственост,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допустимите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дейности;</w:t>
      </w:r>
    </w:p>
    <w:p w14:paraId="5CBCD9AC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740"/>
        </w:tabs>
        <w:ind w:left="112" w:right="126" w:firstLine="0"/>
        <w:jc w:val="both"/>
        <w:rPr>
          <w:sz w:val="24"/>
        </w:rPr>
      </w:pPr>
      <w:r>
        <w:rPr>
          <w:sz w:val="24"/>
        </w:rPr>
        <w:t>закупуване на оборудване и обзавеждане до пазарната им стойност, включително</w:t>
      </w:r>
      <w:r>
        <w:rPr>
          <w:spacing w:val="-57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2"/>
          <w:sz w:val="24"/>
        </w:rPr>
        <w:t xml:space="preserve"> </w:t>
      </w:r>
      <w:r>
        <w:rPr>
          <w:sz w:val="24"/>
        </w:rPr>
        <w:t>лизинг,</w:t>
      </w:r>
      <w:r>
        <w:rPr>
          <w:spacing w:val="-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дейности;</w:t>
      </w:r>
    </w:p>
    <w:p w14:paraId="53F78F53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812"/>
        </w:tabs>
        <w:ind w:left="112" w:right="132" w:firstLine="0"/>
        <w:jc w:val="both"/>
        <w:rPr>
          <w:sz w:val="24"/>
        </w:rPr>
      </w:pPr>
      <w:r>
        <w:rPr>
          <w:sz w:val="24"/>
        </w:rPr>
        <w:t>придобиване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компютърен</w:t>
      </w:r>
      <w:r>
        <w:rPr>
          <w:spacing w:val="1"/>
          <w:sz w:val="24"/>
        </w:rPr>
        <w:t xml:space="preserve"> </w:t>
      </w:r>
      <w:r>
        <w:rPr>
          <w:sz w:val="24"/>
        </w:rPr>
        <w:t>софтуер,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търговски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марки, до</w:t>
      </w:r>
      <w:r>
        <w:rPr>
          <w:spacing w:val="-1"/>
          <w:sz w:val="24"/>
        </w:rPr>
        <w:t xml:space="preserve"> </w:t>
      </w:r>
      <w:r>
        <w:rPr>
          <w:sz w:val="24"/>
        </w:rPr>
        <w:t>пазарната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стойност;</w:t>
      </w:r>
    </w:p>
    <w:p w14:paraId="5B4235F2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740"/>
        </w:tabs>
        <w:spacing w:before="1"/>
        <w:ind w:left="112" w:right="128" w:firstLine="0"/>
        <w:jc w:val="both"/>
        <w:rPr>
          <w:sz w:val="24"/>
        </w:rPr>
      </w:pPr>
      <w:r>
        <w:rPr>
          <w:sz w:val="24"/>
        </w:rPr>
        <w:t>разходи, свързани с проекта, в т.ч. разходи за хонорари за архитекти, инженери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консултанти,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икономическа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извършени както в процеса на подготовка на проекта преди подаване на заявлението 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подпомагане, така и по време на неговото изпълнение, които не могат да надхвърлят 12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14:paraId="161C7A1B" w14:textId="77777777" w:rsidR="00063CFF" w:rsidRDefault="00380FAB" w:rsidP="00C601BD">
      <w:pPr>
        <w:pStyle w:val="BodyText"/>
        <w:tabs>
          <w:tab w:val="left" w:pos="709"/>
        </w:tabs>
        <w:ind w:left="112" w:right="124"/>
        <w:jc w:val="both"/>
      </w:pPr>
      <w:r>
        <w:t>За</w:t>
      </w:r>
      <w:r>
        <w:rPr>
          <w:spacing w:val="1"/>
        </w:rPr>
        <w:t xml:space="preserve"> </w:t>
      </w:r>
      <w:r>
        <w:t>разработване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включващ</w:t>
      </w:r>
      <w:r>
        <w:rPr>
          <w:spacing w:val="1"/>
        </w:rPr>
        <w:t xml:space="preserve"> </w:t>
      </w:r>
      <w:r>
        <w:t>предпроектни</w:t>
      </w:r>
      <w:r>
        <w:rPr>
          <w:spacing w:val="1"/>
        </w:rPr>
        <w:t xml:space="preserve"> </w:t>
      </w:r>
      <w:r>
        <w:t>изследвания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маркетингови стратегии или попълване на анализ-разходи-ползи (финансов анализ),</w:t>
      </w:r>
      <w:r>
        <w:rPr>
          <w:spacing w:val="1"/>
        </w:rPr>
        <w:t xml:space="preserve"> </w:t>
      </w:r>
      <w:r>
        <w:t>извършване на предпроектни проучвания и окомплектоване на пакета от документи и</w:t>
      </w:r>
      <w:r>
        <w:rPr>
          <w:spacing w:val="1"/>
        </w:rPr>
        <w:t xml:space="preserve"> </w:t>
      </w:r>
      <w:r>
        <w:t>консултантски услуги, свързани с изпълнението, и отчитане на дейностите по проекта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изплащане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надхвърлят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стойността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допустимите</w:t>
      </w:r>
      <w:r>
        <w:rPr>
          <w:spacing w:val="-1"/>
        </w:rPr>
        <w:t xml:space="preserve"> </w:t>
      </w:r>
      <w:r>
        <w:t>разходи.</w:t>
      </w:r>
    </w:p>
    <w:p w14:paraId="5D851494" w14:textId="77777777" w:rsidR="00063CFF" w:rsidRDefault="00380FAB" w:rsidP="00C601BD">
      <w:pPr>
        <w:pStyle w:val="BodyText"/>
        <w:tabs>
          <w:tab w:val="left" w:pos="709"/>
        </w:tabs>
        <w:ind w:left="112" w:right="134"/>
        <w:jc w:val="both"/>
      </w:pPr>
      <w:r>
        <w:t>Допустими са авансови плащания в размер до 50% от публичната помощ, свързана</w:t>
      </w:r>
      <w:r>
        <w:rPr>
          <w:spacing w:val="1"/>
        </w:rPr>
        <w:t xml:space="preserve"> </w:t>
      </w:r>
      <w:r>
        <w:t>с одобрените допустими разходи. За проекти, по които бенефициентите са възложители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ЗОП,</w:t>
      </w:r>
      <w:r>
        <w:rPr>
          <w:spacing w:val="-1"/>
        </w:rPr>
        <w:t xml:space="preserve"> </w:t>
      </w:r>
      <w:r>
        <w:t>авансовото плащане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допустимо както</w:t>
      </w:r>
      <w:r>
        <w:rPr>
          <w:spacing w:val="-1"/>
        </w:rPr>
        <w:t xml:space="preserve"> </w:t>
      </w:r>
      <w:r>
        <w:t>следва:</w:t>
      </w:r>
    </w:p>
    <w:p w14:paraId="55736980" w14:textId="77777777" w:rsidR="00063CFF" w:rsidRDefault="00380FAB" w:rsidP="00C601BD">
      <w:pPr>
        <w:pStyle w:val="ListParagraph"/>
        <w:numPr>
          <w:ilvl w:val="0"/>
          <w:numId w:val="3"/>
        </w:numPr>
        <w:tabs>
          <w:tab w:val="left" w:pos="709"/>
          <w:tab w:val="left" w:pos="2179"/>
        </w:tabs>
        <w:ind w:left="112" w:right="131" w:firstLine="0"/>
        <w:jc w:val="both"/>
        <w:rPr>
          <w:sz w:val="24"/>
        </w:rPr>
      </w:pPr>
      <w:r>
        <w:rPr>
          <w:sz w:val="24"/>
        </w:rPr>
        <w:t>до 12% от стойността на одобрената публична помощ по проекта за общи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 и при наличие на документи от проведената съгласно изискванията на ЗОП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избор на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изпълнител/и;</w:t>
      </w:r>
    </w:p>
    <w:p w14:paraId="47A33761" w14:textId="77777777" w:rsidR="00063CFF" w:rsidRDefault="00380FAB" w:rsidP="00C601BD">
      <w:pPr>
        <w:pStyle w:val="ListParagraph"/>
        <w:numPr>
          <w:ilvl w:val="0"/>
          <w:numId w:val="3"/>
        </w:numPr>
        <w:tabs>
          <w:tab w:val="left" w:pos="709"/>
          <w:tab w:val="left" w:pos="2179"/>
        </w:tabs>
        <w:ind w:left="112" w:right="128" w:firstLine="0"/>
        <w:jc w:val="both"/>
        <w:rPr>
          <w:sz w:val="24"/>
        </w:rPr>
      </w:pPr>
      <w:r>
        <w:rPr>
          <w:sz w:val="24"/>
        </w:rPr>
        <w:t>разлика до 50% от стойността на одобрената публична помощ по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избор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изпълнител/и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ЗОП.</w:t>
      </w:r>
    </w:p>
    <w:p w14:paraId="5B9062F2" w14:textId="77777777" w:rsidR="00063CFF" w:rsidRDefault="00380FAB" w:rsidP="00C601BD">
      <w:pPr>
        <w:pStyle w:val="BodyText"/>
        <w:tabs>
          <w:tab w:val="left" w:pos="709"/>
        </w:tabs>
        <w:ind w:left="112" w:right="132"/>
        <w:jc w:val="both"/>
      </w:pPr>
      <w:r>
        <w:t>Разходите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ДДС</w:t>
      </w:r>
      <w:r>
        <w:rPr>
          <w:spacing w:val="-4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допустими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случаите,</w:t>
      </w:r>
      <w:r>
        <w:rPr>
          <w:spacing w:val="-5"/>
        </w:rPr>
        <w:t xml:space="preserve"> </w:t>
      </w:r>
      <w:r>
        <w:t>когато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възстановяване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съответствие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националното</w:t>
      </w:r>
      <w:r>
        <w:rPr>
          <w:spacing w:val="-1"/>
        </w:rPr>
        <w:t xml:space="preserve"> </w:t>
      </w:r>
      <w:r>
        <w:t>законодателство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ДДС.</w:t>
      </w:r>
    </w:p>
    <w:p w14:paraId="4D30CE88" w14:textId="77777777" w:rsidR="00063CFF" w:rsidRDefault="00063CFF" w:rsidP="00C601BD">
      <w:pPr>
        <w:pStyle w:val="BodyText"/>
        <w:tabs>
          <w:tab w:val="left" w:pos="709"/>
        </w:tabs>
        <w:spacing w:before="6"/>
        <w:ind w:left="112"/>
      </w:pPr>
    </w:p>
    <w:p w14:paraId="64701178" w14:textId="77777777" w:rsidR="00063CFF" w:rsidRPr="00BD3569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ind w:left="112" w:firstLine="0"/>
        <w:jc w:val="left"/>
      </w:pPr>
      <w:r w:rsidRPr="00BD3569">
        <w:t>Период</w:t>
      </w:r>
      <w:r w:rsidRPr="00BD3569">
        <w:rPr>
          <w:spacing w:val="-5"/>
        </w:rPr>
        <w:t xml:space="preserve"> </w:t>
      </w:r>
      <w:r w:rsidRPr="00BD3569">
        <w:t>за</w:t>
      </w:r>
      <w:r w:rsidRPr="00BD3569">
        <w:rPr>
          <w:spacing w:val="-5"/>
        </w:rPr>
        <w:t xml:space="preserve"> </w:t>
      </w:r>
      <w:r w:rsidRPr="00BD3569">
        <w:t>прием</w:t>
      </w:r>
      <w:r w:rsidRPr="00BD3569">
        <w:rPr>
          <w:spacing w:val="-5"/>
        </w:rPr>
        <w:t xml:space="preserve"> </w:t>
      </w:r>
      <w:r w:rsidRPr="00BD3569">
        <w:t>и</w:t>
      </w:r>
      <w:r w:rsidRPr="00BD3569">
        <w:rPr>
          <w:spacing w:val="-5"/>
        </w:rPr>
        <w:t xml:space="preserve"> </w:t>
      </w:r>
      <w:r w:rsidRPr="00BD3569">
        <w:t>място</w:t>
      </w:r>
      <w:r w:rsidRPr="00BD3569">
        <w:rPr>
          <w:spacing w:val="-6"/>
        </w:rPr>
        <w:t xml:space="preserve"> </w:t>
      </w:r>
      <w:r w:rsidRPr="00BD3569">
        <w:t>за</w:t>
      </w:r>
      <w:r w:rsidRPr="00BD3569">
        <w:rPr>
          <w:spacing w:val="-5"/>
        </w:rPr>
        <w:t xml:space="preserve"> </w:t>
      </w:r>
      <w:r w:rsidRPr="00BD3569">
        <w:t>подаване</w:t>
      </w:r>
      <w:r w:rsidRPr="00BD3569">
        <w:rPr>
          <w:spacing w:val="-6"/>
        </w:rPr>
        <w:t xml:space="preserve"> </w:t>
      </w:r>
      <w:r w:rsidRPr="00BD3569">
        <w:t>на</w:t>
      </w:r>
      <w:r w:rsidRPr="00BD3569">
        <w:rPr>
          <w:spacing w:val="-5"/>
        </w:rPr>
        <w:t xml:space="preserve"> </w:t>
      </w:r>
      <w:r w:rsidRPr="00BD3569">
        <w:t>проектни</w:t>
      </w:r>
      <w:r w:rsidRPr="00BD3569">
        <w:rPr>
          <w:spacing w:val="-4"/>
        </w:rPr>
        <w:t xml:space="preserve"> </w:t>
      </w:r>
      <w:r w:rsidRPr="00BD3569">
        <w:t>предложения:</w:t>
      </w:r>
    </w:p>
    <w:p w14:paraId="3A5B0F2C" w14:textId="77777777" w:rsidR="00063CFF" w:rsidRPr="00BD3569" w:rsidRDefault="00063CFF" w:rsidP="00C601BD">
      <w:pPr>
        <w:pStyle w:val="BodyText"/>
        <w:tabs>
          <w:tab w:val="left" w:pos="709"/>
        </w:tabs>
        <w:spacing w:before="6"/>
        <w:ind w:left="112"/>
        <w:rPr>
          <w:b/>
          <w:sz w:val="23"/>
        </w:rPr>
      </w:pPr>
    </w:p>
    <w:p w14:paraId="5261D803" w14:textId="25066166" w:rsidR="00063CFF" w:rsidRPr="00F36275" w:rsidRDefault="00380FAB" w:rsidP="00C601BD">
      <w:pPr>
        <w:pStyle w:val="BodyText"/>
        <w:tabs>
          <w:tab w:val="left" w:pos="709"/>
          <w:tab w:val="left" w:pos="5724"/>
        </w:tabs>
        <w:spacing w:before="1"/>
        <w:ind w:left="112"/>
      </w:pPr>
      <w:r w:rsidRPr="00BD3569">
        <w:t>Начало:</w:t>
      </w:r>
      <w:r w:rsidRPr="00BD3569">
        <w:rPr>
          <w:spacing w:val="-12"/>
        </w:rPr>
        <w:t xml:space="preserve"> </w:t>
      </w:r>
      <w:r w:rsidR="005E2FD6">
        <w:rPr>
          <w:spacing w:val="-12"/>
        </w:rPr>
        <w:t>14</w:t>
      </w:r>
      <w:r w:rsidRPr="00BD3569">
        <w:t>.</w:t>
      </w:r>
      <w:r w:rsidR="00BD3569" w:rsidRPr="00BD3569">
        <w:t>10</w:t>
      </w:r>
      <w:r w:rsidRPr="00BD3569">
        <w:t>.20</w:t>
      </w:r>
      <w:r w:rsidR="00F36275" w:rsidRPr="00BD3569">
        <w:t>2</w:t>
      </w:r>
      <w:r w:rsidR="00822AF4" w:rsidRPr="00BD3569">
        <w:t>4</w:t>
      </w:r>
      <w:r w:rsidRPr="00BD3569">
        <w:rPr>
          <w:spacing w:val="-12"/>
        </w:rPr>
        <w:t xml:space="preserve"> </w:t>
      </w:r>
      <w:r w:rsidRPr="00BD3569">
        <w:t>г.</w:t>
      </w:r>
      <w:r w:rsidRPr="00BD3569">
        <w:tab/>
        <w:t>Краен</w:t>
      </w:r>
      <w:r w:rsidRPr="00BD3569">
        <w:rPr>
          <w:spacing w:val="-4"/>
        </w:rPr>
        <w:t xml:space="preserve"> </w:t>
      </w:r>
      <w:r w:rsidRPr="00BD3569">
        <w:t>срок:</w:t>
      </w:r>
      <w:r w:rsidRPr="00BD3569">
        <w:rPr>
          <w:spacing w:val="-5"/>
        </w:rPr>
        <w:t xml:space="preserve"> </w:t>
      </w:r>
      <w:r w:rsidR="00CA033D" w:rsidRPr="00CA033D">
        <w:rPr>
          <w:spacing w:val="-5"/>
        </w:rPr>
        <w:t>2</w:t>
      </w:r>
      <w:r w:rsidR="005E2FD6">
        <w:rPr>
          <w:spacing w:val="-5"/>
        </w:rPr>
        <w:t>5</w:t>
      </w:r>
      <w:r w:rsidRPr="00BD3569">
        <w:t>.</w:t>
      </w:r>
      <w:r w:rsidR="00BD3569" w:rsidRPr="00BD3569">
        <w:t>11</w:t>
      </w:r>
      <w:r w:rsidRPr="00BD3569">
        <w:t>.20</w:t>
      </w:r>
      <w:r w:rsidR="00F36275" w:rsidRPr="00BD3569">
        <w:t>2</w:t>
      </w:r>
      <w:r w:rsidR="00822AF4" w:rsidRPr="00BD3569">
        <w:t>4</w:t>
      </w:r>
      <w:r w:rsidRPr="00BD3569">
        <w:rPr>
          <w:spacing w:val="-5"/>
        </w:rPr>
        <w:t xml:space="preserve"> </w:t>
      </w:r>
      <w:r w:rsidRPr="00BD3569">
        <w:t>г.</w:t>
      </w:r>
      <w:r w:rsidRPr="00BD3569">
        <w:rPr>
          <w:spacing w:val="-5"/>
        </w:rPr>
        <w:t xml:space="preserve"> </w:t>
      </w:r>
      <w:r w:rsidRPr="00BD3569">
        <w:t>1</w:t>
      </w:r>
      <w:r w:rsidR="005E2FD6">
        <w:t>8</w:t>
      </w:r>
      <w:r w:rsidRPr="00BD3569">
        <w:t>.00</w:t>
      </w:r>
      <w:r w:rsidRPr="00BD3569">
        <w:rPr>
          <w:spacing w:val="-4"/>
        </w:rPr>
        <w:t xml:space="preserve"> </w:t>
      </w:r>
      <w:r w:rsidRPr="00BD3569">
        <w:t>часа</w:t>
      </w:r>
    </w:p>
    <w:p w14:paraId="0EA8BA71" w14:textId="77777777" w:rsidR="00063CFF" w:rsidRDefault="00063CFF" w:rsidP="00F17F3B">
      <w:pPr>
        <w:pStyle w:val="BodyText"/>
        <w:tabs>
          <w:tab w:val="left" w:pos="709"/>
        </w:tabs>
        <w:spacing w:before="7"/>
        <w:rPr>
          <w:b/>
          <w:sz w:val="23"/>
        </w:rPr>
      </w:pPr>
    </w:p>
    <w:p w14:paraId="7A05423C" w14:textId="77777777" w:rsidR="00063CFF" w:rsidRDefault="00380FAB" w:rsidP="00C601BD">
      <w:pPr>
        <w:pStyle w:val="BodyText"/>
        <w:tabs>
          <w:tab w:val="left" w:pos="709"/>
        </w:tabs>
        <w:ind w:left="112" w:right="126"/>
        <w:jc w:val="both"/>
      </w:pPr>
      <w:r>
        <w:t>Място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проектните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предложение по настоящата процедура се извършва по изцяло електронен път чрез</w:t>
      </w:r>
      <w:r>
        <w:rPr>
          <w:spacing w:val="1"/>
        </w:rPr>
        <w:t xml:space="preserve"> </w:t>
      </w:r>
      <w:r>
        <w:t>Информационната система за управление и наблюдение на Структурните инструменти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България</w:t>
      </w:r>
      <w:r>
        <w:rPr>
          <w:spacing w:val="1"/>
        </w:rPr>
        <w:t xml:space="preserve"> </w:t>
      </w:r>
      <w:r>
        <w:t>(ИСУН</w:t>
      </w:r>
      <w:r>
        <w:rPr>
          <w:spacing w:val="1"/>
        </w:rPr>
        <w:t xml:space="preserve"> </w:t>
      </w:r>
      <w:r>
        <w:t>2020) единствено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използването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Квалифициран</w:t>
      </w:r>
      <w:r>
        <w:rPr>
          <w:spacing w:val="1"/>
        </w:rPr>
        <w:t xml:space="preserve"> </w:t>
      </w:r>
      <w:r>
        <w:t>електронен подпис (КЕП), чрез модула „Е-кандидатстване“ на следния интернет адрес: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https://eumis2020.government.bg</w:t>
        </w:r>
      </w:hyperlink>
    </w:p>
    <w:p w14:paraId="36CAF90D" w14:textId="77777777" w:rsidR="00063CFF" w:rsidRDefault="00063CFF" w:rsidP="00C601BD">
      <w:pPr>
        <w:pStyle w:val="BodyText"/>
        <w:tabs>
          <w:tab w:val="left" w:pos="709"/>
        </w:tabs>
        <w:spacing w:before="8"/>
        <w:ind w:left="112"/>
        <w:rPr>
          <w:sz w:val="16"/>
        </w:rPr>
      </w:pPr>
    </w:p>
    <w:p w14:paraId="4425EF37" w14:textId="77777777" w:rsidR="007D5575" w:rsidRDefault="007D5575" w:rsidP="00052371">
      <w:pPr>
        <w:pStyle w:val="BodyText"/>
        <w:tabs>
          <w:tab w:val="left" w:pos="709"/>
        </w:tabs>
        <w:spacing w:before="8"/>
        <w:rPr>
          <w:sz w:val="16"/>
        </w:rPr>
      </w:pPr>
    </w:p>
    <w:p w14:paraId="7E56E053" w14:textId="77777777" w:rsidR="00063CFF" w:rsidRPr="00A43D81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spacing w:before="90"/>
        <w:ind w:left="112" w:firstLine="0"/>
        <w:jc w:val="left"/>
      </w:pPr>
      <w:r w:rsidRPr="00A43D81">
        <w:t>Бюджет</w:t>
      </w:r>
      <w:r w:rsidRPr="00A43D81">
        <w:rPr>
          <w:spacing w:val="-13"/>
        </w:rPr>
        <w:t xml:space="preserve"> </w:t>
      </w:r>
      <w:r w:rsidRPr="00A43D81">
        <w:t>на</w:t>
      </w:r>
      <w:r w:rsidRPr="00A43D81">
        <w:rPr>
          <w:spacing w:val="-13"/>
        </w:rPr>
        <w:t xml:space="preserve"> </w:t>
      </w:r>
      <w:r w:rsidRPr="00A43D81">
        <w:t>приема:</w:t>
      </w:r>
    </w:p>
    <w:p w14:paraId="65E8DE11" w14:textId="68A77D49" w:rsidR="00063CFF" w:rsidRDefault="00983822" w:rsidP="00C601BD">
      <w:pPr>
        <w:pStyle w:val="BodyText"/>
        <w:tabs>
          <w:tab w:val="left" w:pos="709"/>
        </w:tabs>
        <w:spacing w:before="60"/>
        <w:ind w:left="112"/>
      </w:pPr>
      <w:r w:rsidRPr="00983822">
        <w:t>972 810,46</w:t>
      </w:r>
      <w:r>
        <w:rPr>
          <w:lang w:val="en-US"/>
        </w:rPr>
        <w:t xml:space="preserve"> </w:t>
      </w:r>
      <w:r w:rsidR="00380FAB" w:rsidRPr="00A43D81">
        <w:t>лева</w:t>
      </w:r>
    </w:p>
    <w:p w14:paraId="7AB86033" w14:textId="45C1378E" w:rsidR="00780FC9" w:rsidRDefault="00BE59F3" w:rsidP="00BE59F3">
      <w:pPr>
        <w:pStyle w:val="BodyText"/>
        <w:tabs>
          <w:tab w:val="left" w:pos="709"/>
        </w:tabs>
        <w:ind w:left="112"/>
      </w:pPr>
      <w:r w:rsidRPr="00B84A90">
        <w:lastRenderedPageBreak/>
        <w:t xml:space="preserve">При наличие на неусвоен остатъчен финансов ресурс по Процедура </w:t>
      </w:r>
      <w:r w:rsidRPr="00B84A90">
        <w:rPr>
          <w:lang w:eastAsia="bg-BG"/>
        </w:rPr>
        <w:t xml:space="preserve">BG06RDNP001-19.601 - </w:t>
      </w:r>
      <w:r w:rsidRPr="00B84A90">
        <w:t>Мярка</w:t>
      </w:r>
      <w:r w:rsidRPr="00B84A90">
        <w:rPr>
          <w:spacing w:val="48"/>
        </w:rPr>
        <w:t xml:space="preserve"> </w:t>
      </w:r>
      <w:r w:rsidRPr="00B84A90">
        <w:t>6</w:t>
      </w:r>
      <w:r w:rsidRPr="00B84A90">
        <w:rPr>
          <w:spacing w:val="49"/>
        </w:rPr>
        <w:t xml:space="preserve"> </w:t>
      </w:r>
      <w:r w:rsidRPr="00B84A90">
        <w:t>„Инвестиции</w:t>
      </w:r>
      <w:r w:rsidRPr="00B84A90">
        <w:rPr>
          <w:spacing w:val="47"/>
        </w:rPr>
        <w:t xml:space="preserve"> </w:t>
      </w:r>
      <w:r w:rsidRPr="00B84A90">
        <w:t>в</w:t>
      </w:r>
      <w:r w:rsidRPr="00B84A90">
        <w:rPr>
          <w:spacing w:val="49"/>
        </w:rPr>
        <w:t xml:space="preserve"> </w:t>
      </w:r>
      <w:r w:rsidRPr="00B84A90">
        <w:t>създаването,</w:t>
      </w:r>
      <w:r w:rsidRPr="00B84A90">
        <w:rPr>
          <w:spacing w:val="49"/>
        </w:rPr>
        <w:t xml:space="preserve"> </w:t>
      </w:r>
      <w:r w:rsidRPr="00B84A90">
        <w:t>подобряването</w:t>
      </w:r>
      <w:r w:rsidRPr="00B84A90">
        <w:rPr>
          <w:spacing w:val="48"/>
        </w:rPr>
        <w:t xml:space="preserve"> </w:t>
      </w:r>
      <w:r w:rsidRPr="00B84A90">
        <w:t>или</w:t>
      </w:r>
      <w:r w:rsidRPr="00B84A90">
        <w:rPr>
          <w:spacing w:val="51"/>
        </w:rPr>
        <w:t xml:space="preserve"> </w:t>
      </w:r>
      <w:r>
        <w:t>разширяването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всички</w:t>
      </w:r>
      <w:r>
        <w:rPr>
          <w:spacing w:val="-57"/>
        </w:rPr>
        <w:t xml:space="preserve"> </w:t>
      </w:r>
      <w:r>
        <w:t>видове</w:t>
      </w:r>
      <w:r>
        <w:rPr>
          <w:spacing w:val="-2"/>
        </w:rPr>
        <w:t xml:space="preserve"> </w:t>
      </w:r>
      <w:r>
        <w:t>малка</w:t>
      </w:r>
      <w:r>
        <w:rPr>
          <w:spacing w:val="-1"/>
        </w:rPr>
        <w:t xml:space="preserve"> </w:t>
      </w:r>
      <w:r>
        <w:t>по мащаби</w:t>
      </w:r>
      <w:r>
        <w:rPr>
          <w:spacing w:val="-1"/>
        </w:rPr>
        <w:t xml:space="preserve"> </w:t>
      </w:r>
      <w:r>
        <w:t>инфраструктура”,</w:t>
      </w:r>
      <w:r w:rsidRPr="00B84A90">
        <w:t xml:space="preserve"> МИГ Хисаря отваря втори прием по мярката с нов срок за кандидатстване с проектни предложения и актуализиран финансов ресурс.</w:t>
      </w:r>
    </w:p>
    <w:p w14:paraId="319C0D37" w14:textId="77777777" w:rsidR="00063CFF" w:rsidRDefault="00063CFF" w:rsidP="00C601BD">
      <w:pPr>
        <w:pStyle w:val="BodyText"/>
        <w:tabs>
          <w:tab w:val="left" w:pos="709"/>
        </w:tabs>
        <w:spacing w:before="4"/>
        <w:ind w:left="112"/>
      </w:pPr>
    </w:p>
    <w:p w14:paraId="4AB3C50E" w14:textId="77777777" w:rsidR="00063CFF" w:rsidRPr="00895F0D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ind w:left="112" w:firstLine="0"/>
        <w:jc w:val="left"/>
      </w:pPr>
      <w:r w:rsidRPr="00895F0D">
        <w:t>Минимален</w:t>
      </w:r>
      <w:r w:rsidRPr="00895F0D">
        <w:rPr>
          <w:spacing w:val="-6"/>
        </w:rPr>
        <w:t xml:space="preserve"> </w:t>
      </w:r>
      <w:r w:rsidRPr="00895F0D">
        <w:t>и</w:t>
      </w:r>
      <w:r w:rsidRPr="00895F0D">
        <w:rPr>
          <w:spacing w:val="-5"/>
        </w:rPr>
        <w:t xml:space="preserve"> </w:t>
      </w:r>
      <w:r w:rsidRPr="00895F0D">
        <w:t>максимален</w:t>
      </w:r>
      <w:r w:rsidRPr="00895F0D">
        <w:rPr>
          <w:spacing w:val="-5"/>
        </w:rPr>
        <w:t xml:space="preserve"> </w:t>
      </w:r>
      <w:r w:rsidRPr="00895F0D">
        <w:t>размер</w:t>
      </w:r>
      <w:r w:rsidRPr="00895F0D">
        <w:rPr>
          <w:spacing w:val="-5"/>
        </w:rPr>
        <w:t xml:space="preserve"> </w:t>
      </w:r>
      <w:r w:rsidRPr="00895F0D">
        <w:t>на</w:t>
      </w:r>
      <w:r w:rsidRPr="00895F0D">
        <w:rPr>
          <w:spacing w:val="-5"/>
        </w:rPr>
        <w:t xml:space="preserve"> </w:t>
      </w:r>
      <w:r w:rsidRPr="00895F0D">
        <w:t>финансовата</w:t>
      </w:r>
      <w:r w:rsidRPr="00895F0D">
        <w:rPr>
          <w:spacing w:val="-5"/>
        </w:rPr>
        <w:t xml:space="preserve"> </w:t>
      </w:r>
      <w:r w:rsidRPr="00895F0D">
        <w:t>помощ,</w:t>
      </w:r>
      <w:r w:rsidRPr="00895F0D">
        <w:rPr>
          <w:spacing w:val="-5"/>
        </w:rPr>
        <w:t xml:space="preserve"> </w:t>
      </w:r>
      <w:r w:rsidRPr="00895F0D">
        <w:t>предоставяна</w:t>
      </w:r>
      <w:r w:rsidRPr="00895F0D">
        <w:rPr>
          <w:spacing w:val="-5"/>
        </w:rPr>
        <w:t xml:space="preserve"> </w:t>
      </w:r>
      <w:r w:rsidRPr="00895F0D">
        <w:t>за</w:t>
      </w:r>
      <w:r w:rsidRPr="00895F0D">
        <w:rPr>
          <w:spacing w:val="-5"/>
        </w:rPr>
        <w:t xml:space="preserve"> </w:t>
      </w:r>
      <w:r w:rsidRPr="00895F0D">
        <w:t>проект:</w:t>
      </w:r>
    </w:p>
    <w:p w14:paraId="6D9B8E43" w14:textId="77777777" w:rsidR="00063CFF" w:rsidRPr="00895F0D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59EEB4AC" w14:textId="77777777" w:rsidR="006B3EFF" w:rsidRDefault="00380FAB" w:rsidP="00C601BD">
      <w:pPr>
        <w:pStyle w:val="BodyText"/>
        <w:tabs>
          <w:tab w:val="left" w:pos="709"/>
        </w:tabs>
        <w:spacing w:before="1"/>
        <w:ind w:left="112"/>
        <w:rPr>
          <w:spacing w:val="-57"/>
        </w:rPr>
      </w:pPr>
      <w:r w:rsidRPr="00895F0D">
        <w:t>Минимален размер на общите допустими разходи за един проект – 19</w:t>
      </w:r>
      <w:r w:rsidR="00F36275" w:rsidRPr="00895F0D">
        <w:t> </w:t>
      </w:r>
      <w:r w:rsidRPr="00895F0D">
        <w:t>558</w:t>
      </w:r>
      <w:r w:rsidR="00F36275" w:rsidRPr="00895F0D">
        <w:t>.</w:t>
      </w:r>
      <w:r w:rsidRPr="00895F0D">
        <w:t>00 лева.</w:t>
      </w:r>
      <w:r w:rsidRPr="00895F0D">
        <w:rPr>
          <w:spacing w:val="-57"/>
        </w:rPr>
        <w:t xml:space="preserve"> </w:t>
      </w:r>
    </w:p>
    <w:p w14:paraId="03AD9AED" w14:textId="53B165FA" w:rsidR="00063CFF" w:rsidRDefault="00380FAB" w:rsidP="00C601BD">
      <w:pPr>
        <w:pStyle w:val="BodyText"/>
        <w:tabs>
          <w:tab w:val="left" w:pos="709"/>
        </w:tabs>
        <w:spacing w:before="1"/>
        <w:ind w:left="112"/>
      </w:pPr>
      <w:r w:rsidRPr="00895F0D">
        <w:t>Максимален</w:t>
      </w:r>
      <w:r w:rsidRPr="00895F0D">
        <w:rPr>
          <w:spacing w:val="-5"/>
        </w:rPr>
        <w:t xml:space="preserve"> </w:t>
      </w:r>
      <w:r w:rsidRPr="00895F0D">
        <w:t>размер</w:t>
      </w:r>
      <w:r w:rsidRPr="00895F0D">
        <w:rPr>
          <w:spacing w:val="-4"/>
        </w:rPr>
        <w:t xml:space="preserve"> </w:t>
      </w:r>
      <w:r w:rsidRPr="00895F0D">
        <w:t>на</w:t>
      </w:r>
      <w:r w:rsidRPr="00895F0D">
        <w:rPr>
          <w:spacing w:val="-5"/>
        </w:rPr>
        <w:t xml:space="preserve"> </w:t>
      </w:r>
      <w:r w:rsidRPr="00895F0D">
        <w:t>общите</w:t>
      </w:r>
      <w:r w:rsidRPr="00895F0D">
        <w:rPr>
          <w:spacing w:val="-4"/>
        </w:rPr>
        <w:t xml:space="preserve"> </w:t>
      </w:r>
      <w:r w:rsidRPr="00895F0D">
        <w:t>допустими</w:t>
      </w:r>
      <w:r w:rsidRPr="00895F0D">
        <w:rPr>
          <w:spacing w:val="-4"/>
        </w:rPr>
        <w:t xml:space="preserve"> </w:t>
      </w:r>
      <w:r w:rsidRPr="00895F0D">
        <w:t>разходи</w:t>
      </w:r>
      <w:r w:rsidRPr="00895F0D">
        <w:rPr>
          <w:spacing w:val="-3"/>
        </w:rPr>
        <w:t xml:space="preserve"> </w:t>
      </w:r>
      <w:r w:rsidRPr="00895F0D">
        <w:t>за</w:t>
      </w:r>
      <w:r w:rsidRPr="00895F0D">
        <w:rPr>
          <w:spacing w:val="-5"/>
        </w:rPr>
        <w:t xml:space="preserve"> </w:t>
      </w:r>
      <w:r w:rsidRPr="00895F0D">
        <w:t>един</w:t>
      </w:r>
      <w:r w:rsidRPr="00895F0D">
        <w:rPr>
          <w:spacing w:val="-4"/>
        </w:rPr>
        <w:t xml:space="preserve"> </w:t>
      </w:r>
      <w:r w:rsidRPr="00895F0D">
        <w:t>проект –</w:t>
      </w:r>
      <w:r w:rsidRPr="00895F0D">
        <w:rPr>
          <w:spacing w:val="-4"/>
        </w:rPr>
        <w:t xml:space="preserve"> </w:t>
      </w:r>
      <w:r w:rsidR="003E58F8">
        <w:t>300 000</w:t>
      </w:r>
      <w:r w:rsidR="006B3EFF">
        <w:t xml:space="preserve">.00 </w:t>
      </w:r>
      <w:r w:rsidRPr="00895F0D">
        <w:t>лева.</w:t>
      </w:r>
    </w:p>
    <w:p w14:paraId="361D2FDE" w14:textId="77777777" w:rsidR="00063CFF" w:rsidRDefault="00063CFF" w:rsidP="00C601BD">
      <w:pPr>
        <w:pStyle w:val="BodyText"/>
        <w:tabs>
          <w:tab w:val="left" w:pos="709"/>
        </w:tabs>
        <w:ind w:left="112"/>
      </w:pPr>
    </w:p>
    <w:p w14:paraId="18C23337" w14:textId="77777777" w:rsidR="00063CFF" w:rsidRDefault="00380FAB" w:rsidP="00C601BD">
      <w:pPr>
        <w:pStyle w:val="BodyText"/>
        <w:tabs>
          <w:tab w:val="left" w:pos="709"/>
        </w:tabs>
        <w:ind w:left="112" w:right="132"/>
        <w:jc w:val="both"/>
      </w:pPr>
      <w:r>
        <w:t>Финансовата помощ е в размер 100 на сто от общия размер на допустимите за</w:t>
      </w:r>
      <w:r>
        <w:rPr>
          <w:spacing w:val="1"/>
        </w:rPr>
        <w:t xml:space="preserve"> </w:t>
      </w:r>
      <w:r>
        <w:t>финансово подпомагане разходи за проекти, които след извършване на инвестицията не</w:t>
      </w:r>
      <w:r>
        <w:rPr>
          <w:spacing w:val="-57"/>
        </w:rPr>
        <w:t xml:space="preserve"> </w:t>
      </w:r>
      <w:r>
        <w:t>генерират</w:t>
      </w:r>
      <w:r>
        <w:rPr>
          <w:spacing w:val="-1"/>
        </w:rPr>
        <w:t xml:space="preserve"> </w:t>
      </w:r>
      <w:r>
        <w:t>нетни</w:t>
      </w:r>
      <w:r>
        <w:rPr>
          <w:spacing w:val="-2"/>
        </w:rPr>
        <w:t xml:space="preserve"> </w:t>
      </w:r>
      <w:r>
        <w:t>приходи.</w:t>
      </w:r>
    </w:p>
    <w:p w14:paraId="6D33771B" w14:textId="77777777" w:rsidR="00063CFF" w:rsidRDefault="00380FAB" w:rsidP="00C601BD">
      <w:pPr>
        <w:pStyle w:val="BodyText"/>
        <w:tabs>
          <w:tab w:val="left" w:pos="709"/>
        </w:tabs>
        <w:ind w:left="112" w:right="133"/>
        <w:jc w:val="both"/>
      </w:pPr>
      <w:r>
        <w:t>Финансовата помощ е в размер 100 на сто от общия размер на допустимите за</w:t>
      </w:r>
      <w:r>
        <w:rPr>
          <w:spacing w:val="1"/>
        </w:rPr>
        <w:t xml:space="preserve"> </w:t>
      </w:r>
      <w:r>
        <w:t>финансово подпомагане разходи по проекти, които след извършване на инвестицията</w:t>
      </w:r>
      <w:r>
        <w:rPr>
          <w:spacing w:val="1"/>
        </w:rPr>
        <w:t xml:space="preserve"> </w:t>
      </w:r>
      <w:r>
        <w:t>ще генерират нетни приходи, но размерът на допустимите за финансово подпомагане</w:t>
      </w:r>
      <w:r>
        <w:rPr>
          <w:spacing w:val="1"/>
        </w:rPr>
        <w:t xml:space="preserve"> </w:t>
      </w:r>
      <w:r>
        <w:t>разходи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надхвърля</w:t>
      </w:r>
      <w:r>
        <w:rPr>
          <w:spacing w:val="-2"/>
        </w:rPr>
        <w:t xml:space="preserve"> </w:t>
      </w:r>
      <w:r>
        <w:t>левовата</w:t>
      </w:r>
      <w:r>
        <w:rPr>
          <w:spacing w:val="-2"/>
        </w:rPr>
        <w:t xml:space="preserve"> </w:t>
      </w:r>
      <w:r>
        <w:t>равностойност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евро.</w:t>
      </w:r>
    </w:p>
    <w:p w14:paraId="6A6D3480" w14:textId="77777777" w:rsidR="00063CFF" w:rsidRDefault="00380FAB" w:rsidP="00C601BD">
      <w:pPr>
        <w:pStyle w:val="BodyText"/>
        <w:tabs>
          <w:tab w:val="left" w:pos="709"/>
        </w:tabs>
        <w:ind w:left="112" w:right="124"/>
        <w:jc w:val="both"/>
      </w:pPr>
      <w:r>
        <w:t>Размерът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финансовата</w:t>
      </w:r>
      <w:r>
        <w:rPr>
          <w:spacing w:val="1"/>
        </w:rPr>
        <w:t xml:space="preserve"> </w:t>
      </w:r>
      <w:r>
        <w:t>помощ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извършване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инвестицията ще генерират нетни приходи се определя въз основа на анализ „разходи-</w:t>
      </w:r>
      <w:r>
        <w:rPr>
          <w:spacing w:val="1"/>
        </w:rPr>
        <w:t xml:space="preserve"> </w:t>
      </w:r>
      <w:r>
        <w:t>ползи“.</w:t>
      </w:r>
    </w:p>
    <w:p w14:paraId="7A840FB4" w14:textId="77777777" w:rsidR="00063CFF" w:rsidRDefault="00380FAB" w:rsidP="00C601BD">
      <w:pPr>
        <w:pStyle w:val="BodyText"/>
        <w:tabs>
          <w:tab w:val="left" w:pos="709"/>
        </w:tabs>
        <w:spacing w:before="1"/>
        <w:ind w:left="112" w:right="126"/>
        <w:jc w:val="both"/>
      </w:pPr>
      <w:r>
        <w:t>При изпълнение на проект, включващ само нестопански дейности и изпълняван от</w:t>
      </w:r>
      <w:r>
        <w:rPr>
          <w:spacing w:val="1"/>
        </w:rPr>
        <w:t xml:space="preserve"> </w:t>
      </w:r>
      <w:r>
        <w:t>лице, регистрирано по реда на Закона за юридическите лица с нестопанска цел или по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народните</w:t>
      </w:r>
      <w:r>
        <w:rPr>
          <w:spacing w:val="1"/>
        </w:rPr>
        <w:t xml:space="preserve"> </w:t>
      </w:r>
      <w:r>
        <w:t>читалища,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прилагат</w:t>
      </w:r>
      <w:r>
        <w:rPr>
          <w:spacing w:val="1"/>
        </w:rPr>
        <w:t xml:space="preserve"> </w:t>
      </w:r>
      <w:r>
        <w:t>чл.107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функционирането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Европейския съюз.</w:t>
      </w:r>
    </w:p>
    <w:p w14:paraId="375B5A3D" w14:textId="77777777" w:rsidR="00063CFF" w:rsidRDefault="00063CFF" w:rsidP="00C601BD">
      <w:pPr>
        <w:pStyle w:val="BodyText"/>
        <w:tabs>
          <w:tab w:val="left" w:pos="709"/>
        </w:tabs>
        <w:spacing w:before="4"/>
        <w:ind w:left="112"/>
      </w:pPr>
    </w:p>
    <w:p w14:paraId="46A194BA" w14:textId="77777777" w:rsidR="00063CFF" w:rsidRPr="00A40297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ind w:left="112" w:firstLine="0"/>
        <w:jc w:val="left"/>
      </w:pPr>
      <w:r w:rsidRPr="00A40297">
        <w:t>Критерии</w:t>
      </w:r>
      <w:r w:rsidRPr="00A40297">
        <w:rPr>
          <w:spacing w:val="-6"/>
        </w:rPr>
        <w:t xml:space="preserve"> </w:t>
      </w:r>
      <w:r w:rsidRPr="00A40297">
        <w:t>за</w:t>
      </w:r>
      <w:r w:rsidRPr="00A40297">
        <w:rPr>
          <w:spacing w:val="-5"/>
        </w:rPr>
        <w:t xml:space="preserve"> </w:t>
      </w:r>
      <w:r w:rsidRPr="00A40297">
        <w:t>избор</w:t>
      </w:r>
      <w:r w:rsidRPr="00A40297">
        <w:rPr>
          <w:spacing w:val="-5"/>
        </w:rPr>
        <w:t xml:space="preserve"> </w:t>
      </w:r>
      <w:r w:rsidRPr="00A40297">
        <w:t>на</w:t>
      </w:r>
      <w:r w:rsidRPr="00A40297">
        <w:rPr>
          <w:spacing w:val="-8"/>
        </w:rPr>
        <w:t xml:space="preserve"> </w:t>
      </w:r>
      <w:r w:rsidRPr="00A40297">
        <w:t>проектни</w:t>
      </w:r>
      <w:r w:rsidRPr="00A40297">
        <w:rPr>
          <w:spacing w:val="-7"/>
        </w:rPr>
        <w:t xml:space="preserve"> </w:t>
      </w:r>
      <w:r w:rsidRPr="00A40297">
        <w:t>предложения</w:t>
      </w:r>
      <w:r w:rsidRPr="00A40297">
        <w:rPr>
          <w:spacing w:val="-5"/>
        </w:rPr>
        <w:t xml:space="preserve"> </w:t>
      </w:r>
      <w:r w:rsidRPr="00A40297">
        <w:t>и</w:t>
      </w:r>
      <w:r w:rsidRPr="00A40297">
        <w:rPr>
          <w:spacing w:val="-5"/>
        </w:rPr>
        <w:t xml:space="preserve"> </w:t>
      </w:r>
      <w:r w:rsidRPr="00A40297">
        <w:t>тяхната</w:t>
      </w:r>
      <w:r w:rsidRPr="00A40297">
        <w:rPr>
          <w:spacing w:val="-8"/>
        </w:rPr>
        <w:t xml:space="preserve"> </w:t>
      </w:r>
      <w:r w:rsidRPr="00A40297">
        <w:t>тежест:</w:t>
      </w:r>
    </w:p>
    <w:p w14:paraId="3FD370BF" w14:textId="77777777" w:rsidR="00063CFF" w:rsidRPr="00A40297" w:rsidRDefault="00063CFF" w:rsidP="00C601BD">
      <w:pPr>
        <w:pStyle w:val="BodyText"/>
        <w:tabs>
          <w:tab w:val="left" w:pos="709"/>
        </w:tabs>
        <w:ind w:left="112"/>
        <w:rPr>
          <w:b/>
          <w:sz w:val="20"/>
        </w:rPr>
      </w:pPr>
    </w:p>
    <w:p w14:paraId="2D992CAD" w14:textId="77777777" w:rsidR="00063CFF" w:rsidRPr="00A40297" w:rsidRDefault="00063CFF" w:rsidP="00C601BD">
      <w:pPr>
        <w:pStyle w:val="BodyText"/>
        <w:tabs>
          <w:tab w:val="left" w:pos="709"/>
        </w:tabs>
        <w:spacing w:before="10"/>
        <w:ind w:left="112"/>
        <w:rPr>
          <w:b/>
          <w:sz w:val="17"/>
        </w:rPr>
      </w:pPr>
    </w:p>
    <w:tbl>
      <w:tblPr>
        <w:tblW w:w="978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7"/>
        <w:gridCol w:w="10"/>
        <w:gridCol w:w="1549"/>
        <w:gridCol w:w="10"/>
      </w:tblGrid>
      <w:tr w:rsidR="00063CFF" w:rsidRPr="00A40297" w14:paraId="2CE4C310" w14:textId="77777777" w:rsidTr="00CE7265">
        <w:trPr>
          <w:cantSplit/>
          <w:trHeight w:val="438"/>
        </w:trPr>
        <w:tc>
          <w:tcPr>
            <w:tcW w:w="8227" w:type="dxa"/>
            <w:gridSpan w:val="2"/>
            <w:shd w:val="clear" w:color="auto" w:fill="DAEEF3" w:themeFill="accent5" w:themeFillTint="33"/>
          </w:tcPr>
          <w:p w14:paraId="6853A1CB" w14:textId="77777777" w:rsidR="00063CFF" w:rsidRPr="00A40297" w:rsidRDefault="00380FAB" w:rsidP="00C601BD">
            <w:pPr>
              <w:pStyle w:val="TableParagraph"/>
              <w:tabs>
                <w:tab w:val="left" w:pos="709"/>
              </w:tabs>
              <w:spacing w:before="78"/>
              <w:ind w:left="112"/>
              <w:rPr>
                <w:b/>
                <w:sz w:val="24"/>
              </w:rPr>
            </w:pPr>
            <w:r w:rsidRPr="00A40297">
              <w:rPr>
                <w:b/>
                <w:sz w:val="24"/>
              </w:rPr>
              <w:t>Критерии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14:paraId="6B72C462" w14:textId="77777777" w:rsidR="00063CFF" w:rsidRPr="00A40297" w:rsidRDefault="00380FAB" w:rsidP="00C601BD">
            <w:pPr>
              <w:pStyle w:val="TableParagraph"/>
              <w:tabs>
                <w:tab w:val="left" w:pos="709"/>
              </w:tabs>
              <w:spacing w:before="78"/>
              <w:ind w:left="112" w:right="70"/>
              <w:jc w:val="center"/>
              <w:rPr>
                <w:b/>
                <w:sz w:val="24"/>
              </w:rPr>
            </w:pPr>
            <w:r w:rsidRPr="00A40297">
              <w:rPr>
                <w:b/>
                <w:sz w:val="24"/>
              </w:rPr>
              <w:t>Точки</w:t>
            </w:r>
          </w:p>
        </w:tc>
      </w:tr>
      <w:tr w:rsidR="00CE7265" w:rsidRPr="00A40297" w14:paraId="1CE9C13C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6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D3EA" w14:textId="77777777" w:rsidR="00CE7265" w:rsidRPr="00A40297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A40297">
              <w:rPr>
                <w:sz w:val="22"/>
                <w:szCs w:val="22"/>
              </w:rPr>
              <w:t>1.Дейностите по проекта се осъществяват в населени места извън общинските центрове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A5B3" w14:textId="77777777" w:rsidR="00CE7265" w:rsidRPr="00A40297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402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73070A88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3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6E25A" w14:textId="77777777" w:rsidR="00CE7265" w:rsidRPr="00A40297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A40297">
              <w:rPr>
                <w:sz w:val="22"/>
                <w:szCs w:val="22"/>
              </w:rPr>
              <w:t>2.Проектът предлага нови инициативи/включва иновативни елементи за повишаване на качеството на живот в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68270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402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2CE34C01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1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BE962" w14:textId="77777777" w:rsidR="00CE7265" w:rsidRPr="00AE5680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3.Проектът е насочен към задоволяване на потребностите на големи групи от хора</w:t>
            </w:r>
          </w:p>
          <w:p w14:paraId="5FA536AE" w14:textId="77777777" w:rsidR="00CE7265" w:rsidRPr="00AE5680" w:rsidRDefault="00CE7265" w:rsidP="00CE7265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294"/>
              </w:tabs>
              <w:autoSpaceDE/>
              <w:autoSpaceDN/>
              <w:spacing w:line="274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До 500 човека - 5 т.</w:t>
            </w:r>
          </w:p>
          <w:p w14:paraId="602FA892" w14:textId="77777777" w:rsidR="00CE7265" w:rsidRPr="00AE5680" w:rsidRDefault="00CE7265" w:rsidP="00CE7265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290"/>
              </w:tabs>
              <w:autoSpaceDE/>
              <w:autoSpaceDN/>
              <w:spacing w:line="274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Повече от 500 човека - 10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D071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10B6352E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8ABF" w14:textId="77777777" w:rsidR="00CE7265" w:rsidRPr="00AE5680" w:rsidRDefault="00CE7265" w:rsidP="0065128F">
            <w:pPr>
              <w:pStyle w:val="BodyText"/>
              <w:spacing w:line="269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4.Кандидатът е Юридическо лице с нестопанска цел или Читалище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86B3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72C2DBF1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3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2E95F" w14:textId="77777777" w:rsidR="00CE7265" w:rsidRPr="00AE5680" w:rsidRDefault="00CE7265" w:rsidP="0065128F">
            <w:pPr>
              <w:pStyle w:val="BodyText"/>
              <w:spacing w:line="278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5.Проектът предвижда дейности и инвестиции, свързани с цялостното подобряване облика на населените места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BC2E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3F06BA3C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A556" w14:textId="77777777" w:rsidR="00CE7265" w:rsidRPr="00AE5680" w:rsidRDefault="00CE7265" w:rsidP="0065128F">
            <w:pPr>
              <w:pStyle w:val="BodyText"/>
              <w:spacing w:line="269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6.Дейностите по проекта са за развитие/предоставяне на услуги на уязвими групи от населението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A697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2447BFF2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35F4D" w14:textId="77777777" w:rsidR="00CE7265" w:rsidRPr="00AE5680" w:rsidRDefault="00CE7265" w:rsidP="0065128F">
            <w:pPr>
              <w:pStyle w:val="BodyText"/>
              <w:spacing w:line="278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lastRenderedPageBreak/>
              <w:t>7.Дейностите по проекта включват изграждането на достъпна инфраструктура и/или социализация на средата за хора с увреждания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B5BB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5D31CEE6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7630" w14:textId="77777777" w:rsidR="00CE7265" w:rsidRPr="00AE5680" w:rsidRDefault="00CE7265" w:rsidP="0065128F">
            <w:pPr>
              <w:pStyle w:val="BodyText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5680">
              <w:rPr>
                <w:sz w:val="22"/>
                <w:szCs w:val="22"/>
              </w:rPr>
              <w:t>.Проектът решава проблем, идентифициран в общинския план за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F005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E7265" w:rsidRPr="00CE7265" w14:paraId="0A075A14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B3AA6" w14:textId="77777777" w:rsidR="00CE7265" w:rsidRPr="00CE7265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CE7265">
              <w:rPr>
                <w:sz w:val="22"/>
                <w:szCs w:val="22"/>
              </w:rPr>
              <w:t>9.Опит на кандидата</w:t>
            </w:r>
            <w:r w:rsidRPr="00CE7265">
              <w:rPr>
                <w:rStyle w:val="3"/>
                <w:sz w:val="22"/>
                <w:szCs w:val="22"/>
              </w:rPr>
              <w:t xml:space="preserve"> -</w:t>
            </w:r>
            <w:r w:rsidRPr="00CE7265">
              <w:rPr>
                <w:sz w:val="22"/>
                <w:szCs w:val="22"/>
              </w:rPr>
              <w:t xml:space="preserve"> кандидатът има изпълнен минимум 1 проект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DE21" w14:textId="77777777" w:rsidR="00CE7265" w:rsidRPr="00CE7265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CE72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D5575" w:rsidRPr="005B3CB9" w14:paraId="0171FE85" w14:textId="77777777" w:rsidTr="00CE7265">
        <w:trPr>
          <w:cantSplit/>
          <w:trHeight w:val="419"/>
        </w:trPr>
        <w:tc>
          <w:tcPr>
            <w:tcW w:w="8227" w:type="dxa"/>
            <w:gridSpan w:val="2"/>
          </w:tcPr>
          <w:p w14:paraId="3C399D09" w14:textId="77777777" w:rsidR="007D5575" w:rsidRPr="00CE7265" w:rsidRDefault="007D5575" w:rsidP="007D5575">
            <w:pPr>
              <w:pStyle w:val="TableParagraph"/>
              <w:tabs>
                <w:tab w:val="left" w:pos="709"/>
              </w:tabs>
              <w:spacing w:before="63"/>
              <w:ind w:left="112"/>
              <w:rPr>
                <w:sz w:val="24"/>
              </w:rPr>
            </w:pPr>
            <w:r w:rsidRPr="00CE7265">
              <w:rPr>
                <w:b/>
                <w:sz w:val="24"/>
              </w:rPr>
              <w:t>Максимален</w:t>
            </w:r>
            <w:r w:rsidRPr="00CE7265">
              <w:rPr>
                <w:b/>
                <w:spacing w:val="-6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брой</w:t>
            </w:r>
            <w:r w:rsidRPr="00CE7265">
              <w:rPr>
                <w:b/>
                <w:spacing w:val="-8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точки</w:t>
            </w:r>
          </w:p>
        </w:tc>
        <w:tc>
          <w:tcPr>
            <w:tcW w:w="1559" w:type="dxa"/>
            <w:gridSpan w:val="2"/>
          </w:tcPr>
          <w:p w14:paraId="094A4627" w14:textId="1D9B268C" w:rsidR="007D5575" w:rsidRPr="00CE7265" w:rsidRDefault="00CE7265" w:rsidP="007D5575">
            <w:pPr>
              <w:pStyle w:val="TableParagraph"/>
              <w:tabs>
                <w:tab w:val="left" w:pos="709"/>
              </w:tabs>
              <w:spacing w:before="68"/>
              <w:ind w:left="112"/>
              <w:jc w:val="center"/>
              <w:rPr>
                <w:b/>
                <w:sz w:val="24"/>
              </w:rPr>
            </w:pPr>
            <w:r w:rsidRPr="00CE7265">
              <w:rPr>
                <w:b/>
                <w:sz w:val="24"/>
              </w:rPr>
              <w:t>80</w:t>
            </w:r>
          </w:p>
        </w:tc>
      </w:tr>
      <w:tr w:rsidR="007D5575" w14:paraId="3DCF6C81" w14:textId="77777777" w:rsidTr="00CE7265">
        <w:trPr>
          <w:cantSplit/>
          <w:trHeight w:val="419"/>
        </w:trPr>
        <w:tc>
          <w:tcPr>
            <w:tcW w:w="8227" w:type="dxa"/>
            <w:gridSpan w:val="2"/>
          </w:tcPr>
          <w:p w14:paraId="0D3DD836" w14:textId="77777777" w:rsidR="007D5575" w:rsidRPr="00CE7265" w:rsidRDefault="007D5575" w:rsidP="007D5575">
            <w:pPr>
              <w:pStyle w:val="TableParagraph"/>
              <w:tabs>
                <w:tab w:val="left" w:pos="709"/>
              </w:tabs>
              <w:spacing w:before="63"/>
              <w:ind w:left="112"/>
              <w:rPr>
                <w:sz w:val="24"/>
              </w:rPr>
            </w:pPr>
            <w:r w:rsidRPr="00CE7265">
              <w:rPr>
                <w:b/>
                <w:sz w:val="24"/>
              </w:rPr>
              <w:t>Минимален</w:t>
            </w:r>
            <w:r w:rsidRPr="00CE7265">
              <w:rPr>
                <w:b/>
                <w:spacing w:val="-5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брой</w:t>
            </w:r>
            <w:r w:rsidRPr="00CE7265">
              <w:rPr>
                <w:b/>
                <w:spacing w:val="-7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точки</w:t>
            </w:r>
          </w:p>
        </w:tc>
        <w:tc>
          <w:tcPr>
            <w:tcW w:w="1559" w:type="dxa"/>
            <w:gridSpan w:val="2"/>
          </w:tcPr>
          <w:p w14:paraId="189C4352" w14:textId="77777777" w:rsidR="007D5575" w:rsidRPr="00CE7265" w:rsidRDefault="007D5575" w:rsidP="007D5575">
            <w:pPr>
              <w:pStyle w:val="TableParagraph"/>
              <w:tabs>
                <w:tab w:val="left" w:pos="709"/>
              </w:tabs>
              <w:spacing w:before="68"/>
              <w:ind w:left="112"/>
              <w:jc w:val="center"/>
              <w:rPr>
                <w:b/>
                <w:sz w:val="24"/>
              </w:rPr>
            </w:pPr>
            <w:r w:rsidRPr="00CE7265">
              <w:rPr>
                <w:b/>
                <w:sz w:val="24"/>
              </w:rPr>
              <w:t>40</w:t>
            </w:r>
          </w:p>
        </w:tc>
      </w:tr>
    </w:tbl>
    <w:p w14:paraId="59826C89" w14:textId="77777777" w:rsidR="00063CFF" w:rsidRDefault="00063CFF" w:rsidP="007D5575">
      <w:pPr>
        <w:tabs>
          <w:tab w:val="left" w:pos="709"/>
        </w:tabs>
        <w:rPr>
          <w:b/>
          <w:spacing w:val="-5"/>
          <w:sz w:val="24"/>
        </w:rPr>
      </w:pPr>
    </w:p>
    <w:p w14:paraId="7B8AB9DA" w14:textId="77777777" w:rsidR="007D5575" w:rsidRPr="007D5575" w:rsidRDefault="007D5575" w:rsidP="007D5575">
      <w:pPr>
        <w:rPr>
          <w:sz w:val="24"/>
        </w:rPr>
      </w:pPr>
    </w:p>
    <w:p w14:paraId="1408EA97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042"/>
        </w:tabs>
        <w:spacing w:before="90"/>
        <w:ind w:left="112" w:firstLine="0"/>
        <w:jc w:val="left"/>
        <w:rPr>
          <w:b/>
          <w:sz w:val="24"/>
        </w:rPr>
      </w:pPr>
      <w:r>
        <w:rPr>
          <w:b/>
          <w:sz w:val="24"/>
        </w:rPr>
        <w:t>Лице/а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контакт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място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достъп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подробна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информация:</w:t>
      </w:r>
    </w:p>
    <w:p w14:paraId="351C6937" w14:textId="77777777" w:rsidR="00063CFF" w:rsidRDefault="00063CFF" w:rsidP="00C601BD">
      <w:pPr>
        <w:pStyle w:val="BodyText"/>
        <w:tabs>
          <w:tab w:val="left" w:pos="709"/>
        </w:tabs>
        <w:spacing w:before="6"/>
        <w:ind w:left="112"/>
        <w:rPr>
          <w:b/>
          <w:sz w:val="23"/>
        </w:rPr>
      </w:pPr>
    </w:p>
    <w:p w14:paraId="1DFD2BF7" w14:textId="03AEE35B" w:rsidR="00F36275" w:rsidRDefault="00380FAB" w:rsidP="00C601BD">
      <w:pPr>
        <w:pStyle w:val="BodyText"/>
        <w:tabs>
          <w:tab w:val="left" w:pos="709"/>
        </w:tabs>
        <w:spacing w:before="1"/>
        <w:ind w:left="112" w:right="2962"/>
        <w:rPr>
          <w:spacing w:val="-57"/>
        </w:rPr>
      </w:pPr>
      <w:r>
        <w:t>Лице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контакт:</w:t>
      </w:r>
      <w:r>
        <w:rPr>
          <w:spacing w:val="-5"/>
        </w:rPr>
        <w:t xml:space="preserve"> </w:t>
      </w:r>
      <w:r w:rsidR="008A4716">
        <w:t>Таня Марковска – председател на УС на МИГ</w:t>
      </w:r>
      <w:r>
        <w:rPr>
          <w:spacing w:val="-57"/>
        </w:rPr>
        <w:t xml:space="preserve"> </w:t>
      </w:r>
    </w:p>
    <w:p w14:paraId="148C5310" w14:textId="77777777" w:rsidR="00063CFF" w:rsidRDefault="00380FAB" w:rsidP="00C601BD">
      <w:pPr>
        <w:pStyle w:val="BodyText"/>
        <w:tabs>
          <w:tab w:val="left" w:pos="709"/>
        </w:tabs>
        <w:spacing w:before="1"/>
        <w:ind w:left="112" w:right="2962"/>
      </w:pPr>
      <w:r>
        <w:t>офис:</w:t>
      </w:r>
      <w:r>
        <w:rPr>
          <w:spacing w:val="-1"/>
        </w:rPr>
        <w:t xml:space="preserve"> </w:t>
      </w:r>
      <w:r>
        <w:t>СНЦ</w:t>
      </w:r>
      <w:r>
        <w:rPr>
          <w:spacing w:val="-1"/>
        </w:rPr>
        <w:t xml:space="preserve"> </w:t>
      </w:r>
      <w:r>
        <w:t>“МИГ</w:t>
      </w:r>
      <w:r>
        <w:rPr>
          <w:spacing w:val="-1"/>
        </w:rPr>
        <w:t xml:space="preserve"> </w:t>
      </w:r>
      <w:r>
        <w:t>Хисаря″</w:t>
      </w:r>
    </w:p>
    <w:p w14:paraId="665B465B" w14:textId="77777777" w:rsidR="00063CFF" w:rsidRDefault="00380FAB" w:rsidP="00C601BD">
      <w:pPr>
        <w:pStyle w:val="BodyText"/>
        <w:tabs>
          <w:tab w:val="left" w:pos="709"/>
        </w:tabs>
        <w:ind w:left="112"/>
      </w:pPr>
      <w:r>
        <w:t>ул.</w:t>
      </w:r>
      <w:r>
        <w:rPr>
          <w:spacing w:val="-11"/>
        </w:rPr>
        <w:t xml:space="preserve"> </w:t>
      </w:r>
      <w:r>
        <w:t>„Ген.</w:t>
      </w:r>
      <w:r>
        <w:rPr>
          <w:spacing w:val="-11"/>
        </w:rPr>
        <w:t xml:space="preserve"> </w:t>
      </w:r>
      <w:r>
        <w:t>Гурко”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23</w:t>
      </w:r>
    </w:p>
    <w:p w14:paraId="56A6FE14" w14:textId="77777777" w:rsidR="00063CFF" w:rsidRDefault="00380FAB" w:rsidP="00C601BD">
      <w:pPr>
        <w:pStyle w:val="BodyText"/>
        <w:tabs>
          <w:tab w:val="left" w:pos="709"/>
        </w:tabs>
        <w:ind w:left="112" w:right="5936"/>
      </w:pPr>
      <w:r>
        <w:t>Област</w:t>
      </w:r>
      <w:r>
        <w:rPr>
          <w:spacing w:val="-7"/>
        </w:rPr>
        <w:t xml:space="preserve"> </w:t>
      </w:r>
      <w:r>
        <w:t>Пловдив,</w:t>
      </w:r>
      <w:r>
        <w:rPr>
          <w:spacing w:val="-7"/>
        </w:rPr>
        <w:t xml:space="preserve"> </w:t>
      </w:r>
      <w:r>
        <w:t>Община</w:t>
      </w:r>
      <w:r>
        <w:rPr>
          <w:spacing w:val="-8"/>
        </w:rPr>
        <w:t xml:space="preserve"> </w:t>
      </w:r>
      <w:r>
        <w:t>Хисаря</w:t>
      </w:r>
      <w:r>
        <w:rPr>
          <w:spacing w:val="-57"/>
        </w:rPr>
        <w:t xml:space="preserve"> </w:t>
      </w:r>
      <w:r>
        <w:t>4180</w:t>
      </w:r>
      <w:r>
        <w:rPr>
          <w:spacing w:val="-2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t>Хисаря</w:t>
      </w:r>
    </w:p>
    <w:p w14:paraId="7BF0D567" w14:textId="555FAF50" w:rsidR="009B6E2A" w:rsidRDefault="00380FAB" w:rsidP="00C601BD">
      <w:pPr>
        <w:pStyle w:val="BodyText"/>
        <w:tabs>
          <w:tab w:val="left" w:pos="709"/>
        </w:tabs>
        <w:ind w:left="112" w:right="6001"/>
      </w:pPr>
      <w:r w:rsidRPr="00CE7265">
        <w:rPr>
          <w:spacing w:val="-1"/>
        </w:rPr>
        <w:t xml:space="preserve">телефон (офис): </w:t>
      </w:r>
      <w:r w:rsidRPr="00CE7265">
        <w:rPr>
          <w:b/>
          <w:color w:val="585858"/>
          <w:spacing w:val="-1"/>
        </w:rPr>
        <w:t>+</w:t>
      </w:r>
      <w:r w:rsidRPr="00CE7265">
        <w:rPr>
          <w:spacing w:val="-1"/>
        </w:rPr>
        <w:t>395</w:t>
      </w:r>
      <w:r w:rsidR="008A4716">
        <w:rPr>
          <w:spacing w:val="-1"/>
        </w:rPr>
        <w:t>878905071</w:t>
      </w:r>
    </w:p>
    <w:p w14:paraId="5F6E2A1E" w14:textId="0330A32E" w:rsidR="00063CFF" w:rsidRDefault="00380FAB" w:rsidP="00C601BD">
      <w:pPr>
        <w:pStyle w:val="BodyText"/>
        <w:tabs>
          <w:tab w:val="left" w:pos="709"/>
        </w:tabs>
        <w:ind w:left="112" w:right="6001"/>
      </w:pPr>
      <w:r>
        <w:rPr>
          <w:spacing w:val="-57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0">
        <w:r>
          <w:rPr>
            <w:color w:val="0462C1"/>
            <w:u w:val="single" w:color="0462C1"/>
          </w:rPr>
          <w:t>mig.hisarya@abv.bg</w:t>
        </w:r>
      </w:hyperlink>
    </w:p>
    <w:p w14:paraId="2052AD79" w14:textId="77777777" w:rsidR="00063CFF" w:rsidRDefault="00063CFF" w:rsidP="00C601BD">
      <w:pPr>
        <w:pStyle w:val="BodyText"/>
        <w:tabs>
          <w:tab w:val="left" w:pos="709"/>
        </w:tabs>
        <w:spacing w:before="2"/>
        <w:ind w:left="112"/>
        <w:rPr>
          <w:sz w:val="16"/>
        </w:rPr>
      </w:pPr>
    </w:p>
    <w:p w14:paraId="1ED5B601" w14:textId="77777777" w:rsidR="00063CFF" w:rsidRDefault="00380FAB" w:rsidP="00C601BD">
      <w:pPr>
        <w:pStyle w:val="BodyText"/>
        <w:tabs>
          <w:tab w:val="left" w:pos="709"/>
        </w:tabs>
        <w:spacing w:before="90"/>
        <w:ind w:left="112"/>
      </w:pPr>
      <w:r>
        <w:t>Подробна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документите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кандидатстване</w:t>
      </w:r>
      <w:r>
        <w:rPr>
          <w:spacing w:val="-6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достъпни:</w:t>
      </w:r>
    </w:p>
    <w:p w14:paraId="07B3FCF0" w14:textId="77777777" w:rsidR="00063CFF" w:rsidRDefault="00063CFF" w:rsidP="00C601BD">
      <w:pPr>
        <w:pStyle w:val="BodyText"/>
        <w:tabs>
          <w:tab w:val="left" w:pos="709"/>
        </w:tabs>
        <w:spacing w:before="2"/>
        <w:ind w:left="112"/>
      </w:pPr>
    </w:p>
    <w:p w14:paraId="1EFB3BFC" w14:textId="77777777" w:rsidR="00063CFF" w:rsidRDefault="00380FAB" w:rsidP="00C601BD">
      <w:pPr>
        <w:pStyle w:val="ListParagraph"/>
        <w:numPr>
          <w:ilvl w:val="1"/>
          <w:numId w:val="4"/>
        </w:numPr>
        <w:tabs>
          <w:tab w:val="left" w:pos="709"/>
          <w:tab w:val="left" w:pos="1470"/>
          <w:tab w:val="left" w:pos="1471"/>
        </w:tabs>
        <w:spacing w:line="293" w:lineRule="exact"/>
        <w:ind w:left="112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електронната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МИГ</w:t>
      </w:r>
      <w:r>
        <w:rPr>
          <w:spacing w:val="-2"/>
          <w:sz w:val="24"/>
        </w:rPr>
        <w:t xml:space="preserve"> </w:t>
      </w:r>
      <w:r>
        <w:rPr>
          <w:sz w:val="24"/>
        </w:rPr>
        <w:t>Хисаря:</w:t>
      </w:r>
      <w:r>
        <w:rPr>
          <w:color w:val="0462C1"/>
          <w:spacing w:val="-2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www.mig-hisaria.com</w:t>
      </w:r>
      <w:r>
        <w:rPr>
          <w:sz w:val="24"/>
        </w:rPr>
        <w:t>;</w:t>
      </w:r>
    </w:p>
    <w:p w14:paraId="50CB5896" w14:textId="77777777" w:rsidR="00063CFF" w:rsidRDefault="00380FAB" w:rsidP="00C601BD">
      <w:pPr>
        <w:pStyle w:val="ListParagraph"/>
        <w:numPr>
          <w:ilvl w:val="1"/>
          <w:numId w:val="4"/>
        </w:numPr>
        <w:tabs>
          <w:tab w:val="left" w:pos="709"/>
          <w:tab w:val="left" w:pos="1470"/>
          <w:tab w:val="left" w:pos="1471"/>
        </w:tabs>
        <w:spacing w:line="293" w:lineRule="exact"/>
        <w:ind w:left="112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ИСУН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color w:val="0462C1"/>
          <w:spacing w:val="-1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https://eumis2020.government.bg</w:t>
        </w:r>
      </w:hyperlink>
      <w:r>
        <w:rPr>
          <w:sz w:val="24"/>
        </w:rPr>
        <w:t>;</w:t>
      </w:r>
    </w:p>
    <w:p w14:paraId="4FD8C9E3" w14:textId="77777777" w:rsidR="00063CFF" w:rsidRDefault="00063CFF" w:rsidP="00C601BD">
      <w:pPr>
        <w:pStyle w:val="BodyText"/>
        <w:tabs>
          <w:tab w:val="left" w:pos="709"/>
        </w:tabs>
        <w:spacing w:before="4"/>
        <w:ind w:left="112"/>
        <w:rPr>
          <w:sz w:val="16"/>
        </w:rPr>
      </w:pPr>
    </w:p>
    <w:p w14:paraId="4AC5F4D6" w14:textId="77777777" w:rsidR="00063CFF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spacing w:before="90"/>
        <w:ind w:left="112" w:firstLine="0"/>
        <w:jc w:val="left"/>
      </w:pPr>
      <w:r>
        <w:t>Начин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подаване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проектни</w:t>
      </w:r>
      <w:r>
        <w:rPr>
          <w:spacing w:val="-9"/>
        </w:rPr>
        <w:t xml:space="preserve"> </w:t>
      </w:r>
      <w:r>
        <w:t>предложения:</w:t>
      </w:r>
    </w:p>
    <w:p w14:paraId="274E9ABF" w14:textId="77777777" w:rsidR="00063CFF" w:rsidRDefault="00063CFF" w:rsidP="00C601BD">
      <w:pPr>
        <w:pStyle w:val="BodyText"/>
        <w:tabs>
          <w:tab w:val="left" w:pos="709"/>
        </w:tabs>
        <w:spacing w:before="6"/>
        <w:ind w:left="112"/>
        <w:rPr>
          <w:b/>
          <w:sz w:val="23"/>
        </w:rPr>
      </w:pPr>
    </w:p>
    <w:p w14:paraId="0D936589" w14:textId="77777777" w:rsidR="00063CFF" w:rsidRDefault="00380FAB" w:rsidP="00C601BD">
      <w:pPr>
        <w:pStyle w:val="BodyText"/>
        <w:tabs>
          <w:tab w:val="left" w:pos="709"/>
        </w:tabs>
        <w:ind w:left="112" w:right="128"/>
        <w:jc w:val="both"/>
      </w:pPr>
      <w:r>
        <w:t>Подаването на проектно предложение по настоящата процедура се извършва по изцяло</w:t>
      </w:r>
      <w:r>
        <w:rPr>
          <w:spacing w:val="1"/>
        </w:rPr>
        <w:t xml:space="preserve"> </w:t>
      </w:r>
      <w:r>
        <w:t>електронен</w:t>
      </w:r>
      <w:r>
        <w:rPr>
          <w:spacing w:val="1"/>
        </w:rPr>
        <w:t xml:space="preserve"> </w:t>
      </w:r>
      <w:r>
        <w:t>път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Информационната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Структурните</w:t>
      </w:r>
      <w:r>
        <w:rPr>
          <w:spacing w:val="-1"/>
        </w:rPr>
        <w:t xml:space="preserve"> </w:t>
      </w:r>
      <w:r>
        <w:t>инструменти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България</w:t>
      </w:r>
      <w:r>
        <w:rPr>
          <w:spacing w:val="-1"/>
        </w:rPr>
        <w:t xml:space="preserve"> </w:t>
      </w:r>
      <w:r>
        <w:t>(ИСУН</w:t>
      </w:r>
      <w:r>
        <w:rPr>
          <w:spacing w:val="-1"/>
        </w:rPr>
        <w:t xml:space="preserve"> </w:t>
      </w:r>
      <w:r>
        <w:t>2020).</w:t>
      </w:r>
    </w:p>
    <w:sectPr w:rsidR="00063CFF" w:rsidSect="00C601BD">
      <w:pgSz w:w="11910" w:h="16840"/>
      <w:pgMar w:top="540" w:right="860" w:bottom="1240" w:left="1134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1D06" w14:textId="77777777" w:rsidR="00A410B1" w:rsidRDefault="00A410B1">
      <w:r>
        <w:separator/>
      </w:r>
    </w:p>
  </w:endnote>
  <w:endnote w:type="continuationSeparator" w:id="0">
    <w:p w14:paraId="33E0696D" w14:textId="77777777" w:rsidR="00A410B1" w:rsidRDefault="00A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F6273" w14:textId="77777777" w:rsidR="00063CFF" w:rsidRDefault="00F17F3B">
    <w:pPr>
      <w:pStyle w:val="BodyText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032DC2" wp14:editId="45FF6982">
              <wp:simplePos x="0" y="0"/>
              <wp:positionH relativeFrom="page">
                <wp:posOffset>6817995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8890"/>
              <wp:wrapNone/>
              <wp:docPr id="10744272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F67A1" w14:textId="72714096" w:rsidR="00063CFF" w:rsidRDefault="00380FA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50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2D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85pt;margin-top:778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/9owIAAJo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" filled="f" stroked="f">
              <v:path arrowok="t"/>
              <v:textbox inset="0,0,0,0">
                <w:txbxContent>
                  <w:p w14:paraId="727F67A1" w14:textId="72714096" w:rsidR="00063CFF" w:rsidRDefault="00380FA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50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69B3E" w14:textId="77777777" w:rsidR="00A410B1" w:rsidRDefault="00A410B1">
      <w:r>
        <w:separator/>
      </w:r>
    </w:p>
  </w:footnote>
  <w:footnote w:type="continuationSeparator" w:id="0">
    <w:p w14:paraId="1CF5A033" w14:textId="77777777" w:rsidR="00A410B1" w:rsidRDefault="00A4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4CCB" w14:textId="5E3893A5" w:rsidR="0026497E" w:rsidRPr="001A6BD1" w:rsidRDefault="0026497E" w:rsidP="0026497E">
    <w:pPr>
      <w:pStyle w:val="Header"/>
      <w:tabs>
        <w:tab w:val="clear" w:pos="4513"/>
        <w:tab w:val="center" w:pos="5174"/>
      </w:tabs>
      <w:ind w:left="-284"/>
      <w:jc w:val="center"/>
      <w:rPr>
        <w:noProof/>
      </w:rPr>
    </w:pPr>
    <w:r>
      <w:rPr>
        <w:b/>
        <w:sz w:val="20"/>
        <w:szCs w:val="20"/>
      </w:rPr>
      <w:ptab w:relativeTo="margin" w:alignment="center" w:leader="none"/>
    </w:r>
    <w:r>
      <w:rPr>
        <w:noProof/>
        <w:lang w:eastAsia="bg-BG"/>
      </w:rPr>
      <w:drawing>
        <wp:inline distT="0" distB="0" distL="0" distR="0" wp14:anchorId="2AF3D58C" wp14:editId="3689C432">
          <wp:extent cx="861060" cy="571500"/>
          <wp:effectExtent l="0" t="0" r="0" b="0"/>
          <wp:docPr id="1499374213" name="Картина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0E3A15">
      <w:rPr>
        <w:b/>
        <w:i/>
        <w:noProof/>
        <w:sz w:val="20"/>
        <w:szCs w:val="20"/>
        <w:lang w:eastAsia="bg-BG"/>
      </w:rPr>
      <w:drawing>
        <wp:inline distT="0" distB="0" distL="0" distR="0" wp14:anchorId="6754243D" wp14:editId="2990AAD9">
          <wp:extent cx="914400" cy="541020"/>
          <wp:effectExtent l="19050" t="19050" r="19050" b="11430"/>
          <wp:docPr id="1827281573" name="Картина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102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D6068">
      <w:rPr>
        <w:noProof/>
        <w:lang w:eastAsia="bg-BG"/>
      </w:rPr>
      <w:drawing>
        <wp:inline distT="0" distB="0" distL="0" distR="0" wp14:anchorId="21FF3238" wp14:editId="41BB19FC">
          <wp:extent cx="1531620" cy="609600"/>
          <wp:effectExtent l="0" t="0" r="0" b="0"/>
          <wp:docPr id="342016076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5D6068">
      <w:rPr>
        <w:noProof/>
        <w:lang w:eastAsia="bg-BG"/>
      </w:rPr>
      <w:drawing>
        <wp:inline distT="0" distB="0" distL="0" distR="0" wp14:anchorId="56366410" wp14:editId="738003B4">
          <wp:extent cx="716280" cy="556260"/>
          <wp:effectExtent l="0" t="0" r="7620" b="0"/>
          <wp:docPr id="1477343878" name="Картина 18" descr="Описание: Logo Leader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Описание: Logo Leader V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b/>
        <w:noProof/>
      </w:rPr>
      <w:t xml:space="preserve"> </w:t>
    </w:r>
    <w:r>
      <w:rPr>
        <w:b/>
        <w:noProof/>
        <w:lang w:eastAsia="bg-BG"/>
      </w:rPr>
      <w:drawing>
        <wp:inline distT="0" distB="0" distL="0" distR="0" wp14:anchorId="7FA98BDB" wp14:editId="4540BC2A">
          <wp:extent cx="601980" cy="571500"/>
          <wp:effectExtent l="0" t="0" r="0" b="0"/>
          <wp:docPr id="1094644520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C184" w14:textId="77777777" w:rsidR="0026497E" w:rsidRDefault="0026497E" w:rsidP="0026497E">
    <w:pPr>
      <w:pStyle w:val="Header"/>
      <w:pBdr>
        <w:bottom w:val="single" w:sz="6" w:space="1" w:color="auto"/>
      </w:pBdr>
      <w:tabs>
        <w:tab w:val="clear" w:pos="4513"/>
        <w:tab w:val="center" w:pos="5174"/>
      </w:tabs>
      <w:jc w:val="center"/>
      <w:rPr>
        <w:b/>
        <w:sz w:val="20"/>
        <w:szCs w:val="20"/>
      </w:rPr>
    </w:pPr>
  </w:p>
  <w:p w14:paraId="7F81C083" w14:textId="77777777" w:rsidR="0026497E" w:rsidRPr="00C043A6" w:rsidRDefault="0026497E" w:rsidP="0026497E">
    <w:pPr>
      <w:pStyle w:val="Header"/>
      <w:pBdr>
        <w:bottom w:val="single" w:sz="6" w:space="1" w:color="auto"/>
      </w:pBdr>
      <w:tabs>
        <w:tab w:val="clear" w:pos="4513"/>
        <w:tab w:val="center" w:pos="5174"/>
      </w:tabs>
      <w:jc w:val="center"/>
      <w:rPr>
        <w:b/>
        <w:sz w:val="20"/>
        <w:szCs w:val="20"/>
      </w:rPr>
    </w:pPr>
    <w:r w:rsidRPr="00C043A6">
      <w:rPr>
        <w:b/>
        <w:sz w:val="20"/>
        <w:szCs w:val="20"/>
      </w:rPr>
      <w:t>„Европейски земеделски фонд за развитие на селските райони - Европа инвестира в селските райони“</w:t>
    </w:r>
  </w:p>
  <w:p w14:paraId="2FC36072" w14:textId="77777777" w:rsidR="0026497E" w:rsidRPr="00C043A6" w:rsidRDefault="0026497E" w:rsidP="0026497E">
    <w:pPr>
      <w:jc w:val="center"/>
      <w:rPr>
        <w:b/>
      </w:rPr>
    </w:pPr>
    <w:r w:rsidRPr="00C043A6">
      <w:rPr>
        <w:b/>
      </w:rPr>
      <w:t xml:space="preserve">СДРУЖЕНИЕ  „МЕСТНА </w:t>
    </w:r>
    <w:r>
      <w:rPr>
        <w:b/>
      </w:rPr>
      <w:t xml:space="preserve"> </w:t>
    </w:r>
    <w:r w:rsidRPr="00C043A6">
      <w:rPr>
        <w:b/>
      </w:rPr>
      <w:t>ИНИЦИАТИВНА</w:t>
    </w:r>
    <w:r>
      <w:rPr>
        <w:b/>
      </w:rPr>
      <w:t xml:space="preserve"> ГРУПА </w:t>
    </w:r>
    <w:r w:rsidRPr="00C043A6">
      <w:rPr>
        <w:b/>
      </w:rPr>
      <w:t xml:space="preserve"> ХИСАРЯ”</w:t>
    </w:r>
  </w:p>
  <w:p w14:paraId="7557BCD1" w14:textId="77777777" w:rsidR="0026497E" w:rsidRPr="00CA033D" w:rsidRDefault="0026497E" w:rsidP="0026497E">
    <w:pPr>
      <w:jc w:val="center"/>
      <w:rPr>
        <w:rStyle w:val="FontStyle15"/>
        <w:rFonts w:ascii="Times New Roman" w:hAnsi="Times New Roman" w:cs="Times New Roman"/>
        <w:b/>
        <w:color w:val="595959"/>
      </w:rPr>
    </w:pPr>
    <w:r w:rsidRPr="0026497E">
      <w:rPr>
        <w:rStyle w:val="FontStyle15"/>
        <w:rFonts w:ascii="Times New Roman" w:hAnsi="Times New Roman" w:cs="Times New Roman"/>
        <w:b/>
        <w:color w:val="595959"/>
      </w:rPr>
      <w:t>гр. Хисаря, 4180, ул. „Ген. Гурко” № 23</w:t>
    </w:r>
    <w:r w:rsidRPr="0026497E">
      <w:rPr>
        <w:rStyle w:val="FontStyle15"/>
        <w:rFonts w:ascii="Times New Roman" w:hAnsi="Times New Roman" w:cs="Times New Roman"/>
        <w:b/>
        <w:i w:val="0"/>
        <w:color w:val="595959"/>
        <w:lang w:val="ru-RU"/>
      </w:rPr>
      <w:t>;</w:t>
    </w:r>
    <w:r w:rsidRPr="0026497E">
      <w:rPr>
        <w:rStyle w:val="FontStyle15"/>
        <w:rFonts w:ascii="Times New Roman" w:hAnsi="Times New Roman" w:cs="Times New Roman"/>
        <w:b/>
        <w:i w:val="0"/>
        <w:color w:val="595959"/>
      </w:rPr>
      <w:t xml:space="preserve"> </w:t>
    </w:r>
    <w:r w:rsidRPr="0026497E">
      <w:rPr>
        <w:rStyle w:val="FontStyle15"/>
        <w:rFonts w:ascii="Times New Roman" w:hAnsi="Times New Roman" w:cs="Times New Roman"/>
        <w:b/>
        <w:color w:val="595959"/>
      </w:rPr>
      <w:t>тел.</w:t>
    </w:r>
    <w:r w:rsidRPr="0026497E">
      <w:rPr>
        <w:rStyle w:val="FontStyle15"/>
        <w:rFonts w:ascii="Times New Roman" w:hAnsi="Times New Roman" w:cs="Times New Roman"/>
        <w:b/>
        <w:color w:val="595959"/>
        <w:sz w:val="16"/>
        <w:szCs w:val="16"/>
      </w:rPr>
      <w:t xml:space="preserve"> </w:t>
    </w:r>
    <w:r w:rsidRPr="0026497E">
      <w:rPr>
        <w:b/>
        <w:color w:val="595959"/>
        <w:sz w:val="20"/>
        <w:szCs w:val="20"/>
      </w:rPr>
      <w:t>+3</w:t>
    </w:r>
    <w:r w:rsidRPr="00CA033D">
      <w:rPr>
        <w:b/>
        <w:color w:val="595959"/>
        <w:sz w:val="20"/>
        <w:szCs w:val="20"/>
      </w:rPr>
      <w:t>59878</w:t>
    </w:r>
    <w:r w:rsidRPr="0026497E">
      <w:rPr>
        <w:b/>
        <w:color w:val="595959"/>
        <w:sz w:val="20"/>
        <w:szCs w:val="20"/>
      </w:rPr>
      <w:t xml:space="preserve"> </w:t>
    </w:r>
    <w:r w:rsidRPr="00CA033D">
      <w:rPr>
        <w:b/>
        <w:color w:val="595959"/>
        <w:sz w:val="20"/>
        <w:szCs w:val="20"/>
      </w:rPr>
      <w:t>905</w:t>
    </w:r>
    <w:r w:rsidRPr="0026497E">
      <w:rPr>
        <w:b/>
        <w:color w:val="595959"/>
        <w:sz w:val="20"/>
        <w:szCs w:val="20"/>
      </w:rPr>
      <w:t> </w:t>
    </w:r>
    <w:r w:rsidRPr="00CA033D">
      <w:rPr>
        <w:b/>
        <w:color w:val="595959"/>
        <w:sz w:val="20"/>
        <w:szCs w:val="20"/>
      </w:rPr>
      <w:t>071</w:t>
    </w:r>
    <w:r w:rsidRPr="0026497E">
      <w:rPr>
        <w:rStyle w:val="FontStyle15"/>
        <w:rFonts w:ascii="Times New Roman" w:hAnsi="Times New Roman" w:cs="Times New Roman"/>
        <w:b/>
        <w:i w:val="0"/>
        <w:color w:val="595959"/>
      </w:rPr>
      <w:t>; www.mig-hisaria.com</w:t>
    </w:r>
    <w:r w:rsidRPr="0026497E">
      <w:rPr>
        <w:rStyle w:val="FontStyle15"/>
        <w:rFonts w:ascii="Times New Roman" w:hAnsi="Times New Roman" w:cs="Times New Roman"/>
        <w:b/>
        <w:color w:val="595959"/>
      </w:rPr>
      <w:t>;</w:t>
    </w:r>
    <w:r w:rsidRPr="0026497E">
      <w:rPr>
        <w:color w:val="595959"/>
      </w:rPr>
      <w:t xml:space="preserve"> </w:t>
    </w:r>
    <w:r w:rsidRPr="0026497E">
      <w:rPr>
        <w:color w:val="595959"/>
        <w:sz w:val="20"/>
        <w:szCs w:val="20"/>
      </w:rPr>
      <w:t>e-mail:</w:t>
    </w:r>
    <w:r w:rsidRPr="0026497E">
      <w:rPr>
        <w:rStyle w:val="FontStyle15"/>
        <w:rFonts w:ascii="Times New Roman" w:hAnsi="Times New Roman" w:cs="Times New Roman"/>
        <w:b/>
        <w:color w:val="595959"/>
      </w:rPr>
      <w:t>mig.hisarya@abv.b</w:t>
    </w:r>
    <w:r w:rsidRPr="0026497E">
      <w:rPr>
        <w:rStyle w:val="FontStyle15"/>
        <w:rFonts w:ascii="Times New Roman" w:hAnsi="Times New Roman" w:cs="Times New Roman"/>
        <w:b/>
        <w:color w:val="595959"/>
        <w:lang w:val="en-US"/>
      </w:rPr>
      <w:t>g</w:t>
    </w:r>
  </w:p>
  <w:p w14:paraId="46FB3A3D" w14:textId="41F3A219" w:rsidR="00C601BD" w:rsidRPr="0026497E" w:rsidRDefault="00C601BD" w:rsidP="0026497E">
    <w:pPr>
      <w:pStyle w:val="Header"/>
      <w:pBdr>
        <w:bottom w:val="single" w:sz="6" w:space="1" w:color="auto"/>
      </w:pBdr>
      <w:tabs>
        <w:tab w:val="clear" w:pos="4513"/>
        <w:tab w:val="center" w:pos="5174"/>
      </w:tabs>
      <w:jc w:val="center"/>
      <w:rPr>
        <w:rFonts w:ascii="Arial" w:hAnsi="Arial" w:cs="Arial"/>
        <w:b/>
        <w:i/>
        <w:iCs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F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630039F"/>
    <w:multiLevelType w:val="hybridMultilevel"/>
    <w:tmpl w:val="57FE42A2"/>
    <w:lvl w:ilvl="0" w:tplc="D2AEEA46">
      <w:start w:val="1"/>
      <w:numFmt w:val="decimal"/>
      <w:lvlText w:val="%1."/>
      <w:lvlJc w:val="left"/>
      <w:pPr>
        <w:ind w:left="104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4508A690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8416B67C">
      <w:numFmt w:val="bullet"/>
      <w:lvlText w:val="•"/>
      <w:lvlJc w:val="left"/>
      <w:pPr>
        <w:ind w:left="2702" w:hanging="360"/>
      </w:pPr>
      <w:rPr>
        <w:rFonts w:hint="default"/>
        <w:lang w:val="bg-BG" w:eastAsia="en-US" w:bidi="ar-SA"/>
      </w:rPr>
    </w:lvl>
    <w:lvl w:ilvl="3" w:tplc="3F366C0C">
      <w:numFmt w:val="bullet"/>
      <w:lvlText w:val="•"/>
      <w:lvlJc w:val="left"/>
      <w:pPr>
        <w:ind w:left="3645" w:hanging="360"/>
      </w:pPr>
      <w:rPr>
        <w:rFonts w:hint="default"/>
        <w:lang w:val="bg-BG" w:eastAsia="en-US" w:bidi="ar-SA"/>
      </w:rPr>
    </w:lvl>
    <w:lvl w:ilvl="4" w:tplc="91FCF550">
      <w:numFmt w:val="bullet"/>
      <w:lvlText w:val="•"/>
      <w:lvlJc w:val="left"/>
      <w:pPr>
        <w:ind w:left="4588" w:hanging="360"/>
      </w:pPr>
      <w:rPr>
        <w:rFonts w:hint="default"/>
        <w:lang w:val="bg-BG" w:eastAsia="en-US" w:bidi="ar-SA"/>
      </w:rPr>
    </w:lvl>
    <w:lvl w:ilvl="5" w:tplc="9BE66E60">
      <w:numFmt w:val="bullet"/>
      <w:lvlText w:val="•"/>
      <w:lvlJc w:val="left"/>
      <w:pPr>
        <w:ind w:left="5531" w:hanging="360"/>
      </w:pPr>
      <w:rPr>
        <w:rFonts w:hint="default"/>
        <w:lang w:val="bg-BG" w:eastAsia="en-US" w:bidi="ar-SA"/>
      </w:rPr>
    </w:lvl>
    <w:lvl w:ilvl="6" w:tplc="E842B010">
      <w:numFmt w:val="bullet"/>
      <w:lvlText w:val="•"/>
      <w:lvlJc w:val="left"/>
      <w:pPr>
        <w:ind w:left="6474" w:hanging="360"/>
      </w:pPr>
      <w:rPr>
        <w:rFonts w:hint="default"/>
        <w:lang w:val="bg-BG" w:eastAsia="en-US" w:bidi="ar-SA"/>
      </w:rPr>
    </w:lvl>
    <w:lvl w:ilvl="7" w:tplc="C9FA04E8">
      <w:numFmt w:val="bullet"/>
      <w:lvlText w:val="•"/>
      <w:lvlJc w:val="left"/>
      <w:pPr>
        <w:ind w:left="7417" w:hanging="360"/>
      </w:pPr>
      <w:rPr>
        <w:rFonts w:hint="default"/>
        <w:lang w:val="bg-BG" w:eastAsia="en-US" w:bidi="ar-SA"/>
      </w:rPr>
    </w:lvl>
    <w:lvl w:ilvl="8" w:tplc="A3428C9E">
      <w:numFmt w:val="bullet"/>
      <w:lvlText w:val="•"/>
      <w:lvlJc w:val="left"/>
      <w:pPr>
        <w:ind w:left="836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2D44D05"/>
    <w:multiLevelType w:val="hybridMultilevel"/>
    <w:tmpl w:val="11DC6A14"/>
    <w:lvl w:ilvl="0" w:tplc="DC180AE2">
      <w:numFmt w:val="bullet"/>
      <w:lvlText w:val=""/>
      <w:lvlJc w:val="left"/>
      <w:pPr>
        <w:ind w:left="1754" w:hanging="284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F2401830">
      <w:numFmt w:val="bullet"/>
      <w:lvlText w:val="•"/>
      <w:lvlJc w:val="left"/>
      <w:pPr>
        <w:ind w:left="2608" w:hanging="284"/>
      </w:pPr>
      <w:rPr>
        <w:rFonts w:hint="default"/>
        <w:lang w:val="bg-BG" w:eastAsia="en-US" w:bidi="ar-SA"/>
      </w:rPr>
    </w:lvl>
    <w:lvl w:ilvl="2" w:tplc="673A71EA">
      <w:numFmt w:val="bullet"/>
      <w:lvlText w:val="•"/>
      <w:lvlJc w:val="left"/>
      <w:pPr>
        <w:ind w:left="3457" w:hanging="284"/>
      </w:pPr>
      <w:rPr>
        <w:rFonts w:hint="default"/>
        <w:lang w:val="bg-BG" w:eastAsia="en-US" w:bidi="ar-SA"/>
      </w:rPr>
    </w:lvl>
    <w:lvl w:ilvl="3" w:tplc="AD88E422">
      <w:numFmt w:val="bullet"/>
      <w:lvlText w:val="•"/>
      <w:lvlJc w:val="left"/>
      <w:pPr>
        <w:ind w:left="4305" w:hanging="284"/>
      </w:pPr>
      <w:rPr>
        <w:rFonts w:hint="default"/>
        <w:lang w:val="bg-BG" w:eastAsia="en-US" w:bidi="ar-SA"/>
      </w:rPr>
    </w:lvl>
    <w:lvl w:ilvl="4" w:tplc="70A83954">
      <w:numFmt w:val="bullet"/>
      <w:lvlText w:val="•"/>
      <w:lvlJc w:val="left"/>
      <w:pPr>
        <w:ind w:left="5154" w:hanging="284"/>
      </w:pPr>
      <w:rPr>
        <w:rFonts w:hint="default"/>
        <w:lang w:val="bg-BG" w:eastAsia="en-US" w:bidi="ar-SA"/>
      </w:rPr>
    </w:lvl>
    <w:lvl w:ilvl="5" w:tplc="D174F29C">
      <w:numFmt w:val="bullet"/>
      <w:lvlText w:val="•"/>
      <w:lvlJc w:val="left"/>
      <w:pPr>
        <w:ind w:left="6003" w:hanging="284"/>
      </w:pPr>
      <w:rPr>
        <w:rFonts w:hint="default"/>
        <w:lang w:val="bg-BG" w:eastAsia="en-US" w:bidi="ar-SA"/>
      </w:rPr>
    </w:lvl>
    <w:lvl w:ilvl="6" w:tplc="0D446C0E">
      <w:numFmt w:val="bullet"/>
      <w:lvlText w:val="•"/>
      <w:lvlJc w:val="left"/>
      <w:pPr>
        <w:ind w:left="6851" w:hanging="284"/>
      </w:pPr>
      <w:rPr>
        <w:rFonts w:hint="default"/>
        <w:lang w:val="bg-BG" w:eastAsia="en-US" w:bidi="ar-SA"/>
      </w:rPr>
    </w:lvl>
    <w:lvl w:ilvl="7" w:tplc="C0CA96FC">
      <w:numFmt w:val="bullet"/>
      <w:lvlText w:val="•"/>
      <w:lvlJc w:val="left"/>
      <w:pPr>
        <w:ind w:left="7700" w:hanging="284"/>
      </w:pPr>
      <w:rPr>
        <w:rFonts w:hint="default"/>
        <w:lang w:val="bg-BG" w:eastAsia="en-US" w:bidi="ar-SA"/>
      </w:rPr>
    </w:lvl>
    <w:lvl w:ilvl="8" w:tplc="A7A4BBB8">
      <w:numFmt w:val="bullet"/>
      <w:lvlText w:val="•"/>
      <w:lvlJc w:val="left"/>
      <w:pPr>
        <w:ind w:left="8549" w:hanging="284"/>
      </w:pPr>
      <w:rPr>
        <w:rFonts w:hint="default"/>
        <w:lang w:val="bg-BG" w:eastAsia="en-US" w:bidi="ar-SA"/>
      </w:rPr>
    </w:lvl>
  </w:abstractNum>
  <w:abstractNum w:abstractNumId="3" w15:restartNumberingAfterBreak="0">
    <w:nsid w:val="2CD51326"/>
    <w:multiLevelType w:val="hybridMultilevel"/>
    <w:tmpl w:val="79C4B628"/>
    <w:lvl w:ilvl="0" w:tplc="CD76BB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51F225C4">
      <w:numFmt w:val="bullet"/>
      <w:lvlText w:val="•"/>
      <w:lvlJc w:val="left"/>
      <w:pPr>
        <w:ind w:left="1104" w:hanging="140"/>
      </w:pPr>
      <w:rPr>
        <w:rFonts w:hint="default"/>
        <w:lang w:val="bg-BG" w:eastAsia="en-US" w:bidi="ar-SA"/>
      </w:rPr>
    </w:lvl>
    <w:lvl w:ilvl="2" w:tplc="457C1F0E">
      <w:numFmt w:val="bullet"/>
      <w:lvlText w:val="•"/>
      <w:lvlJc w:val="left"/>
      <w:pPr>
        <w:ind w:left="1969" w:hanging="140"/>
      </w:pPr>
      <w:rPr>
        <w:rFonts w:hint="default"/>
        <w:lang w:val="bg-BG" w:eastAsia="en-US" w:bidi="ar-SA"/>
      </w:rPr>
    </w:lvl>
    <w:lvl w:ilvl="3" w:tplc="DDA46856">
      <w:numFmt w:val="bullet"/>
      <w:lvlText w:val="•"/>
      <w:lvlJc w:val="left"/>
      <w:pPr>
        <w:ind w:left="2834" w:hanging="140"/>
      </w:pPr>
      <w:rPr>
        <w:rFonts w:hint="default"/>
        <w:lang w:val="bg-BG" w:eastAsia="en-US" w:bidi="ar-SA"/>
      </w:rPr>
    </w:lvl>
    <w:lvl w:ilvl="4" w:tplc="1CA8CFA4">
      <w:numFmt w:val="bullet"/>
      <w:lvlText w:val="•"/>
      <w:lvlJc w:val="left"/>
      <w:pPr>
        <w:ind w:left="3699" w:hanging="140"/>
      </w:pPr>
      <w:rPr>
        <w:rFonts w:hint="default"/>
        <w:lang w:val="bg-BG" w:eastAsia="en-US" w:bidi="ar-SA"/>
      </w:rPr>
    </w:lvl>
    <w:lvl w:ilvl="5" w:tplc="42202C3C">
      <w:numFmt w:val="bullet"/>
      <w:lvlText w:val="•"/>
      <w:lvlJc w:val="left"/>
      <w:pPr>
        <w:ind w:left="4564" w:hanging="140"/>
      </w:pPr>
      <w:rPr>
        <w:rFonts w:hint="default"/>
        <w:lang w:val="bg-BG" w:eastAsia="en-US" w:bidi="ar-SA"/>
      </w:rPr>
    </w:lvl>
    <w:lvl w:ilvl="6" w:tplc="4E86F4B2">
      <w:numFmt w:val="bullet"/>
      <w:lvlText w:val="•"/>
      <w:lvlJc w:val="left"/>
      <w:pPr>
        <w:ind w:left="5429" w:hanging="140"/>
      </w:pPr>
      <w:rPr>
        <w:rFonts w:hint="default"/>
        <w:lang w:val="bg-BG" w:eastAsia="en-US" w:bidi="ar-SA"/>
      </w:rPr>
    </w:lvl>
    <w:lvl w:ilvl="7" w:tplc="12A8FA92">
      <w:numFmt w:val="bullet"/>
      <w:lvlText w:val="•"/>
      <w:lvlJc w:val="left"/>
      <w:pPr>
        <w:ind w:left="6294" w:hanging="140"/>
      </w:pPr>
      <w:rPr>
        <w:rFonts w:hint="default"/>
        <w:lang w:val="bg-BG" w:eastAsia="en-US" w:bidi="ar-SA"/>
      </w:rPr>
    </w:lvl>
    <w:lvl w:ilvl="8" w:tplc="53AC5D76">
      <w:numFmt w:val="bullet"/>
      <w:lvlText w:val="•"/>
      <w:lvlJc w:val="left"/>
      <w:pPr>
        <w:ind w:left="7159" w:hanging="140"/>
      </w:pPr>
      <w:rPr>
        <w:rFonts w:hint="default"/>
        <w:lang w:val="bg-BG" w:eastAsia="en-US" w:bidi="ar-SA"/>
      </w:rPr>
    </w:lvl>
  </w:abstractNum>
  <w:abstractNum w:abstractNumId="4" w15:restartNumberingAfterBreak="0">
    <w:nsid w:val="686C5189"/>
    <w:multiLevelType w:val="hybridMultilevel"/>
    <w:tmpl w:val="63F887E0"/>
    <w:lvl w:ilvl="0" w:tplc="1C543D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0DCECB8">
      <w:numFmt w:val="bullet"/>
      <w:lvlText w:val="•"/>
      <w:lvlJc w:val="left"/>
      <w:pPr>
        <w:ind w:left="978" w:hanging="140"/>
      </w:pPr>
      <w:rPr>
        <w:rFonts w:hint="default"/>
        <w:lang w:val="bg-BG" w:eastAsia="en-US" w:bidi="ar-SA"/>
      </w:rPr>
    </w:lvl>
    <w:lvl w:ilvl="2" w:tplc="D63C6D0C">
      <w:numFmt w:val="bullet"/>
      <w:lvlText w:val="•"/>
      <w:lvlJc w:val="left"/>
      <w:pPr>
        <w:ind w:left="1857" w:hanging="140"/>
      </w:pPr>
      <w:rPr>
        <w:rFonts w:hint="default"/>
        <w:lang w:val="bg-BG" w:eastAsia="en-US" w:bidi="ar-SA"/>
      </w:rPr>
    </w:lvl>
    <w:lvl w:ilvl="3" w:tplc="DD8C0128">
      <w:numFmt w:val="bullet"/>
      <w:lvlText w:val="•"/>
      <w:lvlJc w:val="left"/>
      <w:pPr>
        <w:ind w:left="2736" w:hanging="140"/>
      </w:pPr>
      <w:rPr>
        <w:rFonts w:hint="default"/>
        <w:lang w:val="bg-BG" w:eastAsia="en-US" w:bidi="ar-SA"/>
      </w:rPr>
    </w:lvl>
    <w:lvl w:ilvl="4" w:tplc="AE905F70">
      <w:numFmt w:val="bullet"/>
      <w:lvlText w:val="•"/>
      <w:lvlJc w:val="left"/>
      <w:pPr>
        <w:ind w:left="3615" w:hanging="140"/>
      </w:pPr>
      <w:rPr>
        <w:rFonts w:hint="default"/>
        <w:lang w:val="bg-BG" w:eastAsia="en-US" w:bidi="ar-SA"/>
      </w:rPr>
    </w:lvl>
    <w:lvl w:ilvl="5" w:tplc="B0EE3F1E">
      <w:numFmt w:val="bullet"/>
      <w:lvlText w:val="•"/>
      <w:lvlJc w:val="left"/>
      <w:pPr>
        <w:ind w:left="4494" w:hanging="140"/>
      </w:pPr>
      <w:rPr>
        <w:rFonts w:hint="default"/>
        <w:lang w:val="bg-BG" w:eastAsia="en-US" w:bidi="ar-SA"/>
      </w:rPr>
    </w:lvl>
    <w:lvl w:ilvl="6" w:tplc="C5A60950">
      <w:numFmt w:val="bullet"/>
      <w:lvlText w:val="•"/>
      <w:lvlJc w:val="left"/>
      <w:pPr>
        <w:ind w:left="5373" w:hanging="140"/>
      </w:pPr>
      <w:rPr>
        <w:rFonts w:hint="default"/>
        <w:lang w:val="bg-BG" w:eastAsia="en-US" w:bidi="ar-SA"/>
      </w:rPr>
    </w:lvl>
    <w:lvl w:ilvl="7" w:tplc="8EC6BF70">
      <w:numFmt w:val="bullet"/>
      <w:lvlText w:val="•"/>
      <w:lvlJc w:val="left"/>
      <w:pPr>
        <w:ind w:left="6252" w:hanging="140"/>
      </w:pPr>
      <w:rPr>
        <w:rFonts w:hint="default"/>
        <w:lang w:val="bg-BG" w:eastAsia="en-US" w:bidi="ar-SA"/>
      </w:rPr>
    </w:lvl>
    <w:lvl w:ilvl="8" w:tplc="DC9CCFB2">
      <w:numFmt w:val="bullet"/>
      <w:lvlText w:val="•"/>
      <w:lvlJc w:val="left"/>
      <w:pPr>
        <w:ind w:left="7131" w:hanging="140"/>
      </w:pPr>
      <w:rPr>
        <w:rFonts w:hint="default"/>
        <w:lang w:val="bg-BG" w:eastAsia="en-US" w:bidi="ar-SA"/>
      </w:rPr>
    </w:lvl>
  </w:abstractNum>
  <w:abstractNum w:abstractNumId="5" w15:restartNumberingAfterBreak="0">
    <w:nsid w:val="6AB0388F"/>
    <w:multiLevelType w:val="hybridMultilevel"/>
    <w:tmpl w:val="F2E28AF0"/>
    <w:lvl w:ilvl="0" w:tplc="B0A893D0">
      <w:numFmt w:val="bullet"/>
      <w:lvlText w:val="•"/>
      <w:lvlJc w:val="left"/>
      <w:pPr>
        <w:ind w:left="1043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B60AA1A">
      <w:numFmt w:val="bullet"/>
      <w:lvlText w:val="•"/>
      <w:lvlJc w:val="left"/>
      <w:pPr>
        <w:ind w:left="1960" w:hanging="687"/>
      </w:pPr>
      <w:rPr>
        <w:rFonts w:hint="default"/>
        <w:lang w:val="bg-BG" w:eastAsia="en-US" w:bidi="ar-SA"/>
      </w:rPr>
    </w:lvl>
    <w:lvl w:ilvl="2" w:tplc="1812E19C">
      <w:numFmt w:val="bullet"/>
      <w:lvlText w:val="•"/>
      <w:lvlJc w:val="left"/>
      <w:pPr>
        <w:ind w:left="2881" w:hanging="687"/>
      </w:pPr>
      <w:rPr>
        <w:rFonts w:hint="default"/>
        <w:lang w:val="bg-BG" w:eastAsia="en-US" w:bidi="ar-SA"/>
      </w:rPr>
    </w:lvl>
    <w:lvl w:ilvl="3" w:tplc="B164DFB0">
      <w:numFmt w:val="bullet"/>
      <w:lvlText w:val="•"/>
      <w:lvlJc w:val="left"/>
      <w:pPr>
        <w:ind w:left="3801" w:hanging="687"/>
      </w:pPr>
      <w:rPr>
        <w:rFonts w:hint="default"/>
        <w:lang w:val="bg-BG" w:eastAsia="en-US" w:bidi="ar-SA"/>
      </w:rPr>
    </w:lvl>
    <w:lvl w:ilvl="4" w:tplc="ED1AA65A">
      <w:numFmt w:val="bullet"/>
      <w:lvlText w:val="•"/>
      <w:lvlJc w:val="left"/>
      <w:pPr>
        <w:ind w:left="4722" w:hanging="687"/>
      </w:pPr>
      <w:rPr>
        <w:rFonts w:hint="default"/>
        <w:lang w:val="bg-BG" w:eastAsia="en-US" w:bidi="ar-SA"/>
      </w:rPr>
    </w:lvl>
    <w:lvl w:ilvl="5" w:tplc="37E472F0">
      <w:numFmt w:val="bullet"/>
      <w:lvlText w:val="•"/>
      <w:lvlJc w:val="left"/>
      <w:pPr>
        <w:ind w:left="5643" w:hanging="687"/>
      </w:pPr>
      <w:rPr>
        <w:rFonts w:hint="default"/>
        <w:lang w:val="bg-BG" w:eastAsia="en-US" w:bidi="ar-SA"/>
      </w:rPr>
    </w:lvl>
    <w:lvl w:ilvl="6" w:tplc="00DEB8A0">
      <w:numFmt w:val="bullet"/>
      <w:lvlText w:val="•"/>
      <w:lvlJc w:val="left"/>
      <w:pPr>
        <w:ind w:left="6563" w:hanging="687"/>
      </w:pPr>
      <w:rPr>
        <w:rFonts w:hint="default"/>
        <w:lang w:val="bg-BG" w:eastAsia="en-US" w:bidi="ar-SA"/>
      </w:rPr>
    </w:lvl>
    <w:lvl w:ilvl="7" w:tplc="4AFC09EC">
      <w:numFmt w:val="bullet"/>
      <w:lvlText w:val="•"/>
      <w:lvlJc w:val="left"/>
      <w:pPr>
        <w:ind w:left="7484" w:hanging="687"/>
      </w:pPr>
      <w:rPr>
        <w:rFonts w:hint="default"/>
        <w:lang w:val="bg-BG" w:eastAsia="en-US" w:bidi="ar-SA"/>
      </w:rPr>
    </w:lvl>
    <w:lvl w:ilvl="8" w:tplc="FE2A49FE">
      <w:numFmt w:val="bullet"/>
      <w:lvlText w:val="•"/>
      <w:lvlJc w:val="left"/>
      <w:pPr>
        <w:ind w:left="8405" w:hanging="687"/>
      </w:pPr>
      <w:rPr>
        <w:rFonts w:hint="default"/>
        <w:lang w:val="bg-BG" w:eastAsia="en-US" w:bidi="ar-SA"/>
      </w:rPr>
    </w:lvl>
  </w:abstractNum>
  <w:abstractNum w:abstractNumId="6" w15:restartNumberingAfterBreak="0">
    <w:nsid w:val="789E0C52"/>
    <w:multiLevelType w:val="hybridMultilevel"/>
    <w:tmpl w:val="B894B690"/>
    <w:lvl w:ilvl="0" w:tplc="4AE25758">
      <w:start w:val="1"/>
      <w:numFmt w:val="decimal"/>
      <w:lvlText w:val="%1."/>
      <w:lvlJc w:val="left"/>
      <w:pPr>
        <w:ind w:left="1043" w:hanging="293"/>
        <w:jc w:val="right"/>
      </w:pPr>
      <w:rPr>
        <w:rFonts w:hint="default"/>
        <w:w w:val="100"/>
        <w:lang w:val="bg-BG" w:eastAsia="en-US" w:bidi="ar-SA"/>
      </w:rPr>
    </w:lvl>
    <w:lvl w:ilvl="1" w:tplc="39469E0E">
      <w:numFmt w:val="bullet"/>
      <w:lvlText w:val=""/>
      <w:lvlJc w:val="left"/>
      <w:pPr>
        <w:ind w:left="772" w:hanging="339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09762DAA">
      <w:numFmt w:val="bullet"/>
      <w:lvlText w:val="•"/>
      <w:lvlJc w:val="left"/>
      <w:pPr>
        <w:ind w:left="1460" w:hanging="339"/>
      </w:pPr>
      <w:rPr>
        <w:rFonts w:hint="default"/>
        <w:lang w:val="bg-BG" w:eastAsia="en-US" w:bidi="ar-SA"/>
      </w:rPr>
    </w:lvl>
    <w:lvl w:ilvl="3" w:tplc="2CC8408A">
      <w:numFmt w:val="bullet"/>
      <w:lvlText w:val="•"/>
      <w:lvlJc w:val="left"/>
      <w:pPr>
        <w:ind w:left="2558" w:hanging="339"/>
      </w:pPr>
      <w:rPr>
        <w:rFonts w:hint="default"/>
        <w:lang w:val="bg-BG" w:eastAsia="en-US" w:bidi="ar-SA"/>
      </w:rPr>
    </w:lvl>
    <w:lvl w:ilvl="4" w:tplc="70ACCE98">
      <w:numFmt w:val="bullet"/>
      <w:lvlText w:val="•"/>
      <w:lvlJc w:val="left"/>
      <w:pPr>
        <w:ind w:left="3656" w:hanging="339"/>
      </w:pPr>
      <w:rPr>
        <w:rFonts w:hint="default"/>
        <w:lang w:val="bg-BG" w:eastAsia="en-US" w:bidi="ar-SA"/>
      </w:rPr>
    </w:lvl>
    <w:lvl w:ilvl="5" w:tplc="434A00EC">
      <w:numFmt w:val="bullet"/>
      <w:lvlText w:val="•"/>
      <w:lvlJc w:val="left"/>
      <w:pPr>
        <w:ind w:left="4754" w:hanging="339"/>
      </w:pPr>
      <w:rPr>
        <w:rFonts w:hint="default"/>
        <w:lang w:val="bg-BG" w:eastAsia="en-US" w:bidi="ar-SA"/>
      </w:rPr>
    </w:lvl>
    <w:lvl w:ilvl="6" w:tplc="983A7B22">
      <w:numFmt w:val="bullet"/>
      <w:lvlText w:val="•"/>
      <w:lvlJc w:val="left"/>
      <w:pPr>
        <w:ind w:left="5853" w:hanging="339"/>
      </w:pPr>
      <w:rPr>
        <w:rFonts w:hint="default"/>
        <w:lang w:val="bg-BG" w:eastAsia="en-US" w:bidi="ar-SA"/>
      </w:rPr>
    </w:lvl>
    <w:lvl w:ilvl="7" w:tplc="39A83D86">
      <w:numFmt w:val="bullet"/>
      <w:lvlText w:val="•"/>
      <w:lvlJc w:val="left"/>
      <w:pPr>
        <w:ind w:left="6951" w:hanging="339"/>
      </w:pPr>
      <w:rPr>
        <w:rFonts w:hint="default"/>
        <w:lang w:val="bg-BG" w:eastAsia="en-US" w:bidi="ar-SA"/>
      </w:rPr>
    </w:lvl>
    <w:lvl w:ilvl="8" w:tplc="CA384D5C">
      <w:numFmt w:val="bullet"/>
      <w:lvlText w:val="•"/>
      <w:lvlJc w:val="left"/>
      <w:pPr>
        <w:ind w:left="8049" w:hanging="339"/>
      </w:pPr>
      <w:rPr>
        <w:rFonts w:hint="default"/>
        <w:lang w:val="bg-BG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FF"/>
    <w:rsid w:val="000054DB"/>
    <w:rsid w:val="00050329"/>
    <w:rsid w:val="00052371"/>
    <w:rsid w:val="00062E6E"/>
    <w:rsid w:val="00063CFF"/>
    <w:rsid w:val="0008628E"/>
    <w:rsid w:val="000B4285"/>
    <w:rsid w:val="000F2D6C"/>
    <w:rsid w:val="00113810"/>
    <w:rsid w:val="00127F74"/>
    <w:rsid w:val="001944C6"/>
    <w:rsid w:val="001D6FBF"/>
    <w:rsid w:val="001F663B"/>
    <w:rsid w:val="00257D22"/>
    <w:rsid w:val="0026497E"/>
    <w:rsid w:val="00265B38"/>
    <w:rsid w:val="00266255"/>
    <w:rsid w:val="00267C3F"/>
    <w:rsid w:val="002B1F9D"/>
    <w:rsid w:val="002E50DF"/>
    <w:rsid w:val="002F4D83"/>
    <w:rsid w:val="00337CCC"/>
    <w:rsid w:val="00374083"/>
    <w:rsid w:val="00380FAB"/>
    <w:rsid w:val="003E58F8"/>
    <w:rsid w:val="00424E5F"/>
    <w:rsid w:val="004A7D3F"/>
    <w:rsid w:val="004A7EA9"/>
    <w:rsid w:val="004C5B03"/>
    <w:rsid w:val="005261F2"/>
    <w:rsid w:val="00550A78"/>
    <w:rsid w:val="00572668"/>
    <w:rsid w:val="005B3CB9"/>
    <w:rsid w:val="005B51D1"/>
    <w:rsid w:val="005D54F6"/>
    <w:rsid w:val="005E2FD6"/>
    <w:rsid w:val="006B3EFF"/>
    <w:rsid w:val="006D06B1"/>
    <w:rsid w:val="006D7D11"/>
    <w:rsid w:val="006F50FE"/>
    <w:rsid w:val="00705CFB"/>
    <w:rsid w:val="00763A8E"/>
    <w:rsid w:val="00780FC9"/>
    <w:rsid w:val="007A1F1D"/>
    <w:rsid w:val="007D5575"/>
    <w:rsid w:val="00822AF4"/>
    <w:rsid w:val="00830E3B"/>
    <w:rsid w:val="00837335"/>
    <w:rsid w:val="00867EBE"/>
    <w:rsid w:val="00883A45"/>
    <w:rsid w:val="0089369B"/>
    <w:rsid w:val="00895F0D"/>
    <w:rsid w:val="008A4716"/>
    <w:rsid w:val="008B3542"/>
    <w:rsid w:val="008C5DDE"/>
    <w:rsid w:val="008D4300"/>
    <w:rsid w:val="00913E14"/>
    <w:rsid w:val="009446A2"/>
    <w:rsid w:val="00983822"/>
    <w:rsid w:val="00986A62"/>
    <w:rsid w:val="009B6E2A"/>
    <w:rsid w:val="00A40297"/>
    <w:rsid w:val="00A410B1"/>
    <w:rsid w:val="00A43D81"/>
    <w:rsid w:val="00A47798"/>
    <w:rsid w:val="00AB5430"/>
    <w:rsid w:val="00BB52AC"/>
    <w:rsid w:val="00BC4EFC"/>
    <w:rsid w:val="00BD3569"/>
    <w:rsid w:val="00BE59F3"/>
    <w:rsid w:val="00BF5A68"/>
    <w:rsid w:val="00C601BD"/>
    <w:rsid w:val="00C87603"/>
    <w:rsid w:val="00CA033D"/>
    <w:rsid w:val="00CE5CE1"/>
    <w:rsid w:val="00CE7265"/>
    <w:rsid w:val="00D57377"/>
    <w:rsid w:val="00DB4272"/>
    <w:rsid w:val="00DF1A33"/>
    <w:rsid w:val="00DF7455"/>
    <w:rsid w:val="00E24502"/>
    <w:rsid w:val="00EC06C4"/>
    <w:rsid w:val="00EC55CC"/>
    <w:rsid w:val="00EC5E50"/>
    <w:rsid w:val="00F17F3B"/>
    <w:rsid w:val="00F36275"/>
    <w:rsid w:val="00F46C43"/>
    <w:rsid w:val="00F47D81"/>
    <w:rsid w:val="00F81960"/>
    <w:rsid w:val="00F8795C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D8CD"/>
  <w15:docId w15:val="{06D71853-7724-46B9-AE69-869B3CF9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104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7" w:right="35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4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nhideWhenUsed/>
    <w:rsid w:val="00C60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01BD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60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BD"/>
    <w:rPr>
      <w:rFonts w:ascii="Times New Roman" w:eastAsia="Times New Roman" w:hAnsi="Times New Roman" w:cs="Times New Roman"/>
      <w:lang w:val="bg-BG"/>
    </w:rPr>
  </w:style>
  <w:style w:type="character" w:customStyle="1" w:styleId="FontStyle15">
    <w:name w:val="Font Style15"/>
    <w:rsid w:val="0026497E"/>
    <w:rPr>
      <w:rFonts w:ascii="Arial" w:hAnsi="Arial" w:cs="Arial"/>
      <w:i/>
      <w:iCs/>
      <w:sz w:val="20"/>
      <w:szCs w:val="20"/>
    </w:rPr>
  </w:style>
  <w:style w:type="paragraph" w:customStyle="1" w:styleId="2">
    <w:name w:val="Основен текст (2)"/>
    <w:basedOn w:val="Normal"/>
    <w:rsid w:val="00CE7265"/>
    <w:pPr>
      <w:widowControl/>
      <w:shd w:val="clear" w:color="auto" w:fill="FFFFFF"/>
      <w:autoSpaceDE/>
      <w:autoSpaceDN/>
      <w:spacing w:line="0" w:lineRule="atLeast"/>
    </w:pPr>
    <w:rPr>
      <w:rFonts w:ascii="Trebuchet MS" w:eastAsia="Trebuchet MS" w:hAnsi="Trebuchet MS" w:cs="Trebuchet MS"/>
      <w:b/>
      <w:bCs/>
      <w:color w:val="000000"/>
      <w:sz w:val="15"/>
      <w:szCs w:val="15"/>
      <w:lang w:val="en-US" w:eastAsia="bg-BG"/>
    </w:rPr>
  </w:style>
  <w:style w:type="character" w:customStyle="1" w:styleId="3">
    <w:name w:val="Основен текст + Удебелен3"/>
    <w:uiPriority w:val="99"/>
    <w:rsid w:val="00CE726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1"/>
    <w:rsid w:val="00BE59F3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mis2020.government.b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g.hisarya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Antoaneta S. Vasileva</cp:lastModifiedBy>
  <cp:revision>2</cp:revision>
  <dcterms:created xsi:type="dcterms:W3CDTF">2024-11-15T13:35:00Z</dcterms:created>
  <dcterms:modified xsi:type="dcterms:W3CDTF">2024-11-15T13:35:00Z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LastSaved">
    <vt:filetime>2022-02-07T00:00:00Z</vt:filetime>
  </property>
</Properties>
</file>